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Look w:val="04A0" w:firstRow="1" w:lastRow="0" w:firstColumn="1" w:lastColumn="0" w:noHBand="0" w:noVBand="1"/>
      </w:tblPr>
      <w:tblGrid>
        <w:gridCol w:w="3403"/>
        <w:gridCol w:w="6237"/>
      </w:tblGrid>
      <w:tr w:rsidR="00D77AFD" w:rsidRPr="000A0584" w14:paraId="1DF85280" w14:textId="77777777" w:rsidTr="00E015FB">
        <w:trPr>
          <w:trHeight w:val="841"/>
        </w:trPr>
        <w:tc>
          <w:tcPr>
            <w:tcW w:w="3403" w:type="dxa"/>
            <w:shd w:val="clear" w:color="auto" w:fill="auto"/>
          </w:tcPr>
          <w:p w14:paraId="0D154A7F" w14:textId="77777777" w:rsidR="00FF659D" w:rsidRPr="00FF659D" w:rsidRDefault="00FF659D" w:rsidP="00E015FB">
            <w:pPr>
              <w:jc w:val="center"/>
              <w:rPr>
                <w:b/>
                <w:sz w:val="26"/>
                <w:szCs w:val="26"/>
              </w:rPr>
            </w:pPr>
            <w:r w:rsidRPr="00FF659D">
              <w:rPr>
                <w:b/>
                <w:sz w:val="26"/>
                <w:szCs w:val="26"/>
              </w:rPr>
              <w:t>ỦY BAN NHÂN DÂN</w:t>
            </w:r>
          </w:p>
          <w:p w14:paraId="6080E4DD" w14:textId="5C5D3BC2" w:rsidR="00E015FB" w:rsidRPr="00FF659D" w:rsidRDefault="00D77AFD" w:rsidP="00FF659D">
            <w:pPr>
              <w:jc w:val="center"/>
              <w:rPr>
                <w:bCs/>
                <w:sz w:val="26"/>
                <w:szCs w:val="26"/>
              </w:rPr>
            </w:pPr>
            <w:r w:rsidRPr="00FF659D">
              <w:rPr>
                <w:b/>
                <w:sz w:val="26"/>
                <w:szCs w:val="26"/>
              </w:rPr>
              <w:t>HUYỆN BÌNH SƠN</w:t>
            </w:r>
            <w:r w:rsidR="00210E07" w:rsidRPr="00E015FB">
              <w:rPr>
                <w:bCs/>
                <w:noProof/>
              </w:rPr>
              <mc:AlternateContent>
                <mc:Choice Requires="wps">
                  <w:drawing>
                    <wp:anchor distT="0" distB="0" distL="114300" distR="114300" simplePos="0" relativeHeight="251667456" behindDoc="0" locked="0" layoutInCell="1" allowOverlap="1" wp14:anchorId="15870C42" wp14:editId="2BE93E4C">
                      <wp:simplePos x="0" y="0"/>
                      <wp:positionH relativeFrom="column">
                        <wp:posOffset>545824</wp:posOffset>
                      </wp:positionH>
                      <wp:positionV relativeFrom="paragraph">
                        <wp:posOffset>208915</wp:posOffset>
                      </wp:positionV>
                      <wp:extent cx="864235" cy="0"/>
                      <wp:effectExtent l="7620" t="12700" r="1397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EB8CC" id="_x0000_t32" coordsize="21600,21600" o:spt="32" o:oned="t" path="m,l21600,21600e" filled="f">
                      <v:path arrowok="t" fillok="f" o:connecttype="none"/>
                      <o:lock v:ext="edit" shapetype="t"/>
                    </v:shapetype>
                    <v:shape id="Straight Arrow Connector 4" o:spid="_x0000_s1026" type="#_x0000_t32" style="position:absolute;margin-left:43pt;margin-top:16.45pt;width:68.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"/>
                  </w:pict>
                </mc:Fallback>
              </mc:AlternateContent>
            </w:r>
          </w:p>
        </w:tc>
        <w:tc>
          <w:tcPr>
            <w:tcW w:w="6237" w:type="dxa"/>
            <w:shd w:val="clear" w:color="auto" w:fill="auto"/>
          </w:tcPr>
          <w:p w14:paraId="4BD8E5D3" w14:textId="77777777" w:rsidR="00D77AFD" w:rsidRPr="000A0584" w:rsidRDefault="00D77AFD" w:rsidP="00E015FB">
            <w:pPr>
              <w:pStyle w:val="BodyText"/>
              <w:spacing w:after="0"/>
              <w:ind w:left="-144" w:right="-144"/>
              <w:jc w:val="center"/>
              <w:rPr>
                <w:b/>
                <w:bCs/>
              </w:rPr>
            </w:pPr>
            <w:r w:rsidRPr="00563321">
              <w:rPr>
                <w:b/>
                <w:bCs/>
                <w:sz w:val="26"/>
              </w:rPr>
              <w:t xml:space="preserve">CỘNG HOÀ XÃ HỘI CHỦ NGHĨA VIỆT </w:t>
            </w:r>
            <w:smartTag w:uri="urn:schemas-microsoft-com:office:smarttags" w:element="place">
              <w:smartTag w:uri="urn:schemas-microsoft-com:office:smarttags" w:element="country-region">
                <w:r w:rsidRPr="00563321">
                  <w:rPr>
                    <w:b/>
                    <w:bCs/>
                    <w:sz w:val="26"/>
                  </w:rPr>
                  <w:t>NAM</w:t>
                </w:r>
              </w:smartTag>
            </w:smartTag>
          </w:p>
          <w:p w14:paraId="5AF5ACF0" w14:textId="63B02584" w:rsidR="00D77AFD" w:rsidRPr="00164323" w:rsidRDefault="00D77AFD" w:rsidP="00E015FB">
            <w:pPr>
              <w:jc w:val="center"/>
              <w:rPr>
                <w:b/>
                <w:bCs/>
              </w:rPr>
            </w:pPr>
            <w:r>
              <w:rPr>
                <w:b/>
                <w:noProof/>
              </w:rPr>
              <mc:AlternateContent>
                <mc:Choice Requires="wps">
                  <w:drawing>
                    <wp:anchor distT="0" distB="0" distL="114300" distR="114300" simplePos="0" relativeHeight="251668480" behindDoc="0" locked="0" layoutInCell="1" allowOverlap="1" wp14:anchorId="78EE0296" wp14:editId="0F0F9412">
                      <wp:simplePos x="0" y="0"/>
                      <wp:positionH relativeFrom="column">
                        <wp:posOffset>775970</wp:posOffset>
                      </wp:positionH>
                      <wp:positionV relativeFrom="paragraph">
                        <wp:posOffset>203200</wp:posOffset>
                      </wp:positionV>
                      <wp:extent cx="2257425" cy="0"/>
                      <wp:effectExtent l="13970" t="12700" r="508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FFD01" id="Straight Arrow Connector 3" o:spid="_x0000_s1026" type="#_x0000_t32" style="position:absolute;margin-left:61.1pt;margin-top:16pt;width:17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"/>
                  </w:pict>
                </mc:Fallback>
              </mc:AlternateContent>
            </w:r>
            <w:r w:rsidRPr="000A0584">
              <w:rPr>
                <w:rFonts w:hint="eastAsia"/>
                <w:b/>
                <w:bCs/>
              </w:rPr>
              <w:t>Đ</w:t>
            </w:r>
            <w:r w:rsidRPr="000A0584">
              <w:rPr>
                <w:b/>
                <w:bCs/>
              </w:rPr>
              <w:t>ộc lập - Tự do - Hạnh phúc</w:t>
            </w:r>
          </w:p>
        </w:tc>
      </w:tr>
      <w:tr w:rsidR="00D77AFD" w:rsidRPr="000A0584" w14:paraId="3BB77CA8" w14:textId="77777777" w:rsidTr="00E015FB">
        <w:tc>
          <w:tcPr>
            <w:tcW w:w="3403" w:type="dxa"/>
            <w:shd w:val="clear" w:color="auto" w:fill="auto"/>
          </w:tcPr>
          <w:p w14:paraId="3BF46464" w14:textId="6F284B17" w:rsidR="00D77AFD" w:rsidRPr="000A0584" w:rsidRDefault="00D77AFD" w:rsidP="00E015FB">
            <w:pPr>
              <w:jc w:val="center"/>
            </w:pPr>
            <w:r w:rsidRPr="00D13C0C">
              <w:t xml:space="preserve">Số:     </w:t>
            </w:r>
            <w:r>
              <w:t xml:space="preserve"> </w:t>
            </w:r>
            <w:r w:rsidRPr="00D13C0C">
              <w:t xml:space="preserve">  /</w:t>
            </w:r>
            <w:r w:rsidR="00210E07">
              <w:t xml:space="preserve">BC - </w:t>
            </w:r>
            <w:r w:rsidR="00FF659D">
              <w:t>UBND</w:t>
            </w:r>
            <w:r w:rsidR="00210E07">
              <w:t xml:space="preserve"> </w:t>
            </w:r>
          </w:p>
        </w:tc>
        <w:tc>
          <w:tcPr>
            <w:tcW w:w="6237" w:type="dxa"/>
            <w:shd w:val="clear" w:color="auto" w:fill="auto"/>
          </w:tcPr>
          <w:p w14:paraId="2F466C5A" w14:textId="6BC1BE8B" w:rsidR="00D77AFD" w:rsidRPr="00E015FB" w:rsidRDefault="00D77AFD" w:rsidP="00E015FB">
            <w:pPr>
              <w:jc w:val="center"/>
            </w:pPr>
            <w:r>
              <w:rPr>
                <w:i/>
                <w:iCs/>
              </w:rPr>
              <w:t xml:space="preserve">      </w:t>
            </w:r>
            <w:r w:rsidRPr="000A0584">
              <w:rPr>
                <w:i/>
                <w:iCs/>
              </w:rPr>
              <w:t xml:space="preserve">Bình </w:t>
            </w:r>
            <w:r>
              <w:rPr>
                <w:i/>
                <w:iCs/>
              </w:rPr>
              <w:t xml:space="preserve">Sơn,  ngày        </w:t>
            </w:r>
            <w:r w:rsidRPr="000A0584">
              <w:rPr>
                <w:i/>
                <w:iCs/>
              </w:rPr>
              <w:t>tháng</w:t>
            </w:r>
            <w:r>
              <w:rPr>
                <w:i/>
                <w:iCs/>
              </w:rPr>
              <w:t xml:space="preserve">     </w:t>
            </w:r>
            <w:r w:rsidRPr="000A0584">
              <w:rPr>
                <w:i/>
                <w:iCs/>
              </w:rPr>
              <w:t xml:space="preserve">  n</w:t>
            </w:r>
            <w:r w:rsidRPr="000A0584">
              <w:rPr>
                <w:rFonts w:hint="eastAsia"/>
                <w:i/>
                <w:iCs/>
              </w:rPr>
              <w:t>ă</w:t>
            </w:r>
            <w:r w:rsidRPr="000A0584">
              <w:rPr>
                <w:i/>
                <w:iCs/>
              </w:rPr>
              <w:t>m 20</w:t>
            </w:r>
            <w:r>
              <w:rPr>
                <w:i/>
                <w:iCs/>
              </w:rPr>
              <w:t>23</w:t>
            </w:r>
          </w:p>
        </w:tc>
      </w:tr>
    </w:tbl>
    <w:p w14:paraId="388B8FF0" w14:textId="4FE599DF" w:rsidR="00D77AFD" w:rsidRDefault="006852B6">
      <w:r>
        <w:rPr>
          <w:noProof/>
        </w:rPr>
        <mc:AlternateContent>
          <mc:Choice Requires="wps">
            <w:drawing>
              <wp:anchor distT="0" distB="0" distL="114300" distR="114300" simplePos="0" relativeHeight="251669504" behindDoc="0" locked="0" layoutInCell="1" allowOverlap="1" wp14:anchorId="364CE2EB" wp14:editId="6E19F6B9">
                <wp:simplePos x="0" y="0"/>
                <wp:positionH relativeFrom="column">
                  <wp:posOffset>255684</wp:posOffset>
                </wp:positionH>
                <wp:positionV relativeFrom="paragraph">
                  <wp:posOffset>107812</wp:posOffset>
                </wp:positionV>
                <wp:extent cx="1039164" cy="318052"/>
                <wp:effectExtent l="0" t="0" r="27940" b="25400"/>
                <wp:wrapNone/>
                <wp:docPr id="1" name="Rectangle 1"/>
                <wp:cNvGraphicFramePr/>
                <a:graphic xmlns:a="http://schemas.openxmlformats.org/drawingml/2006/main">
                  <a:graphicData uri="http://schemas.microsoft.com/office/word/2010/wordprocessingShape">
                    <wps:wsp>
                      <wps:cNvSpPr/>
                      <wps:spPr>
                        <a:xfrm>
                          <a:off x="0" y="0"/>
                          <a:ext cx="1039164" cy="318052"/>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E10DFC" w14:textId="39EE0EE3" w:rsidR="006852B6" w:rsidRPr="006852B6" w:rsidRDefault="006852B6" w:rsidP="006852B6">
                            <w:pPr>
                              <w:jc w:val="center"/>
                              <w:rPr>
                                <w:b/>
                                <w:i/>
                              </w:rPr>
                            </w:pPr>
                            <w:r w:rsidRPr="006852B6">
                              <w:rPr>
                                <w:b/>
                                <w:i/>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CE2EB" id="Rectangle 1" o:spid="_x0000_s1026" style="position:absolute;left:0;text-align:left;margin-left:20.15pt;margin-top:8.5pt;width:81.8pt;height:25.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" fillcolor="white [3201]" strokecolor="#70ad47 [3209]" strokeweight="1pt">
                <v:textbox>
                  <w:txbxContent>
                    <w:p w14:paraId="56E10DFC" w14:textId="39EE0EE3" w:rsidR="006852B6" w:rsidRPr="006852B6" w:rsidRDefault="006852B6" w:rsidP="006852B6">
                      <w:pPr>
                        <w:jc w:val="center"/>
                        <w:rPr>
                          <w:b/>
                          <w:i/>
                        </w:rPr>
                      </w:pPr>
                      <w:r w:rsidRPr="006852B6">
                        <w:rPr>
                          <w:b/>
                          <w:i/>
                        </w:rPr>
                        <w:t>Dự thảo</w:t>
                      </w:r>
                    </w:p>
                  </w:txbxContent>
                </v:textbox>
              </v:rect>
            </w:pict>
          </mc:Fallback>
        </mc:AlternateContent>
      </w:r>
    </w:p>
    <w:p w14:paraId="376DA43C" w14:textId="77777777" w:rsidR="00FF5CA7" w:rsidRPr="009101D8" w:rsidRDefault="00FF5CA7" w:rsidP="00A817A9">
      <w:pPr>
        <w:jc w:val="center"/>
        <w:rPr>
          <w:b/>
        </w:rPr>
      </w:pPr>
      <w:r w:rsidRPr="009101D8">
        <w:rPr>
          <w:b/>
        </w:rPr>
        <w:t>BÁO CÁO</w:t>
      </w:r>
    </w:p>
    <w:p w14:paraId="0442583C" w14:textId="0347B415" w:rsidR="00FF5CA7" w:rsidRPr="009101D8" w:rsidRDefault="00FF5CA7" w:rsidP="00FF5CA7">
      <w:pPr>
        <w:jc w:val="center"/>
        <w:rPr>
          <w:b/>
        </w:rPr>
      </w:pPr>
      <w:r w:rsidRPr="009101D8">
        <w:rPr>
          <w:b/>
        </w:rPr>
        <w:t>Kết quả triển khai Chuyển đổi số 06 tháng đầu năm 2023</w:t>
      </w:r>
      <w:r w:rsidR="001739B1" w:rsidRPr="009101D8">
        <w:rPr>
          <w:b/>
        </w:rPr>
        <w:t xml:space="preserve"> </w:t>
      </w:r>
      <w:r w:rsidR="00E015FB">
        <w:rPr>
          <w:b/>
        </w:rPr>
        <w:t>huyện Bình Sơn</w:t>
      </w:r>
    </w:p>
    <w:p w14:paraId="003F9F63" w14:textId="77777777" w:rsidR="00FF5CA7" w:rsidRPr="009101D8" w:rsidRDefault="00FF5CA7" w:rsidP="00FF5CA7">
      <w:pPr>
        <w:spacing w:before="120" w:after="120"/>
        <w:ind w:firstLine="567"/>
        <w:rPr>
          <w:rStyle w:val="fontstyle01"/>
          <w:color w:val="auto"/>
          <w:spacing w:val="0"/>
          <w:sz w:val="18"/>
        </w:rPr>
      </w:pPr>
      <w:r w:rsidRPr="009101D8">
        <w:rPr>
          <w:noProof/>
          <w:sz w:val="18"/>
        </w:rPr>
        <mc:AlternateContent>
          <mc:Choice Requires="wps">
            <w:drawing>
              <wp:anchor distT="0" distB="0" distL="114300" distR="114300" simplePos="0" relativeHeight="251655168" behindDoc="0" locked="0" layoutInCell="1" allowOverlap="1" wp14:anchorId="7606E418" wp14:editId="01696C53">
                <wp:simplePos x="0" y="0"/>
                <wp:positionH relativeFrom="column">
                  <wp:posOffset>1950881</wp:posOffset>
                </wp:positionH>
                <wp:positionV relativeFrom="paragraph">
                  <wp:posOffset>25400</wp:posOffset>
                </wp:positionV>
                <wp:extent cx="1794681" cy="0"/>
                <wp:effectExtent l="0" t="0" r="1524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46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85CC5" id="Straight Arrow Connector 6" o:spid="_x0000_s1026" type="#_x0000_t32" style="position:absolute;margin-left:153.6pt;margin-top:2pt;width:141.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">
                <o:lock v:ext="edit" shapetype="f"/>
              </v:shape>
            </w:pict>
          </mc:Fallback>
        </mc:AlternateContent>
      </w:r>
    </w:p>
    <w:p w14:paraId="18AF0CB1" w14:textId="6FA2A0B1" w:rsidR="00E015FB" w:rsidRDefault="00E015FB" w:rsidP="00B82A26">
      <w:pPr>
        <w:spacing w:before="120" w:after="120"/>
        <w:ind w:firstLine="720"/>
        <w:rPr>
          <w:rStyle w:val="fontstyle01"/>
          <w:color w:val="auto"/>
          <w:spacing w:val="0"/>
          <w:position w:val="0"/>
        </w:rPr>
      </w:pPr>
      <w:r>
        <w:rPr>
          <w:rStyle w:val="fontstyle01"/>
          <w:color w:val="auto"/>
          <w:spacing w:val="0"/>
          <w:position w:val="0"/>
        </w:rPr>
        <w:t xml:space="preserve">Thực hiện Chương trình công tác của UBND huyện trong việc sơ kết đánh giá kết quả triển khai công tác Chuyển đổi số 06 tháng đầu năm 2023, phương hướng, nhiệm vụ 06 tháng cuối năm 2023 trên địa bàn huyện Bình Sơn, </w:t>
      </w:r>
      <w:r w:rsidR="00FF659D">
        <w:rPr>
          <w:rStyle w:val="fontstyle01"/>
          <w:color w:val="auto"/>
          <w:spacing w:val="0"/>
          <w:position w:val="0"/>
        </w:rPr>
        <w:t>UBND huyện</w:t>
      </w:r>
      <w:r>
        <w:rPr>
          <w:rStyle w:val="fontstyle01"/>
          <w:color w:val="auto"/>
          <w:spacing w:val="0"/>
          <w:position w:val="0"/>
        </w:rPr>
        <w:t xml:space="preserve"> Bình Sơn báo cáo nội dung sau:</w:t>
      </w:r>
    </w:p>
    <w:p w14:paraId="54B48945" w14:textId="77777777" w:rsidR="00B82A26" w:rsidRPr="009101D8" w:rsidRDefault="00B82A26" w:rsidP="00B82A26">
      <w:pPr>
        <w:widowControl w:val="0"/>
        <w:pBdr>
          <w:top w:val="dotted" w:sz="4" w:space="1" w:color="FFFFFF"/>
          <w:left w:val="dotted" w:sz="4" w:space="0" w:color="FFFFFF"/>
          <w:bottom w:val="dotted" w:sz="4" w:space="3" w:color="FFFFFF"/>
          <w:right w:val="dotted" w:sz="4" w:space="0" w:color="FFFFFF"/>
        </w:pBdr>
        <w:shd w:val="clear" w:color="auto" w:fill="FFFFFF"/>
        <w:spacing w:before="120" w:after="120"/>
        <w:ind w:firstLine="720"/>
        <w:rPr>
          <w:b/>
          <w:spacing w:val="0"/>
          <w:position w:val="0"/>
        </w:rPr>
      </w:pPr>
      <w:r w:rsidRPr="009101D8">
        <w:rPr>
          <w:b/>
          <w:spacing w:val="0"/>
          <w:position w:val="0"/>
        </w:rPr>
        <w:t>I. Kết quả triển khai chuyển đổi số trong 06 tháng đầu năm 2023</w:t>
      </w:r>
    </w:p>
    <w:p w14:paraId="2D02ED97" w14:textId="77777777" w:rsidR="00B82A26" w:rsidRPr="009101D8" w:rsidRDefault="00B82A26" w:rsidP="00B82A26">
      <w:pPr>
        <w:widowControl w:val="0"/>
        <w:pBdr>
          <w:top w:val="dotted" w:sz="4" w:space="1" w:color="FFFFFF"/>
          <w:left w:val="dotted" w:sz="4" w:space="0" w:color="FFFFFF"/>
          <w:bottom w:val="dotted" w:sz="4" w:space="3" w:color="FFFFFF"/>
          <w:right w:val="dotted" w:sz="4" w:space="0" w:color="FFFFFF"/>
        </w:pBdr>
        <w:shd w:val="clear" w:color="auto" w:fill="FFFFFF"/>
        <w:spacing w:before="120" w:after="120"/>
        <w:ind w:firstLine="720"/>
        <w:rPr>
          <w:b/>
          <w:spacing w:val="0"/>
          <w:position w:val="0"/>
        </w:rPr>
      </w:pPr>
      <w:r w:rsidRPr="009101D8">
        <w:rPr>
          <w:b/>
          <w:spacing w:val="0"/>
          <w:position w:val="0"/>
        </w:rPr>
        <w:t>1. Công tác chỉ đạo, điều hành</w:t>
      </w:r>
    </w:p>
    <w:p w14:paraId="6461854E" w14:textId="21D0546F" w:rsidR="00B82A26" w:rsidRDefault="00B82A26" w:rsidP="00210E07">
      <w:pPr>
        <w:widowControl w:val="0"/>
        <w:pBdr>
          <w:top w:val="dotted" w:sz="4" w:space="1" w:color="FFFFFF"/>
          <w:left w:val="dotted" w:sz="4" w:space="0" w:color="FFFFFF"/>
          <w:bottom w:val="dotted" w:sz="4" w:space="3" w:color="FFFFFF"/>
          <w:right w:val="dotted" w:sz="4" w:space="0" w:color="FFFFFF"/>
        </w:pBdr>
        <w:shd w:val="clear" w:color="auto" w:fill="FFFFFF"/>
        <w:ind w:firstLine="720"/>
        <w:rPr>
          <w:bCs/>
          <w:spacing w:val="0"/>
          <w:position w:val="0"/>
        </w:rPr>
      </w:pPr>
      <w:r w:rsidRPr="009101D8">
        <w:rPr>
          <w:bCs/>
          <w:spacing w:val="0"/>
          <w:position w:val="0"/>
        </w:rPr>
        <w:t>- Tiếp tục đẩy mạnh triển khai thực hiện Chỉ thị số 19-CT/TU ngày 18/5/2022 của Ban Thường vụ Tỉnh ủy Quảng Ngãi về tăng cường sự lãnh đạo, chỉ đạo của Đảng đối với chuyển đổi số tỉnh Quảng Ngãi đến năm 2025, định hướng đến năm 2030</w:t>
      </w:r>
      <w:r w:rsidR="00E015FB">
        <w:rPr>
          <w:bCs/>
          <w:spacing w:val="0"/>
          <w:position w:val="0"/>
        </w:rPr>
        <w:t>; Kế hoạch số 137/</w:t>
      </w:r>
      <w:r w:rsidR="00E015FB" w:rsidRPr="00E015FB">
        <w:rPr>
          <w:bCs/>
          <w:spacing w:val="0"/>
          <w:position w:val="0"/>
        </w:rPr>
        <w:t>K</w:t>
      </w:r>
      <w:r w:rsidR="00E015FB">
        <w:rPr>
          <w:bCs/>
          <w:spacing w:val="0"/>
          <w:position w:val="0"/>
        </w:rPr>
        <w:t>H-UBND ngày 31/12/2021 UBND huyện Bình Sơn về việc xây dựng và phát triển Chính quyền điện tử hướng đến Chính quyền số huyện Bình Sơn năm 2025, đính hướng đến năm 2030</w:t>
      </w:r>
      <w:r w:rsidR="00210E07">
        <w:rPr>
          <w:bCs/>
          <w:spacing w:val="0"/>
          <w:position w:val="0"/>
        </w:rPr>
        <w:t>.</w:t>
      </w:r>
    </w:p>
    <w:p w14:paraId="5C4268A9" w14:textId="1263942E" w:rsidR="00210E07" w:rsidRPr="00210E07" w:rsidRDefault="00210E07" w:rsidP="00210E07">
      <w:pPr>
        <w:rPr>
          <w:rFonts w:eastAsia="Arial Unicode MS"/>
          <w:lang w:val="pt-BR"/>
        </w:rPr>
      </w:pPr>
      <w:r>
        <w:rPr>
          <w:bCs/>
          <w:spacing w:val="0"/>
          <w:position w:val="0"/>
        </w:rPr>
        <w:t xml:space="preserve"> </w:t>
      </w:r>
      <w:r>
        <w:rPr>
          <w:bCs/>
          <w:spacing w:val="0"/>
          <w:position w:val="0"/>
        </w:rPr>
        <w:tab/>
        <w:t xml:space="preserve">- </w:t>
      </w:r>
      <w:r w:rsidR="00FF659D">
        <w:t xml:space="preserve">Triển khai thực hiện </w:t>
      </w:r>
      <w:r>
        <w:t>K</w:t>
      </w:r>
      <w:r w:rsidRPr="00210E07">
        <w:t xml:space="preserve">ế hoạch số 133/KH-UBND ngày 13/10/2022 của UBND huyện về </w:t>
      </w:r>
      <w:r w:rsidRPr="00210E07">
        <w:rPr>
          <w:shd w:val="clear" w:color="auto" w:fill="FFFFFF"/>
        </w:rPr>
        <w:t>Xây dựng và phát triển Chính quyền điện tử hướng tới Chính quyền số và kinh tế số, xã hội số huyện Bình Sơn năm 2023;</w:t>
      </w:r>
      <w:r w:rsidRPr="00210E07">
        <w:t xml:space="preserve"> </w:t>
      </w:r>
      <w:r w:rsidRPr="00210E07">
        <w:rPr>
          <w:rFonts w:eastAsia="Arial Unicode MS"/>
          <w:lang w:val="pt-BR"/>
        </w:rPr>
        <w:t>Kế hoạch số 30/KH-UBND ngày 08/02/2023 của UBND huyện về truyền thông về chuyển đổi số huyện Bình Sơn năm 2023</w:t>
      </w:r>
      <w:r>
        <w:rPr>
          <w:rFonts w:eastAsia="Arial Unicode MS"/>
          <w:lang w:val="pt-BR"/>
        </w:rPr>
        <w:t>; Kế hoạch số 49/KH-UBND ngày 17/3/2023 của UBND huyện về tuyên truyền cải cách hành chính năm 2023 trên địa bàn huyện Bình Sơn.</w:t>
      </w:r>
    </w:p>
    <w:p w14:paraId="277A82A0" w14:textId="0E399422" w:rsidR="00B82A26" w:rsidRPr="009101D8" w:rsidRDefault="00B82A26" w:rsidP="00B82A26">
      <w:pPr>
        <w:widowControl w:val="0"/>
        <w:pBdr>
          <w:top w:val="dotted" w:sz="4" w:space="1" w:color="FFFFFF"/>
          <w:left w:val="dotted" w:sz="4" w:space="0" w:color="FFFFFF"/>
          <w:bottom w:val="dotted" w:sz="4" w:space="3" w:color="FFFFFF"/>
          <w:right w:val="dotted" w:sz="4" w:space="0" w:color="FFFFFF"/>
        </w:pBdr>
        <w:shd w:val="clear" w:color="auto" w:fill="FFFFFF"/>
        <w:spacing w:before="120" w:after="120"/>
        <w:ind w:firstLine="720"/>
        <w:rPr>
          <w:bCs/>
          <w:spacing w:val="0"/>
          <w:position w:val="0"/>
        </w:rPr>
      </w:pPr>
      <w:r w:rsidRPr="009101D8">
        <w:rPr>
          <w:bCs/>
          <w:spacing w:val="0"/>
          <w:position w:val="0"/>
        </w:rPr>
        <w:t xml:space="preserve">- Chỉ đạo UBND các xã, </w:t>
      </w:r>
      <w:r w:rsidR="00FF659D">
        <w:rPr>
          <w:bCs/>
          <w:spacing w:val="0"/>
          <w:position w:val="0"/>
        </w:rPr>
        <w:t xml:space="preserve">thị trấn </w:t>
      </w:r>
      <w:r w:rsidRPr="009101D8">
        <w:rPr>
          <w:bCs/>
          <w:spacing w:val="0"/>
          <w:position w:val="0"/>
        </w:rPr>
        <w:t xml:space="preserve">thành lập Ban Chỉ đạo chuyển đổi số cấp </w:t>
      </w:r>
      <w:r w:rsidR="00FF659D">
        <w:rPr>
          <w:bCs/>
          <w:spacing w:val="0"/>
          <w:position w:val="0"/>
        </w:rPr>
        <w:t xml:space="preserve">xã </w:t>
      </w:r>
      <w:r w:rsidRPr="009101D8">
        <w:rPr>
          <w:bCs/>
          <w:spacing w:val="0"/>
          <w:position w:val="0"/>
        </w:rPr>
        <w:t xml:space="preserve">để triển khai chỉ đạo công tác chuyển đổi số tại địa phương. Đến nay, có </w:t>
      </w:r>
      <w:r w:rsidR="00FF659D">
        <w:rPr>
          <w:bCs/>
          <w:spacing w:val="0"/>
          <w:position w:val="0"/>
        </w:rPr>
        <w:t xml:space="preserve">22 </w:t>
      </w:r>
      <w:r w:rsidRPr="009101D8">
        <w:rPr>
          <w:bCs/>
          <w:spacing w:val="0"/>
          <w:position w:val="0"/>
        </w:rPr>
        <w:t xml:space="preserve"> Ban Chỉ đạo cấp </w:t>
      </w:r>
      <w:r w:rsidR="00FF659D">
        <w:rPr>
          <w:bCs/>
          <w:spacing w:val="0"/>
          <w:position w:val="0"/>
        </w:rPr>
        <w:t xml:space="preserve">xã </w:t>
      </w:r>
      <w:r w:rsidRPr="009101D8">
        <w:rPr>
          <w:bCs/>
          <w:spacing w:val="0"/>
          <w:position w:val="0"/>
        </w:rPr>
        <w:t xml:space="preserve">(đạt </w:t>
      </w:r>
      <w:proofErr w:type="spellStart"/>
      <w:r w:rsidRPr="009101D8">
        <w:rPr>
          <w:bCs/>
          <w:spacing w:val="0"/>
          <w:position w:val="0"/>
        </w:rPr>
        <w:t>tỷ</w:t>
      </w:r>
      <w:proofErr w:type="spellEnd"/>
      <w:r w:rsidRPr="009101D8">
        <w:rPr>
          <w:bCs/>
          <w:spacing w:val="0"/>
          <w:position w:val="0"/>
        </w:rPr>
        <w:t xml:space="preserve"> lệ 100%); 100% cơ quan</w:t>
      </w:r>
      <w:r w:rsidR="00FF659D">
        <w:rPr>
          <w:bCs/>
          <w:spacing w:val="0"/>
          <w:position w:val="0"/>
        </w:rPr>
        <w:t>, đơn vị thuộc huyện và UBND các xã, thị trấn</w:t>
      </w:r>
      <w:r w:rsidRPr="009101D8">
        <w:rPr>
          <w:bCs/>
          <w:spacing w:val="0"/>
          <w:position w:val="0"/>
        </w:rPr>
        <w:t xml:space="preserve"> trên địa bàn </w:t>
      </w:r>
      <w:r w:rsidR="00FF659D">
        <w:rPr>
          <w:bCs/>
          <w:spacing w:val="0"/>
          <w:position w:val="0"/>
        </w:rPr>
        <w:t xml:space="preserve">huyện </w:t>
      </w:r>
      <w:r w:rsidRPr="009101D8">
        <w:rPr>
          <w:bCs/>
          <w:spacing w:val="0"/>
          <w:position w:val="0"/>
        </w:rPr>
        <w:t>đã thực hiện phân công cán bộ phụ trách/kiêm nhiệm về công tác Chuyển đổi số và đảm bảo an toàn thông tin mạng.</w:t>
      </w:r>
    </w:p>
    <w:p w14:paraId="7103C907" w14:textId="0141B6F8" w:rsidR="00A169F8" w:rsidRPr="00A169F8" w:rsidRDefault="0086350A" w:rsidP="00A169F8">
      <w:pPr>
        <w:spacing w:before="120" w:after="120"/>
        <w:ind w:firstLine="720"/>
        <w:rPr>
          <w:spacing w:val="0"/>
          <w:position w:val="0"/>
        </w:rPr>
      </w:pPr>
      <w:r w:rsidRPr="00A169F8">
        <w:rPr>
          <w:bCs/>
          <w:spacing w:val="0"/>
          <w:position w:val="0"/>
        </w:rPr>
        <w:t>- Ban hành Công văn số</w:t>
      </w:r>
      <w:r w:rsidR="00A169F8" w:rsidRPr="00A169F8">
        <w:rPr>
          <w:bCs/>
          <w:spacing w:val="0"/>
          <w:position w:val="0"/>
        </w:rPr>
        <w:t xml:space="preserve"> 1894/UBND-TTHC ngày 12/6/2023 của UBND huyện về</w:t>
      </w:r>
      <w:r w:rsidRPr="00A169F8">
        <w:rPr>
          <w:bCs/>
          <w:spacing w:val="0"/>
          <w:position w:val="0"/>
        </w:rPr>
        <w:t xml:space="preserve">  </w:t>
      </w:r>
      <w:r w:rsidR="00A169F8" w:rsidRPr="00A169F8">
        <w:rPr>
          <w:spacing w:val="0"/>
          <w:position w:val="0"/>
        </w:rPr>
        <w:t>đăng ký các TTHC để cung cấp DVC trực tuyến một phần và toàn trình.</w:t>
      </w:r>
    </w:p>
    <w:p w14:paraId="68A3931E" w14:textId="3944035C" w:rsidR="0086350A" w:rsidRPr="00A169F8" w:rsidRDefault="0086350A" w:rsidP="00A169F8">
      <w:pPr>
        <w:spacing w:before="120" w:after="120"/>
        <w:ind w:firstLine="720"/>
        <w:rPr>
          <w:spacing w:val="0"/>
          <w:position w:val="0"/>
        </w:rPr>
      </w:pPr>
      <w:r w:rsidRPr="00A169F8">
        <w:rPr>
          <w:bCs/>
          <w:spacing w:val="0"/>
          <w:position w:val="0"/>
        </w:rPr>
        <w:t xml:space="preserve">- Ban hành Công văn số </w:t>
      </w:r>
      <w:r w:rsidR="00E670A5" w:rsidRPr="00A169F8">
        <w:rPr>
          <w:bCs/>
          <w:spacing w:val="0"/>
          <w:position w:val="0"/>
        </w:rPr>
        <w:t xml:space="preserve">124/UBND-CNTT ngày 16/01/2023 của UBND huyện về </w:t>
      </w:r>
      <w:r w:rsidRPr="00A169F8">
        <w:rPr>
          <w:bCs/>
          <w:spacing w:val="0"/>
          <w:position w:val="0"/>
        </w:rPr>
        <w:t xml:space="preserve">chỉ đạo </w:t>
      </w:r>
      <w:r w:rsidRPr="00A169F8">
        <w:rPr>
          <w:spacing w:val="0"/>
          <w:position w:val="0"/>
        </w:rPr>
        <w:t>đẩy mạnh quản lý, triển khai sử dụng chữ</w:t>
      </w:r>
      <w:r w:rsidR="00E670A5" w:rsidRPr="00A169F8">
        <w:rPr>
          <w:spacing w:val="0"/>
          <w:position w:val="0"/>
        </w:rPr>
        <w:t xml:space="preserve"> </w:t>
      </w:r>
      <w:r w:rsidRPr="00A169F8">
        <w:rPr>
          <w:spacing w:val="0"/>
          <w:position w:val="0"/>
        </w:rPr>
        <w:t>ký số chuyên dùng Chính phủ và thực hiện dịch vụ công trực tuyến mức độ 3, mức độ 4</w:t>
      </w:r>
      <w:r w:rsidR="00E670A5" w:rsidRPr="00A169F8">
        <w:rPr>
          <w:spacing w:val="0"/>
          <w:position w:val="0"/>
        </w:rPr>
        <w:t>.</w:t>
      </w:r>
    </w:p>
    <w:p w14:paraId="15CCD2D7" w14:textId="1BA6B54F" w:rsidR="00A169F8" w:rsidRPr="00A169F8" w:rsidRDefault="00A169F8" w:rsidP="00A169F8">
      <w:pPr>
        <w:rPr>
          <w:spacing w:val="0"/>
          <w:position w:val="0"/>
          <w:sz w:val="24"/>
          <w:szCs w:val="24"/>
        </w:rPr>
      </w:pPr>
      <w:r w:rsidRPr="00A169F8">
        <w:rPr>
          <w:spacing w:val="0"/>
          <w:position w:val="0"/>
        </w:rPr>
        <w:lastRenderedPageBreak/>
        <w:t xml:space="preserve"> </w:t>
      </w:r>
      <w:r w:rsidRPr="00A169F8">
        <w:rPr>
          <w:spacing w:val="0"/>
          <w:position w:val="0"/>
        </w:rPr>
        <w:tab/>
        <w:t xml:space="preserve">- </w:t>
      </w:r>
      <w:r w:rsidRPr="00A169F8">
        <w:rPr>
          <w:bCs/>
          <w:spacing w:val="0"/>
          <w:position w:val="0"/>
        </w:rPr>
        <w:t xml:space="preserve">Ban hành Công văn số 254/UBND-CNTT ngày 04/02/2023 của UBND huyện về </w:t>
      </w:r>
      <w:proofErr w:type="spellStart"/>
      <w:r w:rsidRPr="00A169F8">
        <w:rPr>
          <w:spacing w:val="0"/>
          <w:position w:val="0"/>
        </w:rPr>
        <w:t>đôn</w:t>
      </w:r>
      <w:proofErr w:type="spellEnd"/>
      <w:r w:rsidRPr="00A169F8">
        <w:rPr>
          <w:spacing w:val="0"/>
          <w:position w:val="0"/>
        </w:rPr>
        <w:t xml:space="preserve"> đốc, đẩy mạnh quản lý, triển khai sử dụng chữ ký số chuyên dùng Chính phủ.</w:t>
      </w:r>
    </w:p>
    <w:p w14:paraId="3FBA2C1C" w14:textId="421F85E1" w:rsidR="00E670A5" w:rsidRPr="00E670A5" w:rsidRDefault="00E670A5" w:rsidP="0086350A">
      <w:pPr>
        <w:rPr>
          <w:spacing w:val="0"/>
          <w:position w:val="0"/>
        </w:rPr>
      </w:pPr>
      <w:r w:rsidRPr="00E670A5">
        <w:rPr>
          <w:color w:val="000000"/>
          <w:spacing w:val="0"/>
          <w:position w:val="0"/>
        </w:rPr>
        <w:t xml:space="preserve"> </w:t>
      </w:r>
      <w:r w:rsidRPr="00E670A5">
        <w:rPr>
          <w:color w:val="000000"/>
          <w:spacing w:val="0"/>
          <w:position w:val="0"/>
        </w:rPr>
        <w:tab/>
        <w:t>- Ban hành Công văn số 1210/UBND ngày 21/4/2023 của UBND huyện về t</w:t>
      </w:r>
      <w:r w:rsidRPr="00E670A5">
        <w:rPr>
          <w:spacing w:val="0"/>
          <w:position w:val="0"/>
          <w:shd w:val="clear" w:color="auto" w:fill="FFFFFF"/>
        </w:rPr>
        <w:t>ổ chức thực hiện chỉ số đánh giá chuyển đổi số (DTI)trên địa bàn huyện</w:t>
      </w:r>
      <w:r>
        <w:rPr>
          <w:spacing w:val="0"/>
          <w:position w:val="0"/>
          <w:shd w:val="clear" w:color="auto" w:fill="FFFFFF"/>
        </w:rPr>
        <w:t>.</w:t>
      </w:r>
    </w:p>
    <w:p w14:paraId="3C723AC2" w14:textId="77777777" w:rsidR="00B82A26" w:rsidRPr="009101D8" w:rsidRDefault="00B82A26" w:rsidP="00B82A26">
      <w:pPr>
        <w:spacing w:before="120" w:after="120"/>
        <w:ind w:firstLine="720"/>
        <w:rPr>
          <w:rStyle w:val="fontstyle01"/>
          <w:b/>
          <w:color w:val="auto"/>
        </w:rPr>
      </w:pPr>
      <w:r w:rsidRPr="009101D8">
        <w:rPr>
          <w:rStyle w:val="fontstyle01"/>
          <w:b/>
          <w:color w:val="auto"/>
          <w:spacing w:val="0"/>
          <w:position w:val="0"/>
        </w:rPr>
        <w:t>2. Kết quả thực hiện 03 trụ cột chuyển đổi số</w:t>
      </w:r>
    </w:p>
    <w:p w14:paraId="0544F6FA" w14:textId="38A957D2" w:rsidR="00B82A26" w:rsidRDefault="00B82A26" w:rsidP="00B82A26">
      <w:pPr>
        <w:spacing w:before="120" w:after="120"/>
        <w:ind w:firstLine="720"/>
        <w:rPr>
          <w:b/>
          <w:i/>
          <w:spacing w:val="0"/>
          <w:position w:val="0"/>
        </w:rPr>
      </w:pPr>
      <w:r w:rsidRPr="009101D8">
        <w:rPr>
          <w:b/>
          <w:i/>
          <w:spacing w:val="0"/>
          <w:position w:val="0"/>
        </w:rPr>
        <w:t>a) Phát triển Chính quyền điện tử hướng đến Chính quyền số, nâng cao hiệu quả, hiệu lực hoạt động</w:t>
      </w:r>
    </w:p>
    <w:p w14:paraId="49742030" w14:textId="349AA66B" w:rsidR="003B4451" w:rsidRDefault="003B4451" w:rsidP="003B4451">
      <w:pPr>
        <w:spacing w:before="120"/>
        <w:ind w:firstLine="720"/>
        <w:rPr>
          <w:b/>
        </w:rPr>
      </w:pPr>
      <w:r>
        <w:rPr>
          <w:b/>
        </w:rPr>
        <w:t>- Hạ tầng công nghệ thông tin:</w:t>
      </w:r>
    </w:p>
    <w:p w14:paraId="07039EFE" w14:textId="77777777" w:rsidR="003B4451" w:rsidRPr="00EA091F" w:rsidRDefault="003B4451" w:rsidP="003B4451">
      <w:pPr>
        <w:spacing w:before="120"/>
        <w:rPr>
          <w:lang w:val="fr-FR"/>
        </w:rPr>
      </w:pPr>
      <w:r>
        <w:rPr>
          <w:lang w:val="fr-FR"/>
        </w:rPr>
        <w:t xml:space="preserve"> </w:t>
      </w:r>
      <w:r>
        <w:rPr>
          <w:lang w:val="fr-FR"/>
        </w:rPr>
        <w:tab/>
      </w:r>
      <w:r w:rsidRPr="00EA091F">
        <w:rPr>
          <w:lang w:val="fr-FR"/>
        </w:rPr>
        <w:t>Đối với các cơ quan hành chính nhà nước cơ bản đáp ứng triển khai phát triển chính quyền điện tử hướng đến chính quyền số; các cơ quan, đơn vị đã bố trí hệ thống mạng Lan, internet, hệ thống máy tính cho cán bộ, công chức, máy quét (scan) để số hóa văn bản; bộ phận một cửa cấp huyện đã đầu tư cơ sở hạ tầng kỹ thuật, thiết bị cơ bản đáp ứng nhu cầu như máy vi tính, máy scan, máy in, hệ thống máy đánh giá sự hài lòng của tổ chức và cá nhân đối với cán bộ, công chức thực hiện việc tiếp nhận, giải quyết và trả kết quả thủ tục hành chính, máy tra cứu thông tin, …</w:t>
      </w:r>
    </w:p>
    <w:p w14:paraId="30F729AD" w14:textId="77777777" w:rsidR="003B4451" w:rsidRDefault="003B4451" w:rsidP="003B4451">
      <w:pPr>
        <w:spacing w:before="120"/>
        <w:ind w:firstLine="720"/>
      </w:pPr>
      <w:r w:rsidRPr="00F10F0E">
        <w:t xml:space="preserve">Hiện trạng hạ tầng kỹ thuật ứng dụng CNTT tại cơ quan, đơn vị </w:t>
      </w:r>
      <w:r>
        <w:t xml:space="preserve">trên địa bàn huyện Bình Sơn đã trang bị </w:t>
      </w:r>
      <w:r w:rsidRPr="00F10F0E">
        <w:t>bao gồm: tỉ lệ máy tính/CBCC, hệ thống mạng nội bộ, mạng diện rộng</w:t>
      </w:r>
      <w:r>
        <w:t>, kết nối internet</w:t>
      </w:r>
      <w:r w:rsidRPr="00F10F0E">
        <w:t xml:space="preserve"> đạt 100%. </w:t>
      </w:r>
    </w:p>
    <w:p w14:paraId="15069C8E" w14:textId="77777777" w:rsidR="003B4451" w:rsidRDefault="003B4451" w:rsidP="003B4451">
      <w:pPr>
        <w:spacing w:before="120"/>
        <w:ind w:firstLine="720"/>
      </w:pPr>
      <w:r w:rsidRPr="00F10F0E">
        <w:t>Hiện trạng trang thiết bị đảm bảo an toàn thông tin</w:t>
      </w:r>
      <w:r>
        <w:t xml:space="preserve"> cơ bản</w:t>
      </w:r>
      <w:r w:rsidRPr="00F10F0E">
        <w:t xml:space="preserve"> máy tính trang bị phần mềm diệt virus</w:t>
      </w:r>
      <w:r>
        <w:t xml:space="preserve"> </w:t>
      </w:r>
      <w:proofErr w:type="spellStart"/>
      <w:r>
        <w:t>Bkav</w:t>
      </w:r>
      <w:proofErr w:type="spellEnd"/>
      <w:r>
        <w:t xml:space="preserve"> có bản quyền.</w:t>
      </w:r>
    </w:p>
    <w:p w14:paraId="39B0AABC" w14:textId="77777777" w:rsidR="003B4451" w:rsidRDefault="003B4451" w:rsidP="003B4451">
      <w:pPr>
        <w:spacing w:before="120"/>
        <w:ind w:firstLine="720"/>
      </w:pPr>
      <w:r>
        <w:t>Trang bị trang thiết bị số hóa hồ sơ thủ tục hành chính tại bộ phận một cửa cấp huyện, cấp xã;</w:t>
      </w:r>
    </w:p>
    <w:p w14:paraId="4992BC26" w14:textId="77777777" w:rsidR="003B4451" w:rsidRDefault="003B4451" w:rsidP="003B4451">
      <w:pPr>
        <w:spacing w:before="120"/>
        <w:ind w:firstLine="720"/>
      </w:pPr>
      <w:r>
        <w:t>100% cơ quan, đơn vị, địa phương và cá nhân lãnh đạo đã sử dụng chữ ký số để xác thực văn bản điện tử.</w:t>
      </w:r>
    </w:p>
    <w:p w14:paraId="1D48CD15" w14:textId="5074EEBA" w:rsidR="003B4451" w:rsidRDefault="003B4451" w:rsidP="003B4451">
      <w:pPr>
        <w:spacing w:before="120"/>
        <w:ind w:firstLine="720"/>
        <w:rPr>
          <w:rStyle w:val="fontstyle01"/>
        </w:rPr>
      </w:pPr>
      <w:r>
        <w:t xml:space="preserve">Huyện đã đầu tư Hệ thống thiết bị Hội nghị trực tuyến đặt tại Hội trường UBND huyện, đang khai thác sử dụng. </w:t>
      </w:r>
      <w:r w:rsidRPr="00EA091F">
        <w:rPr>
          <w:lang w:val="fr-FR"/>
        </w:rPr>
        <w:t xml:space="preserve">UBND huyện đã đầu tư hệ thống Hội nghị truyền hình trực tuyến từ cấp huyện đến cấp xã với 23 điểm cầu; </w:t>
      </w:r>
      <w:r>
        <w:rPr>
          <w:lang w:val="fr-FR"/>
        </w:rPr>
        <w:t>công tác</w:t>
      </w:r>
      <w:r w:rsidRPr="00EA091F">
        <w:rPr>
          <w:lang w:val="fr-FR"/>
        </w:rPr>
        <w:t xml:space="preserve"> quản lý và vận hành hệ thống ổn định và thông suốt, góp phần xây dựng và phát triển chính quyền điện tử, nhằm mục đích tiết kiệm thời gian, kinh phí.</w:t>
      </w:r>
      <w:r>
        <w:rPr>
          <w:lang w:val="fr-FR"/>
        </w:rPr>
        <w:t xml:space="preserve"> </w:t>
      </w:r>
    </w:p>
    <w:p w14:paraId="0CF058DA" w14:textId="25B98502" w:rsidR="003B4451" w:rsidRDefault="003B4451" w:rsidP="003B4451">
      <w:pPr>
        <w:spacing w:before="120"/>
        <w:ind w:firstLine="720"/>
        <w:rPr>
          <w:shd w:val="clear" w:color="auto" w:fill="FFFFFF"/>
        </w:rPr>
      </w:pPr>
      <w:r>
        <w:t>C</w:t>
      </w:r>
      <w:r w:rsidRPr="00EA091F">
        <w:t>ấp độ an toàn thông tin cho hệ thống mạng nội bộ huyện Bình Sơn</w:t>
      </w:r>
      <w:r>
        <w:t xml:space="preserve"> được</w:t>
      </w:r>
      <w:r w:rsidRPr="003B4451">
        <w:rPr>
          <w:shd w:val="clear" w:color="auto" w:fill="FFFFFF"/>
        </w:rPr>
        <w:t xml:space="preserve"> </w:t>
      </w:r>
      <w:r w:rsidRPr="00EA091F">
        <w:rPr>
          <w:shd w:val="clear" w:color="auto" w:fill="FFFFFF"/>
        </w:rPr>
        <w:t>phê duyệt</w:t>
      </w:r>
      <w:r w:rsidRPr="003B4451">
        <w:rPr>
          <w:shd w:val="clear" w:color="auto" w:fill="FFFFFF"/>
        </w:rPr>
        <w:t xml:space="preserve"> </w:t>
      </w:r>
      <w:r w:rsidRPr="00EA091F">
        <w:rPr>
          <w:shd w:val="clear" w:color="auto" w:fill="FFFFFF"/>
        </w:rPr>
        <w:t>ở cấp độ 2</w:t>
      </w:r>
      <w:r>
        <w:rPr>
          <w:shd w:val="clear" w:color="auto" w:fill="FFFFFF"/>
        </w:rPr>
        <w:t xml:space="preserve"> tại </w:t>
      </w:r>
      <w:r w:rsidRPr="00EA091F">
        <w:rPr>
          <w:shd w:val="clear" w:color="auto" w:fill="FFFFFF"/>
        </w:rPr>
        <w:t>Quyết định số 89/QĐ-STTTT ngày 08/8/2022</w:t>
      </w:r>
      <w:r>
        <w:t xml:space="preserve"> của </w:t>
      </w:r>
      <w:r w:rsidRPr="00EA091F">
        <w:t>Sở Thông tin và Truyền thông</w:t>
      </w:r>
      <w:r w:rsidRPr="00EA091F">
        <w:rPr>
          <w:shd w:val="clear" w:color="auto" w:fill="FFFFFF"/>
        </w:rPr>
        <w:t>.</w:t>
      </w:r>
    </w:p>
    <w:p w14:paraId="2EF29AB1" w14:textId="77777777" w:rsidR="00255B11" w:rsidRPr="00255B11" w:rsidRDefault="00255B11" w:rsidP="00255B11">
      <w:pPr>
        <w:spacing w:before="120" w:after="120"/>
        <w:ind w:firstLine="720"/>
        <w:rPr>
          <w:b/>
          <w:bCs/>
          <w:spacing w:val="0"/>
          <w:position w:val="0"/>
        </w:rPr>
      </w:pPr>
      <w:r w:rsidRPr="00255B11">
        <w:rPr>
          <w:b/>
          <w:bCs/>
          <w:spacing w:val="0"/>
          <w:position w:val="0"/>
        </w:rPr>
        <w:t>- Hiện đại hóa hành chính</w:t>
      </w:r>
    </w:p>
    <w:p w14:paraId="2C254421" w14:textId="77777777" w:rsidR="00255B11" w:rsidRDefault="00255B11" w:rsidP="00255B11">
      <w:pPr>
        <w:spacing w:before="120" w:after="120"/>
        <w:ind w:firstLine="720"/>
        <w:rPr>
          <w:spacing w:val="0"/>
          <w:position w:val="0"/>
        </w:rPr>
      </w:pPr>
      <w:r w:rsidRPr="009101D8">
        <w:rPr>
          <w:spacing w:val="0"/>
          <w:position w:val="0"/>
        </w:rPr>
        <w:t xml:space="preserve">+ Ứng dụng Quản lý văn bản, triển khai chữ ký số: 100% cơ quan nhà nước cấp huyện và cấp xã triển khai sử dụng Phần mềm Quản lý văn bản điện tử và điều hành dùng chung (https://office.quangngai.gov.vn) theo mô hình quản lý CSDL tập trung, liên thông 04 cấp, có sử dụng chữ ký số để trao đổi văn bản </w:t>
      </w:r>
      <w:r w:rsidRPr="009101D8">
        <w:rPr>
          <w:spacing w:val="0"/>
          <w:position w:val="0"/>
        </w:rPr>
        <w:lastRenderedPageBreak/>
        <w:t xml:space="preserve">điện tử. Kết quả triển khai xử lý hồ sơ trên môi trường mạng: cấp huyện đạt 85.3% và cấp xã đạt 65.32%. </w:t>
      </w:r>
    </w:p>
    <w:p w14:paraId="2CB378EF" w14:textId="77777777" w:rsidR="00255B11" w:rsidRDefault="00255B11" w:rsidP="00255B11">
      <w:pPr>
        <w:spacing w:before="120" w:after="120"/>
        <w:ind w:firstLine="720"/>
        <w:rPr>
          <w:spacing w:val="0"/>
          <w:position w:val="0"/>
        </w:rPr>
      </w:pPr>
      <w:r>
        <w:rPr>
          <w:spacing w:val="0"/>
          <w:position w:val="0"/>
        </w:rPr>
        <w:t>+ Cung cấp chứng thư số, đến nay có 100% các cơ quan, đơn vị, địa phương và cá nhân lãnh đạo, cán bộ công chức Bộ phận một cửa cấp huyện, cấp xã đã được cấp chứng thư số.</w:t>
      </w:r>
    </w:p>
    <w:p w14:paraId="7C334595" w14:textId="1B1F80AF" w:rsidR="00255B11" w:rsidRPr="009101D8" w:rsidRDefault="00255B11" w:rsidP="00255B11">
      <w:pPr>
        <w:spacing w:before="120" w:after="120"/>
        <w:ind w:firstLine="720"/>
        <w:rPr>
          <w:spacing w:val="0"/>
          <w:position w:val="0"/>
        </w:rPr>
      </w:pPr>
      <w:r>
        <w:rPr>
          <w:spacing w:val="0"/>
          <w:position w:val="0"/>
        </w:rPr>
        <w:t>+ Trong 6 tháng đầu năm, UBND huyện: tổng số văn bản đến 15.834, đạt 100% văn bản hoàn toàn điện tử, văn bản có ký số 14.189, không ký số 1.065; tổng số văn bản đi 399,</w:t>
      </w:r>
      <w:r w:rsidRPr="0072051E">
        <w:rPr>
          <w:spacing w:val="0"/>
          <w:position w:val="0"/>
        </w:rPr>
        <w:t xml:space="preserve"> </w:t>
      </w:r>
      <w:r>
        <w:rPr>
          <w:spacing w:val="0"/>
          <w:position w:val="0"/>
        </w:rPr>
        <w:t>đạt 100% văn bản hoàn toàn điện tử, văn bản có ký số</w:t>
      </w:r>
      <w:r w:rsidR="00792D05">
        <w:rPr>
          <w:spacing w:val="0"/>
          <w:position w:val="0"/>
        </w:rPr>
        <w:t>:</w:t>
      </w:r>
      <w:r>
        <w:rPr>
          <w:spacing w:val="0"/>
          <w:position w:val="0"/>
        </w:rPr>
        <w:t xml:space="preserve"> 393</w:t>
      </w:r>
      <w:r w:rsidR="00792D05">
        <w:rPr>
          <w:spacing w:val="0"/>
          <w:position w:val="0"/>
        </w:rPr>
        <w:t xml:space="preserve"> văn bản</w:t>
      </w:r>
      <w:r>
        <w:rPr>
          <w:spacing w:val="0"/>
          <w:position w:val="0"/>
        </w:rPr>
        <w:t>, không ký số</w:t>
      </w:r>
      <w:r w:rsidR="00792D05">
        <w:rPr>
          <w:spacing w:val="0"/>
          <w:position w:val="0"/>
        </w:rPr>
        <w:t>:</w:t>
      </w:r>
      <w:r>
        <w:rPr>
          <w:spacing w:val="0"/>
          <w:position w:val="0"/>
        </w:rPr>
        <w:t xml:space="preserve"> 6</w:t>
      </w:r>
      <w:r w:rsidR="00792D05">
        <w:rPr>
          <w:spacing w:val="0"/>
          <w:position w:val="0"/>
        </w:rPr>
        <w:t xml:space="preserve"> văn bản</w:t>
      </w:r>
      <w:r>
        <w:rPr>
          <w:spacing w:val="0"/>
          <w:position w:val="0"/>
        </w:rPr>
        <w:t xml:space="preserve">. </w:t>
      </w:r>
      <w:r w:rsidRPr="009F5B61">
        <w:rPr>
          <w:i/>
          <w:iCs/>
          <w:spacing w:val="0"/>
          <w:position w:val="0"/>
        </w:rPr>
        <w:t>(Số liệu các cơ quan, đơn vị, địa phương có Phụ lục</w:t>
      </w:r>
      <w:r w:rsidR="009F1152">
        <w:rPr>
          <w:i/>
          <w:iCs/>
          <w:spacing w:val="0"/>
          <w:position w:val="0"/>
        </w:rPr>
        <w:t xml:space="preserve"> 1</w:t>
      </w:r>
      <w:r w:rsidRPr="009F5B61">
        <w:rPr>
          <w:i/>
          <w:iCs/>
          <w:spacing w:val="0"/>
          <w:position w:val="0"/>
        </w:rPr>
        <w:t xml:space="preserve"> kèm theo)</w:t>
      </w:r>
    </w:p>
    <w:p w14:paraId="56016063" w14:textId="77777777" w:rsidR="00255B11" w:rsidRDefault="00255B11" w:rsidP="00255B11">
      <w:pPr>
        <w:spacing w:before="120" w:after="120"/>
        <w:ind w:firstLine="720"/>
        <w:rPr>
          <w:spacing w:val="0"/>
          <w:position w:val="0"/>
        </w:rPr>
      </w:pPr>
      <w:r w:rsidRPr="009101D8">
        <w:rPr>
          <w:spacing w:val="0"/>
          <w:position w:val="0"/>
        </w:rPr>
        <w:t xml:space="preserve">+ </w:t>
      </w:r>
      <w:r>
        <w:rPr>
          <w:spacing w:val="0"/>
          <w:position w:val="0"/>
        </w:rPr>
        <w:t xml:space="preserve">Đã triển khai báo cáo kiểm soát thủ tục hành chính qua </w:t>
      </w:r>
      <w:r w:rsidRPr="009101D8">
        <w:rPr>
          <w:spacing w:val="0"/>
          <w:position w:val="0"/>
        </w:rPr>
        <w:t xml:space="preserve">Hệ thống thông tin báo cáo </w:t>
      </w:r>
      <w:r>
        <w:rPr>
          <w:spacing w:val="0"/>
          <w:position w:val="0"/>
        </w:rPr>
        <w:t>Chính phủ</w:t>
      </w:r>
      <w:r w:rsidRPr="009101D8">
        <w:rPr>
          <w:spacing w:val="0"/>
          <w:position w:val="0"/>
        </w:rPr>
        <w:t xml:space="preserve"> </w:t>
      </w:r>
      <w:r>
        <w:rPr>
          <w:spacing w:val="0"/>
          <w:position w:val="0"/>
        </w:rPr>
        <w:t xml:space="preserve"> đảm bảo đúng tiến độ</w:t>
      </w:r>
      <w:r w:rsidRPr="009101D8">
        <w:rPr>
          <w:spacing w:val="0"/>
          <w:position w:val="0"/>
        </w:rPr>
        <w:t>.</w:t>
      </w:r>
    </w:p>
    <w:p w14:paraId="0DDB882A" w14:textId="77777777" w:rsidR="00255B11" w:rsidRDefault="00255B11" w:rsidP="00255B11">
      <w:pPr>
        <w:spacing w:before="120" w:after="120"/>
        <w:ind w:firstLine="720"/>
        <w:rPr>
          <w:spacing w:val="0"/>
          <w:position w:val="0"/>
        </w:rPr>
      </w:pPr>
      <w:r>
        <w:rPr>
          <w:spacing w:val="0"/>
          <w:position w:val="0"/>
        </w:rPr>
        <w:t>+ Hoạt động của Cổng thông tin điện tử của huyện trong 6 tháng đầu năm đã đăng tải 240 tin bài về thông tin chỉ đạo điều hành của huyện, tình hình kinh tế xã hội của huyện và địa phương; đăng tải 3.890 văn bản các loại.</w:t>
      </w:r>
    </w:p>
    <w:p w14:paraId="3A0370B3" w14:textId="77777777" w:rsidR="00255B11" w:rsidRPr="00EA091F" w:rsidRDefault="00255B11" w:rsidP="00255B11">
      <w:pPr>
        <w:spacing w:before="120"/>
        <w:rPr>
          <w:shd w:val="clear" w:color="auto" w:fill="FFFFFF"/>
        </w:rPr>
      </w:pPr>
      <w:r>
        <w:rPr>
          <w:i/>
          <w:shd w:val="clear" w:color="auto" w:fill="FFFFFF"/>
        </w:rPr>
        <w:t xml:space="preserve"> </w:t>
      </w:r>
      <w:r>
        <w:rPr>
          <w:i/>
          <w:shd w:val="clear" w:color="auto" w:fill="FFFFFF"/>
        </w:rPr>
        <w:tab/>
        <w:t>+</w:t>
      </w:r>
      <w:r w:rsidRPr="0002100D">
        <w:rPr>
          <w:i/>
          <w:shd w:val="clear" w:color="auto" w:fill="FFFFFF"/>
        </w:rPr>
        <w:t xml:space="preserve"> </w:t>
      </w:r>
      <w:r w:rsidRPr="00127F25">
        <w:rPr>
          <w:iCs/>
          <w:shd w:val="clear" w:color="auto" w:fill="FFFFFF"/>
        </w:rPr>
        <w:t>Tổ công nghệ số cộng đồng</w:t>
      </w:r>
      <w:r>
        <w:rPr>
          <w:iCs/>
          <w:shd w:val="clear" w:color="auto" w:fill="FFFFFF"/>
        </w:rPr>
        <w:t>,</w:t>
      </w:r>
      <w:r w:rsidRPr="0002100D">
        <w:rPr>
          <w:i/>
          <w:shd w:val="clear" w:color="auto" w:fill="FFFFFF"/>
        </w:rPr>
        <w:t xml:space="preserve"> </w:t>
      </w:r>
      <w:r>
        <w:rPr>
          <w:iCs/>
          <w:shd w:val="clear" w:color="auto" w:fill="FFFFFF"/>
        </w:rPr>
        <w:t>đ</w:t>
      </w:r>
      <w:r w:rsidRPr="00EA091F">
        <w:rPr>
          <w:shd w:val="clear" w:color="auto" w:fill="FFFFFF"/>
        </w:rPr>
        <w:t xml:space="preserve">ến nay đã thành lập Tổ Công nghệ số cộng đồng như sau: 01 Tổ cấp huyện với 13 thành viên, 22 tổ cấp xã với 202 thành viên và 120 tổ cấp thôn, tổ dân phố với 696 thành viên; và đã triển khai phối hợp với Sở Thông tin và Truyền thông tổ chức tập huấn cho các tổ công nghệ số cộng đồng các cấp. Đạt </w:t>
      </w:r>
      <w:proofErr w:type="spellStart"/>
      <w:r w:rsidRPr="00EA091F">
        <w:rPr>
          <w:shd w:val="clear" w:color="auto" w:fill="FFFFFF"/>
        </w:rPr>
        <w:t>tỷ</w:t>
      </w:r>
      <w:proofErr w:type="spellEnd"/>
      <w:r w:rsidRPr="00EA091F">
        <w:rPr>
          <w:shd w:val="clear" w:color="auto" w:fill="FFFFFF"/>
        </w:rPr>
        <w:t xml:space="preserve"> lệ 100%.</w:t>
      </w:r>
    </w:p>
    <w:p w14:paraId="41C387C6" w14:textId="42093A8E" w:rsidR="00B82A26" w:rsidRPr="00255B11" w:rsidRDefault="00FA6141" w:rsidP="00B82A26">
      <w:pPr>
        <w:spacing w:before="120" w:after="120"/>
        <w:ind w:firstLine="720"/>
        <w:rPr>
          <w:b/>
          <w:bCs/>
          <w:spacing w:val="0"/>
          <w:position w:val="0"/>
        </w:rPr>
      </w:pPr>
      <w:r w:rsidRPr="00255B11">
        <w:rPr>
          <w:b/>
          <w:bCs/>
          <w:spacing w:val="0"/>
          <w:position w:val="0"/>
        </w:rPr>
        <w:t>-</w:t>
      </w:r>
      <w:r w:rsidR="00B82A26" w:rsidRPr="00255B11">
        <w:rPr>
          <w:b/>
          <w:bCs/>
          <w:spacing w:val="0"/>
          <w:position w:val="0"/>
        </w:rPr>
        <w:t xml:space="preserve"> Dịch vụ công trực tuyến</w:t>
      </w:r>
      <w:r w:rsidRPr="00255B11">
        <w:rPr>
          <w:b/>
          <w:bCs/>
          <w:spacing w:val="0"/>
          <w:position w:val="0"/>
        </w:rPr>
        <w:t>:</w:t>
      </w:r>
    </w:p>
    <w:p w14:paraId="594AE7D6" w14:textId="7451C719" w:rsidR="00FA6141" w:rsidRDefault="00FA6141" w:rsidP="00FA6141">
      <w:pPr>
        <w:shd w:val="clear" w:color="auto" w:fill="FFFFFF"/>
        <w:spacing w:before="120"/>
        <w:rPr>
          <w:color w:val="000000"/>
        </w:rPr>
      </w:pPr>
      <w:r>
        <w:rPr>
          <w:color w:val="000000"/>
        </w:rPr>
        <w:t xml:space="preserve"> </w:t>
      </w:r>
      <w:r>
        <w:rPr>
          <w:color w:val="000000"/>
        </w:rPr>
        <w:tab/>
        <w:t xml:space="preserve">+ UBND huyện ban hành Công văn số 124/UBND ngày 16/01/2023 </w:t>
      </w:r>
      <w:r w:rsidRPr="006C19B3">
        <w:rPr>
          <w:color w:val="000000"/>
        </w:rPr>
        <w:t>về việc đẩy mạnh quản lý,</w:t>
      </w:r>
      <w:r>
        <w:rPr>
          <w:color w:val="000000"/>
        </w:rPr>
        <w:t xml:space="preserve"> </w:t>
      </w:r>
      <w:r w:rsidRPr="006C19B3">
        <w:rPr>
          <w:color w:val="000000"/>
        </w:rPr>
        <w:t>triển khai sử dụng chữ</w:t>
      </w:r>
      <w:r>
        <w:rPr>
          <w:color w:val="000000"/>
        </w:rPr>
        <w:t xml:space="preserve"> </w:t>
      </w:r>
      <w:r w:rsidRPr="006C19B3">
        <w:rPr>
          <w:color w:val="000000"/>
        </w:rPr>
        <w:t>ký số</w:t>
      </w:r>
      <w:r>
        <w:rPr>
          <w:color w:val="000000"/>
        </w:rPr>
        <w:t xml:space="preserve"> </w:t>
      </w:r>
      <w:r w:rsidRPr="006C19B3">
        <w:rPr>
          <w:color w:val="000000"/>
        </w:rPr>
        <w:t>chuyên dùng</w:t>
      </w:r>
      <w:r>
        <w:rPr>
          <w:color w:val="000000"/>
        </w:rPr>
        <w:t xml:space="preserve"> </w:t>
      </w:r>
      <w:r w:rsidRPr="006C19B3">
        <w:rPr>
          <w:color w:val="000000"/>
        </w:rPr>
        <w:t>Chính phủ và thực hiện</w:t>
      </w:r>
      <w:r>
        <w:rPr>
          <w:color w:val="000000"/>
        </w:rPr>
        <w:t xml:space="preserve"> </w:t>
      </w:r>
      <w:r w:rsidRPr="006C19B3">
        <w:rPr>
          <w:color w:val="000000"/>
        </w:rPr>
        <w:t>dịch vụ công trực</w:t>
      </w:r>
      <w:r>
        <w:rPr>
          <w:color w:val="000000"/>
        </w:rPr>
        <w:t xml:space="preserve"> </w:t>
      </w:r>
      <w:r w:rsidRPr="006C19B3">
        <w:rPr>
          <w:color w:val="000000"/>
        </w:rPr>
        <w:t>tuyến</w:t>
      </w:r>
      <w:r>
        <w:rPr>
          <w:color w:val="000000"/>
        </w:rPr>
        <w:t xml:space="preserve"> </w:t>
      </w:r>
      <w:r w:rsidRPr="006C19B3">
        <w:rPr>
          <w:color w:val="000000"/>
        </w:rPr>
        <w:t>mức độ 3, mức độ</w:t>
      </w:r>
      <w:r>
        <w:rPr>
          <w:color w:val="000000"/>
        </w:rPr>
        <w:t xml:space="preserve"> </w:t>
      </w:r>
      <w:r w:rsidRPr="006C19B3">
        <w:rPr>
          <w:color w:val="000000"/>
        </w:rPr>
        <w:t>4</w:t>
      </w:r>
      <w:r>
        <w:rPr>
          <w:color w:val="000000"/>
        </w:rPr>
        <w:t>, trong đó yêu cầu các cơ quan chuyên môn thuộc huyện và UBND các xã, thị trấn r</w:t>
      </w:r>
      <w:r w:rsidRPr="00B73ECF">
        <w:rPr>
          <w:color w:val="000000"/>
        </w:rPr>
        <w:t>à soát các thủ tục hành chính có phát sinh hồ sơ để đăng ký dịch vụ</w:t>
      </w:r>
      <w:r>
        <w:rPr>
          <w:color w:val="000000"/>
        </w:rPr>
        <w:t xml:space="preserve"> </w:t>
      </w:r>
      <w:r w:rsidRPr="00B73ECF">
        <w:rPr>
          <w:color w:val="000000"/>
        </w:rPr>
        <w:t>công mức độ 3, mức độ 4 trình Chủ tịch UBND tỉnh phê duyệt và đưa vào thực</w:t>
      </w:r>
      <w:r>
        <w:rPr>
          <w:color w:val="000000"/>
        </w:rPr>
        <w:t xml:space="preserve"> </w:t>
      </w:r>
      <w:r w:rsidRPr="00B73ECF">
        <w:rPr>
          <w:color w:val="000000"/>
        </w:rPr>
        <w:t xml:space="preserve">hiện. </w:t>
      </w:r>
      <w:r>
        <w:rPr>
          <w:color w:val="000000"/>
        </w:rPr>
        <w:t xml:space="preserve"> </w:t>
      </w:r>
    </w:p>
    <w:p w14:paraId="29ACEE1C" w14:textId="1773FD9E" w:rsidR="00FA6141" w:rsidRDefault="00FA6141" w:rsidP="00FA6141">
      <w:pPr>
        <w:shd w:val="clear" w:color="auto" w:fill="FFFFFF"/>
        <w:spacing w:before="120"/>
        <w:rPr>
          <w:color w:val="000000"/>
        </w:rPr>
      </w:pPr>
      <w:r>
        <w:rPr>
          <w:color w:val="000000"/>
        </w:rPr>
        <w:t xml:space="preserve"> </w:t>
      </w:r>
      <w:r>
        <w:rPr>
          <w:color w:val="000000"/>
        </w:rPr>
        <w:tab/>
        <w:t xml:space="preserve">+ Ngày 12/6/2023, UBND huyện ban hành Công văn số 1894/UBND-TTHC về việc </w:t>
      </w:r>
      <w:r w:rsidRPr="00B73ECF">
        <w:rPr>
          <w:shd w:val="clear" w:color="auto" w:fill="FFFFFF"/>
        </w:rPr>
        <w:t>đăng ký các TTHC cung cấp dịch vụ công trực tuyến một phần và toàn trình</w:t>
      </w:r>
      <w:r>
        <w:rPr>
          <w:shd w:val="clear" w:color="auto" w:fill="FFFFFF"/>
        </w:rPr>
        <w:t xml:space="preserve">, gồm 18 thủ tục hành chính cấp xã và 87 thủ tục hành chính cấp huyện. </w:t>
      </w:r>
    </w:p>
    <w:p w14:paraId="1B2EE7D1" w14:textId="7B33D6AB" w:rsidR="00F956F9" w:rsidRPr="00F956F9" w:rsidRDefault="00FA6141" w:rsidP="000C61B0">
      <w:pPr>
        <w:shd w:val="clear" w:color="auto" w:fill="FFFFFF"/>
        <w:spacing w:before="120"/>
        <w:rPr>
          <w:spacing w:val="0"/>
          <w:position w:val="0"/>
          <w:sz w:val="36"/>
          <w:szCs w:val="36"/>
        </w:rPr>
      </w:pPr>
      <w:r>
        <w:rPr>
          <w:color w:val="000000"/>
        </w:rPr>
        <w:t xml:space="preserve"> </w:t>
      </w:r>
      <w:r>
        <w:rPr>
          <w:color w:val="000000"/>
        </w:rPr>
        <w:tab/>
      </w:r>
      <w:r w:rsidR="00F956F9">
        <w:rPr>
          <w:spacing w:val="3"/>
          <w:shd w:val="clear" w:color="auto" w:fill="FFFFFF"/>
        </w:rPr>
        <w:t xml:space="preserve">+ </w:t>
      </w:r>
      <w:r w:rsidR="00F956F9" w:rsidRPr="00F956F9">
        <w:rPr>
          <w:spacing w:val="3"/>
          <w:shd w:val="clear" w:color="auto" w:fill="FFFFFF"/>
        </w:rPr>
        <w:t xml:space="preserve">Đã triển khai thực hiện thanh toán trực tuyến qua Cổng Dịch vụ công quốc gia, chủ yếu phát sinh trong lĩnh vực đất đai; kết quả từ đầu năm đến nay đã thực hiện thanh toán trực tuyến </w:t>
      </w:r>
      <w:proofErr w:type="spellStart"/>
      <w:r w:rsidR="00F956F9" w:rsidRPr="00F956F9">
        <w:rPr>
          <w:spacing w:val="3"/>
          <w:shd w:val="clear" w:color="auto" w:fill="FFFFFF"/>
        </w:rPr>
        <w:t>được</w:t>
      </w:r>
      <w:proofErr w:type="spellEnd"/>
      <w:r w:rsidR="00F956F9" w:rsidRPr="00F956F9">
        <w:rPr>
          <w:spacing w:val="3"/>
          <w:shd w:val="clear" w:color="auto" w:fill="FFFFFF"/>
        </w:rPr>
        <w:t xml:space="preserve"> hơn 1,2 </w:t>
      </w:r>
      <w:proofErr w:type="spellStart"/>
      <w:r w:rsidR="00F956F9" w:rsidRPr="00F956F9">
        <w:rPr>
          <w:spacing w:val="3"/>
          <w:shd w:val="clear" w:color="auto" w:fill="FFFFFF"/>
        </w:rPr>
        <w:t>tỷ</w:t>
      </w:r>
      <w:proofErr w:type="spellEnd"/>
      <w:r w:rsidR="00F956F9" w:rsidRPr="00F956F9">
        <w:rPr>
          <w:spacing w:val="3"/>
          <w:shd w:val="clear" w:color="auto" w:fill="FFFFFF"/>
        </w:rPr>
        <w:t xml:space="preserve"> đồng </w:t>
      </w:r>
      <w:proofErr w:type="spellStart"/>
      <w:r w:rsidR="00F956F9" w:rsidRPr="00F956F9">
        <w:rPr>
          <w:spacing w:val="3"/>
          <w:shd w:val="clear" w:color="auto" w:fill="FFFFFF"/>
        </w:rPr>
        <w:t>với</w:t>
      </w:r>
      <w:proofErr w:type="spellEnd"/>
      <w:r w:rsidR="00F956F9" w:rsidRPr="00F956F9">
        <w:rPr>
          <w:spacing w:val="3"/>
          <w:shd w:val="clear" w:color="auto" w:fill="FFFFFF"/>
        </w:rPr>
        <w:t xml:space="preserve"> 684 giao </w:t>
      </w:r>
      <w:proofErr w:type="spellStart"/>
      <w:r w:rsidR="00F956F9" w:rsidRPr="00F956F9">
        <w:rPr>
          <w:spacing w:val="3"/>
          <w:shd w:val="clear" w:color="auto" w:fill="FFFFFF"/>
        </w:rPr>
        <w:t>dịch</w:t>
      </w:r>
      <w:proofErr w:type="spellEnd"/>
      <w:r w:rsidR="00F956F9" w:rsidRPr="00F956F9">
        <w:rPr>
          <w:spacing w:val="3"/>
          <w:shd w:val="clear" w:color="auto" w:fill="FFFFFF"/>
        </w:rPr>
        <w:t xml:space="preserve"> </w:t>
      </w:r>
      <w:proofErr w:type="spellStart"/>
      <w:r w:rsidR="00F956F9" w:rsidRPr="00F956F9">
        <w:rPr>
          <w:spacing w:val="3"/>
          <w:shd w:val="clear" w:color="auto" w:fill="FFFFFF"/>
        </w:rPr>
        <w:t>được</w:t>
      </w:r>
      <w:proofErr w:type="spellEnd"/>
      <w:r w:rsidR="00F956F9" w:rsidRPr="00F956F9">
        <w:rPr>
          <w:spacing w:val="3"/>
          <w:shd w:val="clear" w:color="auto" w:fill="FFFFFF"/>
        </w:rPr>
        <w:t xml:space="preserve"> </w:t>
      </w:r>
      <w:proofErr w:type="spellStart"/>
      <w:r w:rsidR="00F956F9" w:rsidRPr="00F956F9">
        <w:rPr>
          <w:spacing w:val="3"/>
          <w:shd w:val="clear" w:color="auto" w:fill="FFFFFF"/>
        </w:rPr>
        <w:t>thực</w:t>
      </w:r>
      <w:proofErr w:type="spellEnd"/>
      <w:r w:rsidR="00F956F9" w:rsidRPr="00F956F9">
        <w:rPr>
          <w:spacing w:val="3"/>
          <w:shd w:val="clear" w:color="auto" w:fill="FFFFFF"/>
        </w:rPr>
        <w:t xml:space="preserve"> </w:t>
      </w:r>
      <w:proofErr w:type="spellStart"/>
      <w:r w:rsidR="00F956F9" w:rsidRPr="00F956F9">
        <w:rPr>
          <w:spacing w:val="3"/>
          <w:shd w:val="clear" w:color="auto" w:fill="FFFFFF"/>
        </w:rPr>
        <w:t>hiện</w:t>
      </w:r>
      <w:proofErr w:type="spellEnd"/>
      <w:r w:rsidR="00F956F9" w:rsidRPr="00F956F9">
        <w:rPr>
          <w:spacing w:val="3"/>
          <w:shd w:val="clear" w:color="auto" w:fill="FFFFFF"/>
        </w:rPr>
        <w:t>.</w:t>
      </w:r>
    </w:p>
    <w:p w14:paraId="0E17097E" w14:textId="18FED7E2" w:rsidR="00FA7FF3" w:rsidRPr="009101D8" w:rsidRDefault="00B82A26" w:rsidP="00FA7FF3">
      <w:pPr>
        <w:spacing w:before="120" w:after="120"/>
        <w:ind w:firstLine="720"/>
        <w:rPr>
          <w:spacing w:val="0"/>
          <w:position w:val="0"/>
        </w:rPr>
      </w:pPr>
      <w:r w:rsidRPr="009101D8">
        <w:rPr>
          <w:spacing w:val="0"/>
          <w:position w:val="0"/>
        </w:rPr>
        <w:t xml:space="preserve">+ </w:t>
      </w:r>
      <w:r w:rsidRPr="009101D8">
        <w:rPr>
          <w:rStyle w:val="fontstyle31"/>
          <w:color w:val="auto"/>
          <w:spacing w:val="0"/>
          <w:position w:val="0"/>
        </w:rPr>
        <w:t xml:space="preserve">Tổng số dịch vụ công trực tuyến một phần và toàn trình của </w:t>
      </w:r>
      <w:r w:rsidR="00F956F9">
        <w:rPr>
          <w:rStyle w:val="fontstyle31"/>
          <w:color w:val="auto"/>
          <w:spacing w:val="0"/>
          <w:position w:val="0"/>
        </w:rPr>
        <w:t>huyện</w:t>
      </w:r>
      <w:r w:rsidRPr="009101D8">
        <w:rPr>
          <w:rStyle w:val="fontstyle31"/>
          <w:color w:val="auto"/>
          <w:spacing w:val="0"/>
          <w:position w:val="0"/>
        </w:rPr>
        <w:t xml:space="preserve"> là </w:t>
      </w:r>
      <w:r w:rsidR="00F956F9">
        <w:rPr>
          <w:rStyle w:val="fontstyle31"/>
          <w:color w:val="auto"/>
          <w:spacing w:val="0"/>
          <w:position w:val="0"/>
        </w:rPr>
        <w:t>57, cấp xã là 20</w:t>
      </w:r>
      <w:r w:rsidRPr="009101D8">
        <w:rPr>
          <w:rStyle w:val="fontstyle31"/>
          <w:color w:val="auto"/>
          <w:spacing w:val="0"/>
          <w:position w:val="0"/>
        </w:rPr>
        <w:t xml:space="preserve"> </w:t>
      </w:r>
      <w:r w:rsidRPr="009101D8">
        <w:rPr>
          <w:spacing w:val="0"/>
          <w:position w:val="0"/>
        </w:rPr>
        <w:t>được phê duyệt tại Quyết định số 1004/QĐ-UBND ngày 29/7/2022 của Chủ tịch UBND tỉnh Quảng Ngãi.</w:t>
      </w:r>
      <w:r w:rsidR="00FA7FF3">
        <w:rPr>
          <w:spacing w:val="0"/>
          <w:position w:val="0"/>
        </w:rPr>
        <w:t xml:space="preserve"> Tổng số hồ sơ tiếp nhận dịch vụ công trực tuyến mức độ 3 là 123 hồ sơ (</w:t>
      </w:r>
      <w:r w:rsidR="00FA7FF3" w:rsidRPr="00FA7FF3">
        <w:rPr>
          <w:i/>
          <w:iCs/>
          <w:spacing w:val="0"/>
          <w:position w:val="0"/>
        </w:rPr>
        <w:t>trong đó tiếp nhận tại nơi giải quyết TTHC là 97 hồ sơ, tiếp nhận qua mạng hoặc dịch vụ bưu chính là 26 hồ sơ</w:t>
      </w:r>
      <w:r w:rsidR="00FA7FF3">
        <w:rPr>
          <w:spacing w:val="0"/>
          <w:position w:val="0"/>
        </w:rPr>
        <w:t>); Tổng số hồ sơ tiếp nhận dịch vụ công trực tuyến mức độ 4 là 405 hồ sơ (</w:t>
      </w:r>
      <w:r w:rsidR="00FA7FF3" w:rsidRPr="00FA7FF3">
        <w:rPr>
          <w:i/>
          <w:iCs/>
          <w:spacing w:val="0"/>
          <w:position w:val="0"/>
        </w:rPr>
        <w:t xml:space="preserve">trong </w:t>
      </w:r>
      <w:r w:rsidR="00FA7FF3" w:rsidRPr="00FA7FF3">
        <w:rPr>
          <w:i/>
          <w:iCs/>
          <w:spacing w:val="0"/>
          <w:position w:val="0"/>
        </w:rPr>
        <w:lastRenderedPageBreak/>
        <w:t>đó tiếp nhận tại nơi giải quyết TTHC là 9</w:t>
      </w:r>
      <w:r w:rsidR="00FA7FF3">
        <w:rPr>
          <w:i/>
          <w:iCs/>
          <w:spacing w:val="0"/>
          <w:position w:val="0"/>
        </w:rPr>
        <w:t>2</w:t>
      </w:r>
      <w:r w:rsidR="00FA7FF3" w:rsidRPr="00FA7FF3">
        <w:rPr>
          <w:i/>
          <w:iCs/>
          <w:spacing w:val="0"/>
          <w:position w:val="0"/>
        </w:rPr>
        <w:t xml:space="preserve"> hồ sơ, tiếp nhận qua mạng hoặc dịch vụ bưu chính là </w:t>
      </w:r>
      <w:r w:rsidR="00FA7FF3">
        <w:rPr>
          <w:i/>
          <w:iCs/>
          <w:spacing w:val="0"/>
          <w:position w:val="0"/>
        </w:rPr>
        <w:t>313</w:t>
      </w:r>
      <w:r w:rsidR="00FA7FF3" w:rsidRPr="00FA7FF3">
        <w:rPr>
          <w:i/>
          <w:iCs/>
          <w:spacing w:val="0"/>
          <w:position w:val="0"/>
        </w:rPr>
        <w:t xml:space="preserve"> hồ sơ</w:t>
      </w:r>
      <w:r w:rsidR="00FA7FF3">
        <w:rPr>
          <w:spacing w:val="0"/>
          <w:position w:val="0"/>
        </w:rPr>
        <w:t>), (Có phụ lục</w:t>
      </w:r>
      <w:r w:rsidR="008F6684">
        <w:rPr>
          <w:spacing w:val="0"/>
          <w:position w:val="0"/>
        </w:rPr>
        <w:t xml:space="preserve"> 2</w:t>
      </w:r>
      <w:r w:rsidR="00FA7FF3">
        <w:rPr>
          <w:spacing w:val="0"/>
          <w:position w:val="0"/>
        </w:rPr>
        <w:t xml:space="preserve"> kèm theo)</w:t>
      </w:r>
    </w:p>
    <w:p w14:paraId="452D7218" w14:textId="2E0A3079" w:rsidR="002B6A98" w:rsidRPr="006852B6" w:rsidRDefault="00B82A26" w:rsidP="00B82A26">
      <w:pPr>
        <w:spacing w:before="120" w:after="120"/>
        <w:ind w:firstLine="720"/>
        <w:rPr>
          <w:spacing w:val="0"/>
          <w:position w:val="0"/>
        </w:rPr>
      </w:pPr>
      <w:r w:rsidRPr="009101D8">
        <w:rPr>
          <w:spacing w:val="0"/>
          <w:position w:val="0"/>
        </w:rPr>
        <w:t xml:space="preserve">+ Trong 6 tháng đầu năm 2023, hoạt động tiếp nhận hồ sơ, trả kết quả giải quyết TTHC trên địa bàn </w:t>
      </w:r>
      <w:r w:rsidR="00B045A4">
        <w:rPr>
          <w:spacing w:val="0"/>
          <w:position w:val="0"/>
        </w:rPr>
        <w:t>huyện</w:t>
      </w:r>
      <w:r w:rsidRPr="009101D8">
        <w:rPr>
          <w:spacing w:val="0"/>
          <w:position w:val="0"/>
        </w:rPr>
        <w:t xml:space="preserve"> qua Hệ thống thông tin giải quyết TTHC được đảm bảo tính chuyên nghiệp, hoạt động hiệu quả, được tổ chức, công dân đánh giá hài lòng cao. </w:t>
      </w:r>
      <w:r w:rsidR="00B045A4">
        <w:rPr>
          <w:spacing w:val="0"/>
          <w:position w:val="0"/>
        </w:rPr>
        <w:t>Huyện Bình Sơn</w:t>
      </w:r>
      <w:r w:rsidRPr="009101D8">
        <w:rPr>
          <w:spacing w:val="0"/>
          <w:position w:val="0"/>
        </w:rPr>
        <w:t xml:space="preserve"> triển khai đến Bộ phận một cửa các cấp về việc thực hiện số hóa và tái sử dụng kết quả số hóa hồ sơ, kết quả giải quyết thủ tục hành chính có liên quan đến thông tin, giấy tờ cá nhân trong tiếp nhận, giải quyết thủ tục hành chính để cập nhật, bổ sung, kết nối, chia sẻ và sử dụng có hiệu quả Cơ sở dữ liệu quốc gia về dân cư phục vụ giải quyết thủ tục hành chính theo lộ trình của Nghị quyết số 50/NQ-CP ngày 08/4/2022 của Chính phủ (Bộ phận một cửa cấp huyện và cấp xã từ 01/12/2022), Chỉ thị số 02/CT-TTg ngày 26/4/2022 của Thủ tướng Chính phủ về phát triển Chính phủ điện tử hướng tới Chính phủ số, thúc đẩy chuyển đổi số quốc gia (số hóa đối với 25 dịch vụ công thiết yếu từ ngày 01/7/2022), giúp rút </w:t>
      </w:r>
      <w:r w:rsidRPr="006852B6">
        <w:rPr>
          <w:spacing w:val="0"/>
          <w:position w:val="0"/>
        </w:rPr>
        <w:t xml:space="preserve">ngắn thời gian khai thông tin thực hiện TTHC, đồng thời doanh nghiệp, người dân có thể tái sử dụng kết quả số hóa hồ sơ, giải quyết TTHC cho những lần thực hiện TTHC tiếp theo </w:t>
      </w:r>
      <w:r w:rsidRPr="006852B6">
        <w:rPr>
          <w:i/>
          <w:spacing w:val="0"/>
          <w:position w:val="0"/>
        </w:rPr>
        <w:t xml:space="preserve">(Kết quả số hóa trong 6 tháng đầu năm 2023 là: Số hóa hồ sơ TTHC khi tiếp nhận: </w:t>
      </w:r>
      <w:r w:rsidR="002B6A98" w:rsidRPr="006852B6">
        <w:rPr>
          <w:i/>
          <w:spacing w:val="0"/>
          <w:position w:val="0"/>
        </w:rPr>
        <w:t>10.588</w:t>
      </w:r>
      <w:r w:rsidRPr="006852B6">
        <w:rPr>
          <w:i/>
          <w:spacing w:val="0"/>
          <w:position w:val="0"/>
        </w:rPr>
        <w:t xml:space="preserve"> hồ sơ, đạt </w:t>
      </w:r>
      <w:r w:rsidR="002B6A98" w:rsidRPr="006852B6">
        <w:rPr>
          <w:i/>
          <w:spacing w:val="0"/>
          <w:position w:val="0"/>
        </w:rPr>
        <w:t>52</w:t>
      </w:r>
      <w:r w:rsidRPr="006852B6">
        <w:rPr>
          <w:i/>
          <w:spacing w:val="0"/>
          <w:position w:val="0"/>
        </w:rPr>
        <w:t>.</w:t>
      </w:r>
      <w:r w:rsidR="002B6A98" w:rsidRPr="006852B6">
        <w:rPr>
          <w:i/>
          <w:spacing w:val="0"/>
          <w:position w:val="0"/>
        </w:rPr>
        <w:t>39</w:t>
      </w:r>
      <w:r w:rsidRPr="006852B6">
        <w:rPr>
          <w:i/>
          <w:spacing w:val="0"/>
          <w:position w:val="0"/>
        </w:rPr>
        <w:t xml:space="preserve">%; Số hóa kết quả giải quyết TTHC: </w:t>
      </w:r>
      <w:r w:rsidR="002B6A98" w:rsidRPr="006852B6">
        <w:rPr>
          <w:i/>
          <w:spacing w:val="0"/>
          <w:position w:val="0"/>
        </w:rPr>
        <w:t>2.072</w:t>
      </w:r>
      <w:r w:rsidRPr="006852B6">
        <w:rPr>
          <w:i/>
          <w:spacing w:val="0"/>
          <w:position w:val="0"/>
        </w:rPr>
        <w:t xml:space="preserve"> hồ sơ, đạt </w:t>
      </w:r>
      <w:r w:rsidR="002B6A98" w:rsidRPr="006852B6">
        <w:rPr>
          <w:i/>
          <w:spacing w:val="0"/>
          <w:position w:val="0"/>
        </w:rPr>
        <w:t>10</w:t>
      </w:r>
      <w:r w:rsidRPr="006852B6">
        <w:rPr>
          <w:i/>
          <w:spacing w:val="0"/>
          <w:position w:val="0"/>
        </w:rPr>
        <w:t>.</w:t>
      </w:r>
      <w:r w:rsidR="002B6A98" w:rsidRPr="006852B6">
        <w:rPr>
          <w:i/>
          <w:spacing w:val="0"/>
          <w:position w:val="0"/>
        </w:rPr>
        <w:t>44</w:t>
      </w:r>
      <w:r w:rsidRPr="006852B6">
        <w:rPr>
          <w:i/>
          <w:spacing w:val="0"/>
          <w:position w:val="0"/>
        </w:rPr>
        <w:t>%)</w:t>
      </w:r>
      <w:r w:rsidRPr="006852B6">
        <w:rPr>
          <w:spacing w:val="0"/>
          <w:position w:val="0"/>
        </w:rPr>
        <w:t>;</w:t>
      </w:r>
      <w:r w:rsidRPr="006852B6">
        <w:rPr>
          <w:i/>
          <w:iCs/>
          <w:spacing w:val="0"/>
          <w:position w:val="0"/>
        </w:rPr>
        <w:t xml:space="preserve"> </w:t>
      </w:r>
      <w:r w:rsidR="002B6A98" w:rsidRPr="006852B6">
        <w:rPr>
          <w:i/>
          <w:iCs/>
          <w:spacing w:val="0"/>
          <w:position w:val="0"/>
        </w:rPr>
        <w:t xml:space="preserve">(Có phụ lục </w:t>
      </w:r>
      <w:r w:rsidR="0099111D" w:rsidRPr="006852B6">
        <w:rPr>
          <w:i/>
          <w:iCs/>
          <w:spacing w:val="0"/>
          <w:position w:val="0"/>
        </w:rPr>
        <w:t xml:space="preserve">3 </w:t>
      </w:r>
      <w:r w:rsidR="002B6A98" w:rsidRPr="006852B6">
        <w:rPr>
          <w:i/>
          <w:iCs/>
          <w:spacing w:val="0"/>
          <w:position w:val="0"/>
        </w:rPr>
        <w:t>kèm theo)</w:t>
      </w:r>
    </w:p>
    <w:p w14:paraId="1A03A71F" w14:textId="77777777" w:rsidR="00B82A26" w:rsidRPr="006852B6" w:rsidRDefault="00B82A26" w:rsidP="00B82A26">
      <w:pPr>
        <w:spacing w:before="120" w:after="120"/>
        <w:ind w:firstLine="720"/>
        <w:rPr>
          <w:b/>
          <w:bCs/>
          <w:spacing w:val="0"/>
          <w:position w:val="0"/>
        </w:rPr>
      </w:pPr>
      <w:r w:rsidRPr="006852B6">
        <w:rPr>
          <w:b/>
          <w:bCs/>
          <w:spacing w:val="0"/>
          <w:position w:val="0"/>
        </w:rPr>
        <w:t>- Về phát triển dữ liệu</w:t>
      </w:r>
    </w:p>
    <w:p w14:paraId="192F1E0A" w14:textId="7BE5E537" w:rsidR="00B82A26" w:rsidRPr="00933575" w:rsidRDefault="00B82A26" w:rsidP="000B664F">
      <w:pPr>
        <w:spacing w:before="120" w:after="120"/>
        <w:ind w:firstLine="720"/>
        <w:rPr>
          <w:spacing w:val="0"/>
          <w:position w:val="0"/>
        </w:rPr>
      </w:pPr>
      <w:r w:rsidRPr="009101D8">
        <w:rPr>
          <w:spacing w:val="0"/>
          <w:position w:val="0"/>
        </w:rPr>
        <w:t xml:space="preserve">+ Các cơ quan, địa phương trên địa bàn </w:t>
      </w:r>
      <w:r w:rsidR="000E0065">
        <w:rPr>
          <w:spacing w:val="0"/>
          <w:position w:val="0"/>
        </w:rPr>
        <w:t>huyện</w:t>
      </w:r>
      <w:r w:rsidRPr="009101D8">
        <w:rPr>
          <w:spacing w:val="0"/>
          <w:position w:val="0"/>
        </w:rPr>
        <w:t xml:space="preserve"> </w:t>
      </w:r>
      <w:r w:rsidRPr="009101D8">
        <w:rPr>
          <w:i/>
          <w:spacing w:val="0"/>
          <w:position w:val="0"/>
        </w:rPr>
        <w:t xml:space="preserve">(từ </w:t>
      </w:r>
      <w:r w:rsidR="000E0065">
        <w:rPr>
          <w:i/>
          <w:spacing w:val="0"/>
          <w:position w:val="0"/>
        </w:rPr>
        <w:t xml:space="preserve">huyện </w:t>
      </w:r>
      <w:r w:rsidRPr="009101D8">
        <w:rPr>
          <w:i/>
          <w:spacing w:val="0"/>
          <w:position w:val="0"/>
        </w:rPr>
        <w:t>đến xã)</w:t>
      </w:r>
      <w:r w:rsidRPr="009101D8">
        <w:rPr>
          <w:spacing w:val="0"/>
          <w:position w:val="0"/>
        </w:rPr>
        <w:t xml:space="preserve"> sử dụng hiệu quả các Hệ thống </w:t>
      </w:r>
      <w:r w:rsidR="000E0065">
        <w:rPr>
          <w:spacing w:val="0"/>
          <w:position w:val="0"/>
        </w:rPr>
        <w:t xml:space="preserve">phần mềm </w:t>
      </w:r>
      <w:r w:rsidRPr="009101D8">
        <w:rPr>
          <w:spacing w:val="0"/>
          <w:position w:val="0"/>
        </w:rPr>
        <w:t>dùng chung của tỉnh để quản lý, điều hành và xử lý công việc như: Cổng thông tin điện tử và 100% cấp xã có Trang thông tin điện tử</w:t>
      </w:r>
      <w:r w:rsidR="000E0065">
        <w:rPr>
          <w:spacing w:val="0"/>
          <w:position w:val="0"/>
        </w:rPr>
        <w:t xml:space="preserve"> thành phần</w:t>
      </w:r>
      <w:r w:rsidRPr="009101D8">
        <w:rPr>
          <w:spacing w:val="0"/>
          <w:position w:val="0"/>
        </w:rPr>
        <w:t xml:space="preserve">, Hệ thống quản lý văn bản và điều hành, Hệ thống </w:t>
      </w:r>
      <w:r w:rsidR="000E0065">
        <w:rPr>
          <w:spacing w:val="0"/>
          <w:position w:val="0"/>
        </w:rPr>
        <w:t>phần mềm một cửa điện tử</w:t>
      </w:r>
      <w:r w:rsidRPr="009101D8">
        <w:rPr>
          <w:spacing w:val="0"/>
          <w:position w:val="0"/>
        </w:rPr>
        <w:t xml:space="preserve">, Hệ thống thư điện tử công vụ,… Ngoài ra, thực hiện Chương trình thúc đẩy phát triển và sử dụng các nền tảng số quốc gia phục vụ chuyển đổi số, phát triển chính phủ số, kinh tế số, xã hội số, UBND </w:t>
      </w:r>
      <w:r w:rsidR="000B664F">
        <w:rPr>
          <w:spacing w:val="0"/>
          <w:position w:val="0"/>
        </w:rPr>
        <w:t xml:space="preserve">huyện </w:t>
      </w:r>
      <w:r w:rsidRPr="009101D8">
        <w:rPr>
          <w:spacing w:val="0"/>
          <w:position w:val="0"/>
        </w:rPr>
        <w:t xml:space="preserve">đã ban hành Công văn số </w:t>
      </w:r>
      <w:r w:rsidR="000B664F">
        <w:rPr>
          <w:spacing w:val="0"/>
          <w:position w:val="0"/>
        </w:rPr>
        <w:t>157</w:t>
      </w:r>
      <w:r w:rsidRPr="009101D8">
        <w:rPr>
          <w:spacing w:val="0"/>
          <w:position w:val="0"/>
        </w:rPr>
        <w:t>/UBND-</w:t>
      </w:r>
      <w:r w:rsidR="000B664F">
        <w:rPr>
          <w:spacing w:val="0"/>
          <w:position w:val="0"/>
        </w:rPr>
        <w:t xml:space="preserve">CNTT ngày 18/01/2023 </w:t>
      </w:r>
      <w:r w:rsidRPr="009101D8">
        <w:rPr>
          <w:spacing w:val="0"/>
          <w:position w:val="0"/>
        </w:rPr>
        <w:t xml:space="preserve">về </w:t>
      </w:r>
      <w:r w:rsidRPr="000B664F">
        <w:rPr>
          <w:spacing w:val="0"/>
          <w:position w:val="0"/>
        </w:rPr>
        <w:t>việc</w:t>
      </w:r>
      <w:r w:rsidR="000B664F">
        <w:rPr>
          <w:spacing w:val="0"/>
          <w:position w:val="0"/>
        </w:rPr>
        <w:t xml:space="preserve"> triển khai thực hiện các Nền tảng số quốc gia phục vụ chuyển đổi số, phát triển chính </w:t>
      </w:r>
      <w:r w:rsidR="000B664F" w:rsidRPr="00933575">
        <w:rPr>
          <w:spacing w:val="0"/>
          <w:position w:val="0"/>
        </w:rPr>
        <w:t>quyền số, kinh tế số, xã hội số</w:t>
      </w:r>
      <w:r w:rsidRPr="00933575">
        <w:rPr>
          <w:spacing w:val="0"/>
          <w:position w:val="0"/>
        </w:rPr>
        <w:t xml:space="preserve"> và đã triển khai </w:t>
      </w:r>
      <w:r w:rsidR="000B664F" w:rsidRPr="00933575">
        <w:rPr>
          <w:spacing w:val="0"/>
          <w:position w:val="0"/>
        </w:rPr>
        <w:t xml:space="preserve">đến các cơ quan, đơn vị, địa phương </w:t>
      </w:r>
      <w:r w:rsidR="00814C6D" w:rsidRPr="00933575">
        <w:rPr>
          <w:spacing w:val="0"/>
          <w:position w:val="0"/>
        </w:rPr>
        <w:t>09</w:t>
      </w:r>
      <w:r w:rsidRPr="00933575">
        <w:rPr>
          <w:spacing w:val="0"/>
          <w:position w:val="0"/>
        </w:rPr>
        <w:t xml:space="preserve"> Nền tảng số dùng chung</w:t>
      </w:r>
      <w:r w:rsidR="00814C6D" w:rsidRPr="00933575">
        <w:rPr>
          <w:spacing w:val="0"/>
          <w:position w:val="0"/>
        </w:rPr>
        <w:t>: Nền tảng Cổng dữ liệu mở; Nền tảng tích hợp, chia sẻ dữ liệu tỉnh Quảng Ngãi; Nền tảng tổng hợp, phân tích dữ liệu tập trung cấp tỉnh; Nền tảng đánh giá và xếp hạng chuyển đổi số các cơ quan nhà nước; Nền tảng phòng chống mã độc tập trung; Nền tảng trợ lý ảo lĩnh vực Thông tin và Truyền thông; Nền tảng trợ lý ảo phục vụ người dân và doanh nghiệp; Nền tảng họp trực tuyến; Kho số hóa hồ sơ, kết quả giải quyết TTHC</w:t>
      </w:r>
      <w:r w:rsidRPr="00933575">
        <w:rPr>
          <w:spacing w:val="0"/>
          <w:position w:val="0"/>
        </w:rPr>
        <w:t>.</w:t>
      </w:r>
    </w:p>
    <w:p w14:paraId="3FA02DF0" w14:textId="186315FC" w:rsidR="00B82A26" w:rsidRDefault="00B82A26" w:rsidP="00B82A26">
      <w:pPr>
        <w:spacing w:before="120" w:after="120"/>
        <w:ind w:firstLine="720"/>
        <w:rPr>
          <w:spacing w:val="0"/>
          <w:position w:val="0"/>
        </w:rPr>
      </w:pPr>
      <w:r w:rsidRPr="009101D8">
        <w:rPr>
          <w:spacing w:val="0"/>
          <w:position w:val="0"/>
        </w:rPr>
        <w:t>+ Việc triển khai các cơ sở dữ liệu quốc gia tại địa phương: Hệ thống thông tin giải quyết TTHC đã thực hiện kết nối, tích hợp dữ liệu với các Cơ sở dữ liệu, hệ thống thông tin do Trung ương và các bộ ngành triển khai như: Cổng Dịch vụ công quốc gia (</w:t>
      </w:r>
      <w:r w:rsidRPr="009101D8">
        <w:rPr>
          <w:i/>
          <w:spacing w:val="0"/>
          <w:position w:val="0"/>
        </w:rPr>
        <w:t>Văn phòng Chính phủ</w:t>
      </w:r>
      <w:r w:rsidRPr="009101D8">
        <w:rPr>
          <w:spacing w:val="0"/>
          <w:position w:val="0"/>
        </w:rPr>
        <w:t>); Cơ sở dữ liệu đất đai VBDLIS (</w:t>
      </w:r>
      <w:r w:rsidRPr="009101D8">
        <w:rPr>
          <w:i/>
          <w:spacing w:val="0"/>
          <w:position w:val="0"/>
        </w:rPr>
        <w:t>Bộ Tài nguyên và Môi trường</w:t>
      </w:r>
      <w:r w:rsidRPr="009101D8">
        <w:rPr>
          <w:spacing w:val="0"/>
          <w:position w:val="0"/>
        </w:rPr>
        <w:t>); Hệ thống cấp mã số ngân sách (</w:t>
      </w:r>
      <w:r w:rsidRPr="009101D8">
        <w:rPr>
          <w:i/>
          <w:spacing w:val="0"/>
          <w:position w:val="0"/>
        </w:rPr>
        <w:t>Bộ Tài chính</w:t>
      </w:r>
      <w:r w:rsidRPr="009101D8">
        <w:rPr>
          <w:spacing w:val="0"/>
          <w:position w:val="0"/>
        </w:rPr>
        <w:t>); Cơ sở dữ liệu quốc gia về Bảo hiểm (</w:t>
      </w:r>
      <w:r w:rsidRPr="009101D8">
        <w:rPr>
          <w:i/>
          <w:spacing w:val="0"/>
          <w:position w:val="0"/>
        </w:rPr>
        <w:t>Bảo hiểm xã hội</w:t>
      </w:r>
      <w:r w:rsidRPr="009101D8">
        <w:rPr>
          <w:spacing w:val="0"/>
          <w:position w:val="0"/>
        </w:rPr>
        <w:t xml:space="preserve">); Các cơ sở dữ liệu về Lý </w:t>
      </w:r>
      <w:r w:rsidRPr="009101D8">
        <w:rPr>
          <w:spacing w:val="0"/>
          <w:position w:val="0"/>
        </w:rPr>
        <w:lastRenderedPageBreak/>
        <w:t>lịch Tư pháp và Hộ tịch (</w:t>
      </w:r>
      <w:r w:rsidRPr="009101D8">
        <w:rPr>
          <w:i/>
          <w:spacing w:val="0"/>
          <w:position w:val="0"/>
        </w:rPr>
        <w:t>Bộ Tư pháp</w:t>
      </w:r>
      <w:r w:rsidRPr="009101D8">
        <w:rPr>
          <w:spacing w:val="0"/>
          <w:position w:val="0"/>
        </w:rPr>
        <w:t>); Hệ thống VNPOST (</w:t>
      </w:r>
      <w:r w:rsidRPr="009101D8">
        <w:rPr>
          <w:i/>
          <w:iCs/>
          <w:spacing w:val="0"/>
          <w:position w:val="0"/>
        </w:rPr>
        <w:t>Bưu điện Việt Nam</w:t>
      </w:r>
      <w:r w:rsidRPr="009101D8">
        <w:rPr>
          <w:spacing w:val="0"/>
          <w:position w:val="0"/>
        </w:rPr>
        <w:t>); CSDL Quốc gia về Dân cư (</w:t>
      </w:r>
      <w:r w:rsidRPr="009101D8">
        <w:rPr>
          <w:i/>
          <w:iCs/>
          <w:spacing w:val="0"/>
          <w:position w:val="0"/>
        </w:rPr>
        <w:t>Bộ Công an</w:t>
      </w:r>
      <w:r w:rsidRPr="009101D8">
        <w:rPr>
          <w:spacing w:val="0"/>
          <w:position w:val="0"/>
        </w:rPr>
        <w:t>); Hệ thống Đăng ký, giải quyết chính sách trợ giúp xã hội trực tuyến (</w:t>
      </w:r>
      <w:r w:rsidRPr="009101D8">
        <w:rPr>
          <w:i/>
          <w:iCs/>
          <w:spacing w:val="0"/>
          <w:position w:val="0"/>
        </w:rPr>
        <w:t>Bộ Lao động - Thương binh và Xã hội</w:t>
      </w:r>
      <w:r w:rsidRPr="009101D8">
        <w:rPr>
          <w:spacing w:val="0"/>
          <w:position w:val="0"/>
        </w:rPr>
        <w:t xml:space="preserve">);… để tiếp nhận, giải quyết các TTHC, đồng thời khai thác dữ liệu có sẵn trong các hệ thống của các bộ ngành nhằm hạn chế việc khai báo, cung cấp lại các thông tin. Tháng 12/2022, Hệ thống chính thức được kết nối với Cơ sở dữ liệu quốc gia về dân cư do Bộ Công an triển khai, đáp ứng được việc sử dụng tài khoản </w:t>
      </w:r>
      <w:proofErr w:type="spellStart"/>
      <w:r w:rsidRPr="009101D8">
        <w:rPr>
          <w:spacing w:val="0"/>
          <w:position w:val="0"/>
        </w:rPr>
        <w:t>VNeID</w:t>
      </w:r>
      <w:proofErr w:type="spellEnd"/>
      <w:r w:rsidRPr="009101D8">
        <w:rPr>
          <w:spacing w:val="0"/>
          <w:position w:val="0"/>
        </w:rPr>
        <w:t xml:space="preserve"> để đăng nhập thực hiện các dịch vụ công trực tuyến, đồng thời, hỗ trợ các cơ quan thẩm quyền, cán bộ, công chức, viên chức, cá nhân được giao trách nhiệm tiếp nhận, giải quyết TTHC thực hiện tra cứu, khai thác được đầy đủ 20 trường thông tin công dân về cư trú để thay thế cho việc xuất trình sổ hộ khẩu, tạm trú đáp ứng theo quy định tại điều 14 của Nghị định 104/2022/NĐ-CP trong giải quyết TTHC. </w:t>
      </w:r>
    </w:p>
    <w:p w14:paraId="2A902D4E" w14:textId="5BBAD6F8" w:rsidR="00B82A26" w:rsidRPr="009101D8" w:rsidRDefault="00437B8F" w:rsidP="00403FCD">
      <w:pPr>
        <w:spacing w:before="120" w:after="160"/>
        <w:rPr>
          <w:b/>
          <w:bCs/>
          <w:i/>
          <w:spacing w:val="0"/>
          <w:position w:val="0"/>
        </w:rPr>
      </w:pPr>
      <w:r>
        <w:rPr>
          <w:i/>
          <w:shd w:val="clear" w:color="auto" w:fill="FFFFFF"/>
        </w:rPr>
        <w:t xml:space="preserve"> </w:t>
      </w:r>
      <w:r>
        <w:rPr>
          <w:i/>
          <w:shd w:val="clear" w:color="auto" w:fill="FFFFFF"/>
        </w:rPr>
        <w:tab/>
      </w:r>
      <w:r w:rsidR="00B82A26" w:rsidRPr="009101D8">
        <w:rPr>
          <w:b/>
          <w:bCs/>
          <w:i/>
          <w:spacing w:val="0"/>
          <w:position w:val="0"/>
        </w:rPr>
        <w:t>b) Phát triển kinh tế số</w:t>
      </w:r>
    </w:p>
    <w:p w14:paraId="125CC047" w14:textId="308C82B6" w:rsidR="00437B8F" w:rsidRDefault="00437B8F" w:rsidP="00B82A26">
      <w:pPr>
        <w:pStyle w:val="BodyText"/>
        <w:spacing w:before="120"/>
        <w:ind w:firstLine="720"/>
        <w:rPr>
          <w:color w:val="000000"/>
        </w:rPr>
      </w:pPr>
      <w:r w:rsidRPr="00437B8F">
        <w:rPr>
          <w:color w:val="000000"/>
        </w:rPr>
        <w:t>Để có chính sách hỗ trợ cho các doanh nghiệp, hợp tác xã, các cơ sở</w:t>
      </w:r>
      <w:r>
        <w:rPr>
          <w:color w:val="000000"/>
        </w:rPr>
        <w:t xml:space="preserve"> </w:t>
      </w:r>
      <w:r w:rsidRPr="00437B8F">
        <w:rPr>
          <w:color w:val="000000"/>
        </w:rPr>
        <w:t>công nghiệp nông thôn trên địa bàn huyện Bình Sơn trong hoạt động đầu tư sản</w:t>
      </w:r>
      <w:r>
        <w:rPr>
          <w:color w:val="000000"/>
        </w:rPr>
        <w:t xml:space="preserve"> </w:t>
      </w:r>
      <w:r w:rsidRPr="00437B8F">
        <w:rPr>
          <w:color w:val="000000"/>
        </w:rPr>
        <w:t>xuất kinh doanh, các hoạt động quảng bá, xúc tiến thương mại, kịp thời hỗ trợ</w:t>
      </w:r>
      <w:r>
        <w:rPr>
          <w:color w:val="000000"/>
        </w:rPr>
        <w:t xml:space="preserve"> </w:t>
      </w:r>
      <w:r w:rsidRPr="00437B8F">
        <w:rPr>
          <w:color w:val="000000"/>
        </w:rPr>
        <w:t>các doanh nghiệp trên địa bàn huyện đạt hiệu quả, UBND huyện thông tin về việc đăng ký kế hoạch</w:t>
      </w:r>
      <w:r>
        <w:rPr>
          <w:color w:val="000000"/>
        </w:rPr>
        <w:t xml:space="preserve"> </w:t>
      </w:r>
      <w:r w:rsidRPr="00437B8F">
        <w:rPr>
          <w:color w:val="000000"/>
        </w:rPr>
        <w:t>khuyến công,</w:t>
      </w:r>
      <w:r>
        <w:rPr>
          <w:color w:val="000000"/>
        </w:rPr>
        <w:t xml:space="preserve"> </w:t>
      </w:r>
      <w:r w:rsidRPr="00437B8F">
        <w:rPr>
          <w:color w:val="000000"/>
        </w:rPr>
        <w:t>xúc tiến thương mại, thương mại điện tử. Hiện nay Phòng Kinh tế và</w:t>
      </w:r>
      <w:r>
        <w:rPr>
          <w:color w:val="000000"/>
        </w:rPr>
        <w:t xml:space="preserve"> </w:t>
      </w:r>
      <w:r w:rsidRPr="00437B8F">
        <w:rPr>
          <w:color w:val="000000"/>
        </w:rPr>
        <w:t>Hạ tầng huyện đang tổng hợp thông tin, hình ảnh về các sản phẩm đạt chứng</w:t>
      </w:r>
      <w:r>
        <w:rPr>
          <w:color w:val="000000"/>
        </w:rPr>
        <w:t xml:space="preserve"> </w:t>
      </w:r>
      <w:r w:rsidRPr="00437B8F">
        <w:rPr>
          <w:color w:val="000000"/>
        </w:rPr>
        <w:t>nhận OCOP, sản phẩm được công nhận sản phẩm công nghiệp nông thôn tiêu</w:t>
      </w:r>
      <w:r>
        <w:rPr>
          <w:color w:val="000000"/>
        </w:rPr>
        <w:t xml:space="preserve"> </w:t>
      </w:r>
      <w:r w:rsidRPr="00437B8F">
        <w:rPr>
          <w:color w:val="000000"/>
        </w:rPr>
        <w:t>biểu của các doanh nghiệp, cơ sở sản xuất kinh doanh trên địa bàn huyện để</w:t>
      </w:r>
      <w:r>
        <w:rPr>
          <w:color w:val="000000"/>
        </w:rPr>
        <w:t xml:space="preserve"> </w:t>
      </w:r>
      <w:r w:rsidRPr="00437B8F">
        <w:rPr>
          <w:color w:val="000000"/>
        </w:rPr>
        <w:t>tham mưu UBND huyện cung cấp thông tin cho Sở Công Thương để phục vụ</w:t>
      </w:r>
      <w:r>
        <w:rPr>
          <w:color w:val="000000"/>
        </w:rPr>
        <w:t xml:space="preserve"> </w:t>
      </w:r>
      <w:r w:rsidRPr="00437B8F">
        <w:rPr>
          <w:color w:val="000000"/>
        </w:rPr>
        <w:t>cập nhật dữ liệu Sàn giao dịch thương mại điện tử tỉnh Quảng Ngãi</w:t>
      </w:r>
      <w:r>
        <w:rPr>
          <w:color w:val="000000"/>
        </w:rPr>
        <w:t>.</w:t>
      </w:r>
    </w:p>
    <w:p w14:paraId="197F5ADC" w14:textId="5AD33FF8" w:rsidR="00D95352" w:rsidRDefault="00D95352" w:rsidP="00B82A26">
      <w:pPr>
        <w:pStyle w:val="BodyText"/>
        <w:spacing w:before="120"/>
        <w:ind w:firstLine="720"/>
        <w:rPr>
          <w:color w:val="000000"/>
        </w:rPr>
      </w:pPr>
      <w:r>
        <w:rPr>
          <w:color w:val="000000"/>
        </w:rPr>
        <w:t xml:space="preserve">Hiện nay trên Cổng thông tin điện tử </w:t>
      </w:r>
      <w:proofErr w:type="spellStart"/>
      <w:r>
        <w:rPr>
          <w:color w:val="000000"/>
        </w:rPr>
        <w:t>Ocop</w:t>
      </w:r>
      <w:proofErr w:type="spellEnd"/>
      <w:r>
        <w:rPr>
          <w:color w:val="000000"/>
        </w:rPr>
        <w:t xml:space="preserve"> tỉnh Quảng Ngãi, chương trình mỗi xã một sản phẩm và đã có các sản phẩm của Bình Sơn như: Nước mắm Mười Quý, Nén Bình Phú, …giúp cho người tiêu dùng n</w:t>
      </w:r>
      <w:r w:rsidR="00933575">
        <w:rPr>
          <w:color w:val="000000"/>
        </w:rPr>
        <w:t>ắ</w:t>
      </w:r>
      <w:r>
        <w:rPr>
          <w:color w:val="000000"/>
        </w:rPr>
        <w:t>m rõ về các thông tin của sản phẩm tạo huy tín và chất lượng khi lựa cho sản phẩm.</w:t>
      </w:r>
    </w:p>
    <w:p w14:paraId="023205F2" w14:textId="66589DA4" w:rsidR="00255B11" w:rsidRDefault="00255B11" w:rsidP="00B82A26">
      <w:pPr>
        <w:pStyle w:val="BodyText"/>
        <w:spacing w:before="120"/>
        <w:ind w:firstLine="720"/>
        <w:rPr>
          <w:color w:val="000000"/>
        </w:rPr>
      </w:pPr>
      <w:r>
        <w:rPr>
          <w:color w:val="000000"/>
        </w:rPr>
        <w:t xml:space="preserve">Triển khai </w:t>
      </w:r>
      <w:r w:rsidR="00D95352">
        <w:rPr>
          <w:color w:val="000000"/>
        </w:rPr>
        <w:t>một số</w:t>
      </w:r>
      <w:r>
        <w:rPr>
          <w:color w:val="000000"/>
        </w:rPr>
        <w:t xml:space="preserve"> nền tảng số </w:t>
      </w:r>
      <w:r w:rsidR="00D95352">
        <w:rPr>
          <w:color w:val="000000"/>
        </w:rPr>
        <w:t xml:space="preserve">phục vụ người dân và doanh nghiệp như: </w:t>
      </w:r>
      <w:r w:rsidR="00D95352" w:rsidRPr="009101D8">
        <w:t>Nền tảng Cổng dữ liệu mở</w:t>
      </w:r>
      <w:r w:rsidR="00D95352">
        <w:t xml:space="preserve">, </w:t>
      </w:r>
      <w:r w:rsidR="00D95352" w:rsidRPr="009101D8">
        <w:t>Nền tảng trợ lý ảo lĩnh vực Thông tin và Truyền thông; Nền tảng trợ lý ảo phục vụ người dân và doanh nghiệp; Nền tảng họp trực tuyến</w:t>
      </w:r>
      <w:r w:rsidR="00D95352">
        <w:t>,….</w:t>
      </w:r>
    </w:p>
    <w:p w14:paraId="479B0A9C" w14:textId="6F8076D6" w:rsidR="00B82A26" w:rsidRDefault="00D95352" w:rsidP="00D95352">
      <w:pPr>
        <w:pStyle w:val="BodyText"/>
        <w:spacing w:before="120"/>
        <w:ind w:firstLine="720"/>
        <w:rPr>
          <w:shd w:val="clear" w:color="auto" w:fill="FFFFFF"/>
        </w:rPr>
      </w:pPr>
      <w:r>
        <w:rPr>
          <w:shd w:val="clear" w:color="auto" w:fill="FFFFFF"/>
        </w:rPr>
        <w:t>Tuyên truyền đến các cơ quan, đơn vị, địa phương, c</w:t>
      </w:r>
      <w:r w:rsidR="001D3C9B" w:rsidRPr="001D3C9B">
        <w:rPr>
          <w:shd w:val="clear" w:color="auto" w:fill="FFFFFF"/>
        </w:rPr>
        <w:t>ác Hội đoàn thể huyện quán triệt và nghiên cứu nội dung Công văn số 2037/UBND-KGVX ngày 09/5/2023 của Chủ tịch UBND tỉnh về việc giới thiệu và đề cử ứng viên tham gia Giải thưởng Chuyển đổi số Việt Nam 202</w:t>
      </w:r>
      <w:r w:rsidR="009164DC">
        <w:rPr>
          <w:shd w:val="clear" w:color="auto" w:fill="FFFFFF"/>
        </w:rPr>
        <w:t>3.</w:t>
      </w:r>
    </w:p>
    <w:p w14:paraId="24E34AF0" w14:textId="28A99B46" w:rsidR="00C2684F" w:rsidRPr="00C2684F" w:rsidRDefault="00C2684F" w:rsidP="00C2684F">
      <w:pPr>
        <w:pStyle w:val="BodyText"/>
        <w:spacing w:before="120"/>
        <w:ind w:firstLine="720"/>
        <w:rPr>
          <w:color w:val="4472C4" w:themeColor="accent1"/>
          <w:spacing w:val="0"/>
          <w:position w:val="0"/>
          <w:lang w:val="pt-BR"/>
        </w:rPr>
      </w:pPr>
      <w:r w:rsidRPr="00C2684F">
        <w:rPr>
          <w:shd w:val="clear" w:color="auto" w:fill="FFFFFF"/>
        </w:rPr>
        <w:t>Hiện nay</w:t>
      </w:r>
      <w:r>
        <w:rPr>
          <w:shd w:val="clear" w:color="auto" w:fill="FFFFFF"/>
        </w:rPr>
        <w:t xml:space="preserve">, các đơn vị viễn thông trên địa bàn huyện đã triển khai dịch vụ </w:t>
      </w:r>
      <w:r w:rsidR="00933575">
        <w:rPr>
          <w:shd w:val="clear" w:color="auto" w:fill="FFFFFF"/>
        </w:rPr>
        <w:t>Viễn thông</w:t>
      </w:r>
      <w:r>
        <w:rPr>
          <w:shd w:val="clear" w:color="auto" w:fill="FFFFFF"/>
        </w:rPr>
        <w:t xml:space="preserve"> công ích đã hỗ trợ cho người dân chưa có điều kiện tiếp cận được các nền tảng số trong đời sống kinh tế, xã hội các thiết bị thông minh góp phần giúp cho việc chuyển đổi công dân truyền thống trở thành công dân số.</w:t>
      </w:r>
    </w:p>
    <w:p w14:paraId="44FD91B9" w14:textId="77777777" w:rsidR="00B82A26" w:rsidRPr="009101D8" w:rsidRDefault="00B82A26" w:rsidP="00B82A26">
      <w:pPr>
        <w:spacing w:before="120" w:after="120"/>
        <w:ind w:firstLine="720"/>
        <w:rPr>
          <w:b/>
          <w:bCs/>
          <w:i/>
          <w:spacing w:val="0"/>
          <w:position w:val="0"/>
          <w:lang w:val="pt-BR"/>
        </w:rPr>
      </w:pPr>
      <w:r w:rsidRPr="009101D8">
        <w:rPr>
          <w:b/>
          <w:bCs/>
          <w:i/>
          <w:spacing w:val="0"/>
          <w:position w:val="0"/>
          <w:lang w:val="pt-BR"/>
        </w:rPr>
        <w:t>c) Phát triển xã hội số</w:t>
      </w:r>
    </w:p>
    <w:p w14:paraId="4ECC443E" w14:textId="1FEECCCC" w:rsidR="00B82A26" w:rsidRDefault="00B82A26" w:rsidP="00B82A26">
      <w:pPr>
        <w:spacing w:before="120" w:after="120"/>
        <w:ind w:firstLine="720"/>
        <w:rPr>
          <w:spacing w:val="0"/>
          <w:position w:val="0"/>
          <w:lang w:val="pt-BR"/>
        </w:rPr>
      </w:pPr>
      <w:r w:rsidRPr="009101D8">
        <w:rPr>
          <w:spacing w:val="0"/>
          <w:position w:val="0"/>
          <w:lang w:val="pt-BR"/>
        </w:rPr>
        <w:t xml:space="preserve">- 100% các xã, thị trấn trong toàn </w:t>
      </w:r>
      <w:r w:rsidR="00E25129">
        <w:rPr>
          <w:spacing w:val="0"/>
          <w:position w:val="0"/>
          <w:lang w:val="pt-BR"/>
        </w:rPr>
        <w:t>huyện</w:t>
      </w:r>
      <w:r w:rsidRPr="009101D8">
        <w:rPr>
          <w:spacing w:val="0"/>
          <w:position w:val="0"/>
          <w:lang w:val="pt-BR"/>
        </w:rPr>
        <w:t xml:space="preserve"> đã được phủ sóng di động 2G/3G/4G; mạng truyền dẫn cáp quang tới trung tâm xã đạt 100%; tỷ lệ hộ gia </w:t>
      </w:r>
      <w:r w:rsidRPr="009101D8">
        <w:rPr>
          <w:spacing w:val="0"/>
          <w:position w:val="0"/>
          <w:lang w:val="pt-BR"/>
        </w:rPr>
        <w:lastRenderedPageBreak/>
        <w:t xml:space="preserve">đình có đường Internet cáp quang băng rộng trên </w:t>
      </w:r>
      <w:r w:rsidR="003F69CE">
        <w:rPr>
          <w:spacing w:val="0"/>
          <w:position w:val="0"/>
          <w:lang w:val="pt-BR"/>
        </w:rPr>
        <w:t>70</w:t>
      </w:r>
      <w:r w:rsidRPr="009101D8">
        <w:rPr>
          <w:spacing w:val="0"/>
          <w:position w:val="0"/>
          <w:lang w:val="pt-BR"/>
        </w:rPr>
        <w:t>%; tỷ lệ thuê bao điện thoại di động sử dụng điện thoại thông minh trên 8</w:t>
      </w:r>
      <w:r w:rsidR="003F69CE">
        <w:rPr>
          <w:spacing w:val="0"/>
          <w:position w:val="0"/>
          <w:lang w:val="pt-BR"/>
        </w:rPr>
        <w:t>5,5</w:t>
      </w:r>
      <w:r w:rsidRPr="009101D8">
        <w:rPr>
          <w:spacing w:val="0"/>
          <w:position w:val="0"/>
          <w:lang w:val="pt-BR"/>
        </w:rPr>
        <w:t xml:space="preserve">%. </w:t>
      </w:r>
    </w:p>
    <w:p w14:paraId="76AAE69F" w14:textId="2B436474" w:rsidR="00F570DC" w:rsidRDefault="00F570DC" w:rsidP="00F570DC">
      <w:pPr>
        <w:pStyle w:val="BodyText"/>
        <w:spacing w:before="120"/>
        <w:ind w:firstLine="720"/>
        <w:rPr>
          <w:rFonts w:ascii="Arial" w:hAnsi="Arial" w:cs="Arial"/>
          <w:shd w:val="clear" w:color="auto" w:fill="FFFFFF"/>
        </w:rPr>
      </w:pPr>
      <w:r>
        <w:rPr>
          <w:shd w:val="clear" w:color="auto" w:fill="FFFFFF"/>
        </w:rPr>
        <w:t xml:space="preserve">- Đối với thanh toán trực tuyến giúp người dân và doanh nghiệp thuận tiện trong việc nộp phí, lệ phí, thuế một cách nhanh chóng, chính xác, UBND huyện đã ban hành Công văn số 584/UBND-TTHC ngày 06/3/2023 về </w:t>
      </w:r>
      <w:r w:rsidRPr="00306F9F">
        <w:rPr>
          <w:shd w:val="clear" w:color="auto" w:fill="FFFFFF"/>
        </w:rPr>
        <w:t>việc sử dụng phần mềm Hệ thống thông tin giải quyết thủ tục hành chính tỉnh và</w:t>
      </w:r>
      <w:r>
        <w:rPr>
          <w:shd w:val="clear" w:color="auto" w:fill="FFFFFF"/>
        </w:rPr>
        <w:t xml:space="preserve"> </w:t>
      </w:r>
      <w:r w:rsidRPr="00306F9F">
        <w:rPr>
          <w:shd w:val="clear" w:color="auto" w:fill="FFFFFF"/>
        </w:rPr>
        <w:t>thực</w:t>
      </w:r>
      <w:r>
        <w:rPr>
          <w:shd w:val="clear" w:color="auto" w:fill="FFFFFF"/>
        </w:rPr>
        <w:t xml:space="preserve"> </w:t>
      </w:r>
      <w:r w:rsidRPr="00306F9F">
        <w:rPr>
          <w:shd w:val="clear" w:color="auto" w:fill="FFFFFF"/>
        </w:rPr>
        <w:t>hiện dịch vụ công trực tuyến, thanh toán trực tuyến trên địa bàn huyện</w:t>
      </w:r>
      <w:r>
        <w:rPr>
          <w:shd w:val="clear" w:color="auto" w:fill="FFFFFF"/>
        </w:rPr>
        <w:t xml:space="preserve"> </w:t>
      </w:r>
      <w:r w:rsidRPr="00306F9F">
        <w:rPr>
          <w:shd w:val="clear" w:color="auto" w:fill="FFFFFF"/>
        </w:rPr>
        <w:t>Bình Sơn</w:t>
      </w:r>
      <w:r>
        <w:rPr>
          <w:shd w:val="clear" w:color="auto" w:fill="FFFFFF"/>
        </w:rPr>
        <w:t xml:space="preserve">; ngoài ra còn đăng tải nhiều thông tin trên cổng thông </w:t>
      </w:r>
      <w:r w:rsidRPr="00C2684F">
        <w:rPr>
          <w:shd w:val="clear" w:color="auto" w:fill="FFFFFF"/>
        </w:rPr>
        <w:t xml:space="preserve">tin điện tử của huyện về sử dụng (App) ứng dụng trên điện thoại thông minh để thanh toán trực tuyến, việc thanh toán </w:t>
      </w:r>
      <w:r>
        <w:rPr>
          <w:shd w:val="clear" w:color="auto" w:fill="FFFFFF"/>
        </w:rPr>
        <w:t>không dùng tiền mặt</w:t>
      </w:r>
      <w:r w:rsidRPr="00C2684F">
        <w:rPr>
          <w:shd w:val="clear" w:color="auto" w:fill="FFFFFF"/>
        </w:rPr>
        <w:t xml:space="preserve"> bằng cách quét mã QR code đã được người dân và doanh nghiệp sử dụng rộng rãi; đăng tải thông tin về Dự án</w:t>
      </w:r>
      <w:r w:rsidRPr="00C2684F">
        <w:rPr>
          <w:sz w:val="40"/>
          <w:szCs w:val="40"/>
          <w:shd w:val="clear" w:color="auto" w:fill="FFFFFF"/>
        </w:rPr>
        <w:t xml:space="preserve"> </w:t>
      </w:r>
      <w:r w:rsidRPr="00C2684F">
        <w:rPr>
          <w:shd w:val="clear" w:color="auto" w:fill="FFFFFF"/>
        </w:rPr>
        <w:t>khởi tạo định danh số cùng tên miền “.</w:t>
      </w:r>
      <w:proofErr w:type="spellStart"/>
      <w:r w:rsidRPr="00C2684F">
        <w:rPr>
          <w:shd w:val="clear" w:color="auto" w:fill="FFFFFF"/>
        </w:rPr>
        <w:t>vn</w:t>
      </w:r>
      <w:proofErr w:type="spellEnd"/>
      <w:r w:rsidRPr="00C2684F">
        <w:rPr>
          <w:shd w:val="clear" w:color="auto" w:fill="FFFFFF"/>
        </w:rPr>
        <w:t>”, để tiếp cận được các chính sách ưu đãi đặc biệt hướng đến giới trẻ, doanh nghiệp mới thành lập và hộ kinh doanh trong dự án khởi tạo định danh số, định danh gương mặt số, định danh thương hiệu số cùng với tên miền “.</w:t>
      </w:r>
      <w:proofErr w:type="spellStart"/>
      <w:r w:rsidRPr="00C2684F">
        <w:rPr>
          <w:shd w:val="clear" w:color="auto" w:fill="FFFFFF"/>
        </w:rPr>
        <w:t>vn</w:t>
      </w:r>
      <w:proofErr w:type="spellEnd"/>
      <w:r w:rsidRPr="00C2684F">
        <w:rPr>
          <w:shd w:val="clear" w:color="auto" w:fill="FFFFFF"/>
        </w:rPr>
        <w:t>”.</w:t>
      </w:r>
      <w:r w:rsidRPr="00C2684F">
        <w:rPr>
          <w:rFonts w:ascii="Arial" w:hAnsi="Arial" w:cs="Arial"/>
          <w:shd w:val="clear" w:color="auto" w:fill="FFFFFF"/>
        </w:rPr>
        <w:t> </w:t>
      </w:r>
    </w:p>
    <w:p w14:paraId="77CA4420" w14:textId="3A8E8283" w:rsidR="00B82A26" w:rsidRDefault="00B82A26" w:rsidP="00F570DC">
      <w:pPr>
        <w:spacing w:before="120" w:after="120"/>
        <w:ind w:firstLine="720"/>
        <w:rPr>
          <w:spacing w:val="0"/>
          <w:position w:val="0"/>
          <w:lang w:val="pt-BR"/>
        </w:rPr>
      </w:pPr>
      <w:r w:rsidRPr="009101D8">
        <w:rPr>
          <w:spacing w:val="0"/>
          <w:position w:val="0"/>
          <w:lang w:val="pt-BR"/>
        </w:rPr>
        <w:t>Tổ chức và công dân sử dụng tài khoản đăng ký trên Cổng dịch vụ công quốc gia hoặc sử dụng định danh điện tử VNeID để thực hiện các dịch vụ công trực tuyến trên Hệ thống thông tin giải quyết TTHC.</w:t>
      </w:r>
    </w:p>
    <w:p w14:paraId="0831BEF3" w14:textId="0B21F0E3" w:rsidR="008F0388" w:rsidRPr="00875AE7" w:rsidRDefault="0047799F" w:rsidP="00F570DC">
      <w:pPr>
        <w:spacing w:before="120" w:after="120"/>
        <w:ind w:firstLine="720"/>
        <w:rPr>
          <w:spacing w:val="0"/>
          <w:position w:val="0"/>
          <w:lang w:val="pt-BR"/>
        </w:rPr>
      </w:pPr>
      <w:r w:rsidRPr="00875AE7">
        <w:rPr>
          <w:spacing w:val="0"/>
          <w:position w:val="0"/>
          <w:shd w:val="clear" w:color="auto" w:fill="FFFFFF"/>
        </w:rPr>
        <w:t xml:space="preserve">Tuyên truyền ứng dụng nộp thuế điện tử </w:t>
      </w:r>
      <w:proofErr w:type="spellStart"/>
      <w:r w:rsidRPr="00875AE7">
        <w:rPr>
          <w:spacing w:val="0"/>
          <w:position w:val="0"/>
          <w:shd w:val="clear" w:color="auto" w:fill="FFFFFF"/>
        </w:rPr>
        <w:t>eTax</w:t>
      </w:r>
      <w:proofErr w:type="spellEnd"/>
      <w:r w:rsidRPr="00875AE7">
        <w:rPr>
          <w:spacing w:val="0"/>
          <w:position w:val="0"/>
          <w:shd w:val="clear" w:color="auto" w:fill="FFFFFF"/>
        </w:rPr>
        <w:t xml:space="preserve"> mobile bằng hình thức diễu hành; Soạn thảo hình thức tờ rơi 02 nội dung, tuyên truyền trên cổng thông tin điện tử huyện. </w:t>
      </w:r>
      <w:r w:rsidR="008F0388" w:rsidRPr="00875AE7">
        <w:rPr>
          <w:spacing w:val="0"/>
          <w:position w:val="0"/>
          <w:lang w:val="pt-BR"/>
        </w:rPr>
        <w:t>Đến nay, trên địa bàn huyện Bình Sơn gần 1.000 doanh nghiệp, tổ chức và cá nhân kinh doanh sử dụng hóa đơn điện tử;</w:t>
      </w:r>
      <w:r w:rsidR="008F0388" w:rsidRPr="00875AE7">
        <w:rPr>
          <w:spacing w:val="0"/>
          <w:position w:val="0"/>
          <w:sz w:val="22"/>
          <w:szCs w:val="22"/>
          <w:lang w:val="pt-BR"/>
        </w:rPr>
        <w:t xml:space="preserve"> </w:t>
      </w:r>
    </w:p>
    <w:p w14:paraId="25A48526" w14:textId="03ED962C" w:rsidR="00B82A26" w:rsidRDefault="00B82A26" w:rsidP="00B82A26">
      <w:pPr>
        <w:spacing w:before="120" w:after="120"/>
        <w:ind w:firstLine="720"/>
        <w:rPr>
          <w:spacing w:val="0"/>
          <w:position w:val="0"/>
          <w:lang w:val="pt-BR"/>
        </w:rPr>
      </w:pPr>
      <w:r w:rsidRPr="009101D8">
        <w:rPr>
          <w:spacing w:val="0"/>
          <w:position w:val="0"/>
          <w:lang w:val="pt-BR"/>
        </w:rPr>
        <w:t xml:space="preserve">100% cơ sở giáo dục từ tiểu học đến trung học phổ thông trên địa bàn </w:t>
      </w:r>
      <w:r w:rsidR="00B115FF">
        <w:rPr>
          <w:spacing w:val="0"/>
          <w:position w:val="0"/>
          <w:lang w:val="pt-BR"/>
        </w:rPr>
        <w:t>huyện</w:t>
      </w:r>
      <w:r w:rsidRPr="009101D8">
        <w:rPr>
          <w:spacing w:val="0"/>
          <w:position w:val="0"/>
          <w:lang w:val="pt-BR"/>
        </w:rPr>
        <w:t xml:space="preserve"> thực hiện chuyển đổi số; các trường đang từng bước hoàn thiện được mô hình quản trị số, hoạt động số, chuẩn hóa dữ liệu số, thư viện số.</w:t>
      </w:r>
    </w:p>
    <w:p w14:paraId="4CA6B84D" w14:textId="08988BE7" w:rsidR="003D27D3" w:rsidRDefault="003D27D3" w:rsidP="00B82A26">
      <w:pPr>
        <w:spacing w:before="120" w:after="120"/>
        <w:ind w:firstLine="720"/>
        <w:rPr>
          <w:spacing w:val="0"/>
          <w:position w:val="0"/>
          <w:lang w:val="pt-BR"/>
        </w:rPr>
      </w:pPr>
      <w:r>
        <w:rPr>
          <w:spacing w:val="0"/>
          <w:position w:val="0"/>
          <w:lang w:val="pt-BR"/>
        </w:rPr>
        <w:t>Hiện nay tại Trung tâm Y tế huyện và các xã, thị trấn đã sử dụng phần mềm “Bác sĩ cho mọi nhà” để khám chữa bệnh từ xa</w:t>
      </w:r>
      <w:r w:rsidR="00B61CB9">
        <w:rPr>
          <w:spacing w:val="0"/>
          <w:position w:val="0"/>
          <w:lang w:val="pt-BR"/>
        </w:rPr>
        <w:t>, cơ bản phục vụ cho công tác chăm sóc sức khỏe ban đầu cho người dân</w:t>
      </w:r>
      <w:r>
        <w:rPr>
          <w:spacing w:val="0"/>
          <w:position w:val="0"/>
          <w:lang w:val="pt-BR"/>
        </w:rPr>
        <w:t>.</w:t>
      </w:r>
    </w:p>
    <w:p w14:paraId="3394D0A8" w14:textId="502C9388" w:rsidR="00B82A26" w:rsidRPr="009101D8" w:rsidRDefault="00065E8A" w:rsidP="00065E8A">
      <w:pPr>
        <w:spacing w:before="120" w:after="160"/>
        <w:rPr>
          <w:b/>
          <w:spacing w:val="0"/>
          <w:position w:val="0"/>
          <w:lang w:val="pt-BR"/>
        </w:rPr>
      </w:pPr>
      <w:r>
        <w:rPr>
          <w:rStyle w:val="fontstyle01"/>
          <w:b/>
          <w:i/>
        </w:rPr>
        <w:t xml:space="preserve"> </w:t>
      </w:r>
      <w:r>
        <w:rPr>
          <w:rStyle w:val="fontstyle01"/>
          <w:b/>
          <w:i/>
        </w:rPr>
        <w:tab/>
      </w:r>
      <w:r w:rsidR="00B82A26" w:rsidRPr="009101D8">
        <w:rPr>
          <w:b/>
          <w:spacing w:val="0"/>
          <w:position w:val="0"/>
          <w:lang w:val="pt-BR"/>
        </w:rPr>
        <w:t>3. Một số nội dung, nhiệm vụ trọng tâm khác</w:t>
      </w:r>
    </w:p>
    <w:p w14:paraId="3FA9891D" w14:textId="2D705213" w:rsidR="00065E8A" w:rsidRPr="00E45206" w:rsidRDefault="00065E8A" w:rsidP="00065E8A">
      <w:pPr>
        <w:spacing w:before="120"/>
        <w:rPr>
          <w:rStyle w:val="fontstyle01"/>
          <w:b/>
          <w:i/>
        </w:rPr>
      </w:pPr>
      <w:r>
        <w:rPr>
          <w:rStyle w:val="fontstyle01"/>
          <w:b/>
          <w:i/>
        </w:rPr>
        <w:t xml:space="preserve"> </w:t>
      </w:r>
      <w:r>
        <w:rPr>
          <w:rStyle w:val="fontstyle01"/>
          <w:b/>
          <w:i/>
        </w:rPr>
        <w:tab/>
        <w:t>a</w:t>
      </w:r>
      <w:r w:rsidRPr="00E45206">
        <w:rPr>
          <w:rStyle w:val="fontstyle01"/>
          <w:b/>
          <w:i/>
        </w:rPr>
        <w:t xml:space="preserve">. </w:t>
      </w:r>
      <w:r w:rsidRPr="00E45206">
        <w:rPr>
          <w:b/>
          <w:i/>
        </w:rPr>
        <w:t>Bồi dưỡng, tập huấn, phát triển nhân lực</w:t>
      </w:r>
    </w:p>
    <w:p w14:paraId="65FDE2FE" w14:textId="77777777" w:rsidR="00065E8A" w:rsidRDefault="00065E8A" w:rsidP="00065E8A">
      <w:pPr>
        <w:spacing w:before="120"/>
        <w:rPr>
          <w:lang w:val="fr-FR"/>
        </w:rPr>
      </w:pPr>
      <w:r w:rsidRPr="00EA091F">
        <w:rPr>
          <w:lang w:val="fr-FR"/>
        </w:rPr>
        <w:t xml:space="preserve"> </w:t>
      </w:r>
      <w:r w:rsidRPr="00EA091F">
        <w:rPr>
          <w:lang w:val="fr-FR"/>
        </w:rPr>
        <w:tab/>
      </w:r>
      <w:r>
        <w:rPr>
          <w:lang w:val="fr-FR"/>
        </w:rPr>
        <w:t>Lãnh đạo UBND huyện, UBND các xã, thị trấn t</w:t>
      </w:r>
      <w:r w:rsidRPr="00EA091F">
        <w:rPr>
          <w:lang w:val="fr-FR"/>
        </w:rPr>
        <w:t>ham dự các buổi hội nghị trực tuyến do</w:t>
      </w:r>
      <w:r>
        <w:rPr>
          <w:lang w:val="fr-FR"/>
        </w:rPr>
        <w:t xml:space="preserve"> Chính phủ và UBND tỉnh tổ chức; tham gia </w:t>
      </w:r>
      <w:r w:rsidRPr="00EA091F">
        <w:rPr>
          <w:lang w:val="fr-FR"/>
        </w:rPr>
        <w:t>các lớp bồi dưỡng về chuyển đổi số do Bộ Thông tin và Truyền thông tổ chức</w:t>
      </w:r>
      <w:r>
        <w:rPr>
          <w:lang w:val="fr-FR"/>
        </w:rPr>
        <w:t xml:space="preserve">; </w:t>
      </w:r>
      <w:r w:rsidRPr="00EA091F">
        <w:rPr>
          <w:lang w:val="fr-FR"/>
        </w:rPr>
        <w:t>lãnh đạo của công chức được giao phụ trách tham mưu</w:t>
      </w:r>
      <w:r>
        <w:rPr>
          <w:lang w:val="fr-FR"/>
        </w:rPr>
        <w:t xml:space="preserve"> của các cơ quan, đơn vị, địa phương tham gia tập huấn về chuyển đổi số </w:t>
      </w:r>
      <w:r w:rsidRPr="00EA091F">
        <w:rPr>
          <w:lang w:val="fr-FR"/>
        </w:rPr>
        <w:t>do UBND tỉnh tổ chức</w:t>
      </w:r>
      <w:r>
        <w:rPr>
          <w:lang w:val="fr-FR"/>
        </w:rPr>
        <w:t>.</w:t>
      </w:r>
      <w:r w:rsidRPr="00EA091F">
        <w:rPr>
          <w:lang w:val="fr-FR"/>
        </w:rPr>
        <w:t xml:space="preserve"> </w:t>
      </w:r>
    </w:p>
    <w:p w14:paraId="57FA12B9" w14:textId="77777777" w:rsidR="00065E8A" w:rsidRDefault="00065E8A" w:rsidP="00065E8A">
      <w:pPr>
        <w:spacing w:before="120"/>
      </w:pPr>
      <w:r>
        <w:t xml:space="preserve"> </w:t>
      </w:r>
      <w:r>
        <w:tab/>
        <w:t xml:space="preserve">UBND huyện đã ban hành Kế hoạch số 65/KH-UBND ngày 03/4/2023 về </w:t>
      </w:r>
      <w:r w:rsidRPr="00065E8A">
        <w:rPr>
          <w:shd w:val="clear" w:color="auto" w:fill="FFFFFF"/>
        </w:rPr>
        <w:t>Tập huấn kỹ năng ứng dụng công nghệ thông tin</w:t>
      </w:r>
      <w:r>
        <w:rPr>
          <w:shd w:val="clear" w:color="auto" w:fill="FFFFFF"/>
        </w:rPr>
        <w:t xml:space="preserve"> </w:t>
      </w:r>
      <w:r w:rsidRPr="00065E8A">
        <w:rPr>
          <w:shd w:val="clear" w:color="auto" w:fill="FFFFFF"/>
        </w:rPr>
        <w:t>phục vụ chuyển đổi số trên địa bàn huyện Bình Sơn,</w:t>
      </w:r>
      <w:r>
        <w:rPr>
          <w:shd w:val="clear" w:color="auto" w:fill="FFFFFF"/>
        </w:rPr>
        <w:t xml:space="preserve"> </w:t>
      </w:r>
      <w:r w:rsidRPr="00065E8A">
        <w:rPr>
          <w:shd w:val="clear" w:color="auto" w:fill="FFFFFF"/>
        </w:rPr>
        <w:t>năm 2023</w:t>
      </w:r>
      <w:r>
        <w:rPr>
          <w:shd w:val="clear" w:color="auto" w:fill="FFFFFF"/>
        </w:rPr>
        <w:t xml:space="preserve"> với mục đích</w:t>
      </w:r>
      <w:r w:rsidRPr="00065E8A">
        <w:rPr>
          <w:sz w:val="22"/>
          <w:szCs w:val="22"/>
          <w:shd w:val="clear" w:color="auto" w:fill="FFFFFF"/>
        </w:rPr>
        <w:t xml:space="preserve"> </w:t>
      </w:r>
      <w:r>
        <w:rPr>
          <w:shd w:val="clear" w:color="auto" w:fill="FFFFFF"/>
        </w:rPr>
        <w:t>t</w:t>
      </w:r>
      <w:r w:rsidRPr="00065E8A">
        <w:rPr>
          <w:shd w:val="clear" w:color="auto" w:fill="FFFFFF"/>
        </w:rPr>
        <w:t>ạo sự</w:t>
      </w:r>
      <w:r>
        <w:rPr>
          <w:shd w:val="clear" w:color="auto" w:fill="FFFFFF"/>
        </w:rPr>
        <w:t xml:space="preserve"> </w:t>
      </w:r>
      <w:r w:rsidRPr="00065E8A">
        <w:rPr>
          <w:shd w:val="clear" w:color="auto" w:fill="FFFFFF"/>
        </w:rPr>
        <w:t>chuyển biến mạnh mẽ</w:t>
      </w:r>
      <w:r>
        <w:rPr>
          <w:shd w:val="clear" w:color="auto" w:fill="FFFFFF"/>
        </w:rPr>
        <w:t xml:space="preserve"> </w:t>
      </w:r>
      <w:r w:rsidRPr="00065E8A">
        <w:rPr>
          <w:shd w:val="clear" w:color="auto" w:fill="FFFFFF"/>
        </w:rPr>
        <w:t>trong nhận</w:t>
      </w:r>
      <w:r>
        <w:rPr>
          <w:shd w:val="clear" w:color="auto" w:fill="FFFFFF"/>
        </w:rPr>
        <w:t xml:space="preserve"> </w:t>
      </w:r>
      <w:r w:rsidRPr="00065E8A">
        <w:rPr>
          <w:shd w:val="clear" w:color="auto" w:fill="FFFFFF"/>
        </w:rPr>
        <w:t>thức và hành động của lãnh đạo, công chức, viên chức và người lao động các cơ quan, đơn vị, địa phương về</w:t>
      </w:r>
      <w:r>
        <w:rPr>
          <w:shd w:val="clear" w:color="auto" w:fill="FFFFFF"/>
        </w:rPr>
        <w:t xml:space="preserve"> </w:t>
      </w:r>
      <w:r w:rsidRPr="00065E8A">
        <w:rPr>
          <w:shd w:val="clear" w:color="auto" w:fill="FFFFFF"/>
        </w:rPr>
        <w:t>chuyển đổi số; nâng cao kỹ</w:t>
      </w:r>
      <w:r>
        <w:rPr>
          <w:shd w:val="clear" w:color="auto" w:fill="FFFFFF"/>
        </w:rPr>
        <w:t xml:space="preserve"> </w:t>
      </w:r>
      <w:r w:rsidRPr="00065E8A">
        <w:rPr>
          <w:shd w:val="clear" w:color="auto" w:fill="FFFFFF"/>
        </w:rPr>
        <w:t>năng số</w:t>
      </w:r>
      <w:r>
        <w:rPr>
          <w:shd w:val="clear" w:color="auto" w:fill="FFFFFF"/>
        </w:rPr>
        <w:t xml:space="preserve"> </w:t>
      </w:r>
      <w:r w:rsidRPr="00065E8A">
        <w:rPr>
          <w:shd w:val="clear" w:color="auto" w:fill="FFFFFF"/>
        </w:rPr>
        <w:t>cho các đối tượng  tham  gia  vào  quá  trình chuyển đổi số; nâng cao chất lượng nguồn nhân lực chuyển đổi số</w:t>
      </w:r>
      <w:r>
        <w:rPr>
          <w:shd w:val="clear" w:color="auto" w:fill="FFFFFF"/>
        </w:rPr>
        <w:t xml:space="preserve"> </w:t>
      </w:r>
      <w:r w:rsidRPr="00065E8A">
        <w:rPr>
          <w:shd w:val="clear" w:color="auto" w:fill="FFFFFF"/>
        </w:rPr>
        <w:t>trong huyện</w:t>
      </w:r>
      <w:r>
        <w:rPr>
          <w:shd w:val="clear" w:color="auto" w:fill="FFFFFF"/>
        </w:rPr>
        <w:t>, gồm 03 lớp: (1)</w:t>
      </w:r>
      <w:r w:rsidRPr="00065E8A">
        <w:rPr>
          <w:sz w:val="22"/>
          <w:szCs w:val="22"/>
          <w:shd w:val="clear" w:color="auto" w:fill="FFFFFF"/>
        </w:rPr>
        <w:t xml:space="preserve"> </w:t>
      </w:r>
      <w:r w:rsidRPr="00065E8A">
        <w:rPr>
          <w:shd w:val="clear" w:color="auto" w:fill="FFFFFF"/>
        </w:rPr>
        <w:t xml:space="preserve">Tập huấn vận hành Cổng thông tin </w:t>
      </w:r>
      <w:r w:rsidRPr="00065E8A">
        <w:rPr>
          <w:shd w:val="clear" w:color="auto" w:fill="FFFFFF"/>
        </w:rPr>
        <w:lastRenderedPageBreak/>
        <w:t>điện tử</w:t>
      </w:r>
      <w:r>
        <w:rPr>
          <w:shd w:val="clear" w:color="auto" w:fill="FFFFFF"/>
        </w:rPr>
        <w:t xml:space="preserve"> </w:t>
      </w:r>
      <w:r w:rsidRPr="00065E8A">
        <w:rPr>
          <w:shd w:val="clear" w:color="auto" w:fill="FFFFFF"/>
        </w:rPr>
        <w:t>thành phần cấp xã, (2)</w:t>
      </w:r>
      <w:r w:rsidRPr="00065E8A">
        <w:rPr>
          <w:sz w:val="14"/>
          <w:szCs w:val="14"/>
        </w:rPr>
        <w:t xml:space="preserve"> </w:t>
      </w:r>
      <w:r w:rsidRPr="00065E8A">
        <w:rPr>
          <w:shd w:val="clear" w:color="auto" w:fill="FFFFFF"/>
        </w:rPr>
        <w:t>Tập huấn cài đặt và sử dụng số hóa hồ sơ thủ tục hành chính có sử dụng chữ ký số để xác thực hồ sơ trên phần mềm một cửa điện tử, (3) Triển khai các nội dung liên quan đến công tác chuyển đổi số</w:t>
      </w:r>
      <w:r>
        <w:rPr>
          <w:shd w:val="clear" w:color="auto" w:fill="FFFFFF"/>
        </w:rPr>
        <w:t xml:space="preserve"> </w:t>
      </w:r>
      <w:r w:rsidRPr="00065E8A">
        <w:rPr>
          <w:shd w:val="clear" w:color="auto" w:fill="FFFFFF"/>
        </w:rPr>
        <w:t>và Bộ</w:t>
      </w:r>
      <w:r>
        <w:rPr>
          <w:shd w:val="clear" w:color="auto" w:fill="FFFFFF"/>
        </w:rPr>
        <w:t xml:space="preserve"> </w:t>
      </w:r>
      <w:r w:rsidRPr="00065E8A">
        <w:rPr>
          <w:shd w:val="clear" w:color="auto" w:fill="FFFFFF"/>
        </w:rPr>
        <w:t>chỉ</w:t>
      </w:r>
      <w:r>
        <w:rPr>
          <w:shd w:val="clear" w:color="auto" w:fill="FFFFFF"/>
        </w:rPr>
        <w:t xml:space="preserve"> </w:t>
      </w:r>
      <w:r w:rsidRPr="00065E8A">
        <w:rPr>
          <w:shd w:val="clear" w:color="auto" w:fill="FFFFFF"/>
        </w:rPr>
        <w:t>số</w:t>
      </w:r>
      <w:r>
        <w:rPr>
          <w:shd w:val="clear" w:color="auto" w:fill="FFFFFF"/>
        </w:rPr>
        <w:t xml:space="preserve"> </w:t>
      </w:r>
      <w:r w:rsidRPr="00065E8A">
        <w:rPr>
          <w:shd w:val="clear" w:color="auto" w:fill="FFFFFF"/>
        </w:rPr>
        <w:t>đánh giá Chuyển đổi số</w:t>
      </w:r>
      <w:r>
        <w:rPr>
          <w:shd w:val="clear" w:color="auto" w:fill="FFFFFF"/>
        </w:rPr>
        <w:t xml:space="preserve"> </w:t>
      </w:r>
      <w:r w:rsidRPr="00065E8A">
        <w:rPr>
          <w:shd w:val="clear" w:color="auto" w:fill="FFFFFF"/>
        </w:rPr>
        <w:t>(DTI) cấp huyện, cấp xã</w:t>
      </w:r>
      <w:r>
        <w:rPr>
          <w:shd w:val="clear" w:color="auto" w:fill="FFFFFF"/>
        </w:rPr>
        <w:t>.</w:t>
      </w:r>
      <w:r w:rsidRPr="00EA091F">
        <w:tab/>
      </w:r>
    </w:p>
    <w:p w14:paraId="2FAD24FD" w14:textId="77777777" w:rsidR="00065E8A" w:rsidRDefault="00065E8A" w:rsidP="00065E8A">
      <w:pPr>
        <w:spacing w:before="120"/>
      </w:pPr>
      <w:r>
        <w:t xml:space="preserve"> </w:t>
      </w:r>
      <w:r>
        <w:tab/>
        <w:t>Đồng thời, tham gia các lớp tập huấn do sở, ngành tỉnh tổ chức về chuyển đổi số</w:t>
      </w:r>
      <w:r w:rsidRPr="00EA091F">
        <w:t>.</w:t>
      </w:r>
    </w:p>
    <w:p w14:paraId="2070D953" w14:textId="0B1F958D" w:rsidR="00065E8A" w:rsidRPr="00F3417D" w:rsidRDefault="00065E8A" w:rsidP="00065E8A">
      <w:pPr>
        <w:spacing w:before="120" w:after="120"/>
        <w:ind w:firstLine="720"/>
        <w:rPr>
          <w:b/>
          <w:i/>
        </w:rPr>
      </w:pPr>
      <w:r>
        <w:rPr>
          <w:b/>
          <w:i/>
        </w:rPr>
        <w:t>b</w:t>
      </w:r>
      <w:r w:rsidRPr="00F3417D">
        <w:rPr>
          <w:b/>
          <w:i/>
        </w:rPr>
        <w:t>. Công tác tuyên truyền:</w:t>
      </w:r>
    </w:p>
    <w:p w14:paraId="244E0FB5" w14:textId="77777777" w:rsidR="00065E8A" w:rsidRPr="002B1C9B" w:rsidRDefault="00065E8A" w:rsidP="00065E8A">
      <w:pPr>
        <w:spacing w:before="120" w:after="120"/>
        <w:rPr>
          <w:sz w:val="32"/>
        </w:rPr>
      </w:pPr>
      <w:r>
        <w:rPr>
          <w:color w:val="000000"/>
        </w:rPr>
        <w:t xml:space="preserve"> </w:t>
      </w:r>
      <w:r>
        <w:rPr>
          <w:color w:val="000000"/>
        </w:rPr>
        <w:tab/>
      </w:r>
      <w:r w:rsidRPr="005755E3">
        <w:rPr>
          <w:color w:val="000000"/>
        </w:rPr>
        <w:t>- Tuyên truyền về các nội dung thông tin về chuyển đổi số quốc gia trên</w:t>
      </w:r>
      <w:r w:rsidRPr="00684F72">
        <w:t xml:space="preserve"> cổng thông tin điện tử thành phần huyện Bình Sơn, cập nhật đầy đủ về tình hình an toàn thông tin tháng, chuyên đề chuyển đổi số của Bộ Thông tin và Truyền thông.</w:t>
      </w:r>
      <w:r>
        <w:t xml:space="preserve"> </w:t>
      </w:r>
      <w:r>
        <w:rPr>
          <w:shd w:val="clear" w:color="auto" w:fill="FFFFFF"/>
        </w:rPr>
        <w:t xml:space="preserve">Ngoài ra, đã ban hành nhiều văn bản hướng dẫn và thông tin đến các cơ quan, đơn vị, địa phương về </w:t>
      </w:r>
      <w:r w:rsidRPr="00CE54C7">
        <w:rPr>
          <w:szCs w:val="26"/>
        </w:rPr>
        <w:t>cảnh báo lỗ hổng bảo mật ảnh hưởng cao trong các sản phẩm Microsoft</w:t>
      </w:r>
      <w:r>
        <w:rPr>
          <w:szCs w:val="26"/>
        </w:rPr>
        <w:t>; đồng thời tạo chuyên mục Chuyển đổi số trên Cổng thông tin điện tử của huyện để kịp thời đăng tin bài về an toàn thông tin mạng, báo cáo chuyên đề hàng tuần của Bộ Thông tin và Truyền thông.</w:t>
      </w:r>
    </w:p>
    <w:p w14:paraId="61BD6253" w14:textId="36A901FF" w:rsidR="00065E8A" w:rsidRDefault="00065E8A" w:rsidP="00065E8A">
      <w:pPr>
        <w:spacing w:before="120" w:after="120"/>
        <w:ind w:firstLine="720"/>
      </w:pPr>
      <w:r>
        <w:t xml:space="preserve">- Nhằm đảm bảo thông tin liên lạc, an toàn thông tin (ATTT) phục vụ các cơ quan Đảng, Nhà nước, chính quyền địa phương các cấp và đáp ứng tốt nhu cầu thông tin liên lạc trong dịp nghỉ Lễ, Tết </w:t>
      </w:r>
      <w:r w:rsidRPr="00CF774C">
        <w:t>Nguyên đán</w:t>
      </w:r>
      <w:r>
        <w:t>; Ngày giải phóng Miền Nam 30/4 và Ngày Quốc tế lao động 1/5</w:t>
      </w:r>
      <w:r w:rsidR="00943561">
        <w:t>,</w:t>
      </w:r>
      <w:r>
        <w:t>...</w:t>
      </w:r>
    </w:p>
    <w:p w14:paraId="6F158C4E" w14:textId="347CFCC7" w:rsidR="00B82A26" w:rsidRPr="009101D8" w:rsidRDefault="00065E8A" w:rsidP="00B82A26">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ind w:firstLine="720"/>
        <w:rPr>
          <w:b/>
          <w:i/>
          <w:iCs/>
          <w:spacing w:val="0"/>
          <w:position w:val="0"/>
        </w:rPr>
      </w:pPr>
      <w:r>
        <w:rPr>
          <w:b/>
          <w:i/>
          <w:iCs/>
          <w:spacing w:val="0"/>
          <w:position w:val="0"/>
        </w:rPr>
        <w:t>c</w:t>
      </w:r>
      <w:r w:rsidR="00B82A26" w:rsidRPr="009101D8">
        <w:rPr>
          <w:b/>
          <w:i/>
          <w:iCs/>
          <w:spacing w:val="0"/>
          <w:position w:val="0"/>
        </w:rPr>
        <w:t>) Công tác an toàn, an ninh thông tin mạng</w:t>
      </w:r>
    </w:p>
    <w:p w14:paraId="28B46CEC" w14:textId="5568662D" w:rsidR="00B82A26" w:rsidRPr="00457D9B" w:rsidRDefault="00457D9B" w:rsidP="00457D9B">
      <w:pPr>
        <w:rPr>
          <w:bCs/>
          <w:spacing w:val="0"/>
          <w:position w:val="0"/>
        </w:rPr>
      </w:pPr>
      <w:r>
        <w:rPr>
          <w:bCs/>
          <w:spacing w:val="0"/>
          <w:position w:val="0"/>
        </w:rPr>
        <w:t xml:space="preserve"> </w:t>
      </w:r>
      <w:r w:rsidRPr="00457D9B">
        <w:rPr>
          <w:bCs/>
          <w:spacing w:val="0"/>
          <w:position w:val="0"/>
        </w:rPr>
        <w:tab/>
      </w:r>
      <w:r w:rsidR="00B82A26" w:rsidRPr="00457D9B">
        <w:rPr>
          <w:bCs/>
          <w:spacing w:val="0"/>
          <w:position w:val="0"/>
        </w:rPr>
        <w:t xml:space="preserve">UBND </w:t>
      </w:r>
      <w:r w:rsidR="001A35A7" w:rsidRPr="00457D9B">
        <w:rPr>
          <w:bCs/>
          <w:spacing w:val="0"/>
          <w:position w:val="0"/>
        </w:rPr>
        <w:t>huyện</w:t>
      </w:r>
      <w:r w:rsidR="00B82A26" w:rsidRPr="00457D9B">
        <w:rPr>
          <w:bCs/>
          <w:spacing w:val="0"/>
          <w:position w:val="0"/>
        </w:rPr>
        <w:t xml:space="preserve"> chỉ đạo các cơ quan, đơn vị</w:t>
      </w:r>
      <w:r w:rsidR="001A35A7" w:rsidRPr="00457D9B">
        <w:rPr>
          <w:bCs/>
          <w:spacing w:val="0"/>
          <w:position w:val="0"/>
        </w:rPr>
        <w:t>,</w:t>
      </w:r>
      <w:r w:rsidR="00B82A26" w:rsidRPr="00457D9B">
        <w:rPr>
          <w:bCs/>
          <w:spacing w:val="0"/>
          <w:position w:val="0"/>
        </w:rPr>
        <w:t xml:space="preserve"> địa phương triển khai thực hiện nghiêm túc các nội dung về an toàn, an ninh thông tin mạng, </w:t>
      </w:r>
      <w:r w:rsidR="001A35A7" w:rsidRPr="00457D9B">
        <w:rPr>
          <w:bCs/>
          <w:spacing w:val="0"/>
          <w:position w:val="0"/>
        </w:rPr>
        <w:t>cài đặt phần mềm duyệt vi rút (</w:t>
      </w:r>
      <w:proofErr w:type="spellStart"/>
      <w:r w:rsidR="001A35A7" w:rsidRPr="00457D9B">
        <w:rPr>
          <w:bCs/>
          <w:spacing w:val="0"/>
          <w:position w:val="0"/>
        </w:rPr>
        <w:t>Bkav</w:t>
      </w:r>
      <w:proofErr w:type="spellEnd"/>
      <w:r w:rsidR="001A35A7" w:rsidRPr="00457D9B">
        <w:rPr>
          <w:bCs/>
          <w:spacing w:val="0"/>
          <w:position w:val="0"/>
        </w:rPr>
        <w:t xml:space="preserve"> </w:t>
      </w:r>
      <w:r w:rsidR="00DA79DD">
        <w:rPr>
          <w:bCs/>
          <w:spacing w:val="0"/>
          <w:position w:val="0"/>
        </w:rPr>
        <w:t>E</w:t>
      </w:r>
      <w:r w:rsidR="001A35A7" w:rsidRPr="00457D9B">
        <w:rPr>
          <w:bCs/>
          <w:spacing w:val="0"/>
          <w:position w:val="0"/>
        </w:rPr>
        <w:t xml:space="preserve">ndpoint) do Sở Thông tin và Truyền thông cung cấp; triển khai các </w:t>
      </w:r>
      <w:r w:rsidR="00DA79DD" w:rsidRPr="009101D8">
        <w:rPr>
          <w:bCs/>
          <w:spacing w:val="0"/>
          <w:position w:val="0"/>
        </w:rPr>
        <w:t xml:space="preserve">văn bản </w:t>
      </w:r>
      <w:proofErr w:type="spellStart"/>
      <w:r w:rsidR="00DA79DD" w:rsidRPr="009101D8">
        <w:rPr>
          <w:bCs/>
          <w:spacing w:val="0"/>
          <w:position w:val="0"/>
        </w:rPr>
        <w:t>đôn</w:t>
      </w:r>
      <w:proofErr w:type="spellEnd"/>
      <w:r w:rsidR="00DA79DD" w:rsidRPr="009101D8">
        <w:rPr>
          <w:bCs/>
          <w:spacing w:val="0"/>
          <w:position w:val="0"/>
        </w:rPr>
        <w:t xml:space="preserve"> đốc, hướng dẫn các cơ quan, đơn vị trên địa bàn </w:t>
      </w:r>
      <w:r w:rsidR="00DA79DD">
        <w:rPr>
          <w:bCs/>
          <w:spacing w:val="0"/>
          <w:position w:val="0"/>
        </w:rPr>
        <w:t>huyện</w:t>
      </w:r>
      <w:r w:rsidR="00DA79DD" w:rsidRPr="009101D8">
        <w:rPr>
          <w:bCs/>
          <w:spacing w:val="0"/>
          <w:position w:val="0"/>
        </w:rPr>
        <w:t xml:space="preserve"> thực hiện các quy định, thông báo, các biện pháp và giải pháp kỹ thuật khắc phục các lỗi, lỗ hổng bảo mật theo hướng dẫn </w:t>
      </w:r>
      <w:r w:rsidR="001A35A7" w:rsidRPr="00457D9B">
        <w:rPr>
          <w:bCs/>
          <w:spacing w:val="0"/>
          <w:position w:val="0"/>
        </w:rPr>
        <w:t>của Bộ Thông tin và Truyền thông về</w:t>
      </w:r>
      <w:r w:rsidRPr="00457D9B">
        <w:rPr>
          <w:bCs/>
          <w:spacing w:val="0"/>
          <w:position w:val="0"/>
        </w:rPr>
        <w:t xml:space="preserve"> </w:t>
      </w:r>
      <w:r w:rsidR="001A35A7" w:rsidRPr="00457D9B">
        <w:rPr>
          <w:spacing w:val="0"/>
          <w:position w:val="0"/>
          <w:szCs w:val="32"/>
        </w:rPr>
        <w:t>t</w:t>
      </w:r>
      <w:r w:rsidR="001A35A7" w:rsidRPr="00457D9B">
        <w:rPr>
          <w:spacing w:val="0"/>
          <w:position w:val="0"/>
        </w:rPr>
        <w:t xml:space="preserve">ình hình an toàn thông tin </w:t>
      </w:r>
      <w:r w:rsidR="0071563D" w:rsidRPr="00457D9B">
        <w:rPr>
          <w:spacing w:val="0"/>
          <w:position w:val="0"/>
        </w:rPr>
        <w:t xml:space="preserve">hàng </w:t>
      </w:r>
      <w:r w:rsidR="001A35A7" w:rsidRPr="00457D9B">
        <w:rPr>
          <w:spacing w:val="0"/>
          <w:position w:val="0"/>
        </w:rPr>
        <w:t>tháng và thống kê kết nối, chia sẻ thông tin về mã độc</w:t>
      </w:r>
      <w:r w:rsidR="001A35A7" w:rsidRPr="00457D9B">
        <w:rPr>
          <w:spacing w:val="0"/>
          <w:position w:val="0"/>
          <w:lang w:val="fi-FI"/>
        </w:rPr>
        <w:t>, giám sát</w:t>
      </w:r>
      <w:r w:rsidR="0071563D" w:rsidRPr="00457D9B">
        <w:rPr>
          <w:spacing w:val="0"/>
          <w:position w:val="0"/>
          <w:lang w:val="fi-FI"/>
        </w:rPr>
        <w:t xml:space="preserve">; </w:t>
      </w:r>
      <w:r w:rsidR="0071563D" w:rsidRPr="00457D9B">
        <w:rPr>
          <w:spacing w:val="0"/>
          <w:position w:val="0"/>
          <w:shd w:val="clear" w:color="auto" w:fill="FFFFFF"/>
        </w:rPr>
        <w:t>cảnh báo lỗ hổng bảo mật ảnh hưởng cao và nghiêm trọng trong các sản phẩm Microsoft công bố hàng tháng.</w:t>
      </w:r>
    </w:p>
    <w:p w14:paraId="5C3F193C" w14:textId="10389457" w:rsidR="00B82A26" w:rsidRPr="009101D8" w:rsidRDefault="00B82A26" w:rsidP="00B82A26">
      <w:pPr>
        <w:spacing w:before="120" w:after="120"/>
        <w:ind w:firstLine="720"/>
        <w:rPr>
          <w:bCs/>
          <w:spacing w:val="0"/>
          <w:position w:val="0"/>
        </w:rPr>
      </w:pPr>
      <w:r w:rsidRPr="009101D8">
        <w:rPr>
          <w:bCs/>
          <w:spacing w:val="0"/>
          <w:position w:val="0"/>
        </w:rPr>
        <w:t xml:space="preserve">- </w:t>
      </w:r>
      <w:r w:rsidR="00DA79DD" w:rsidRPr="009101D8">
        <w:rPr>
          <w:bCs/>
          <w:spacing w:val="0"/>
          <w:position w:val="0"/>
        </w:rPr>
        <w:t xml:space="preserve">Cập </w:t>
      </w:r>
      <w:r w:rsidRPr="009101D8">
        <w:rPr>
          <w:bCs/>
          <w:spacing w:val="0"/>
          <w:position w:val="0"/>
        </w:rPr>
        <w:t>nhật hơn 1</w:t>
      </w:r>
      <w:r w:rsidR="00DA79DD">
        <w:rPr>
          <w:bCs/>
          <w:spacing w:val="0"/>
          <w:position w:val="0"/>
        </w:rPr>
        <w:t>0</w:t>
      </w:r>
      <w:r w:rsidRPr="009101D8">
        <w:rPr>
          <w:bCs/>
          <w:spacing w:val="0"/>
          <w:position w:val="0"/>
        </w:rPr>
        <w:t xml:space="preserve"> tin, bài liên quan đến nội dung đảm bảo an toàn, an ninh thông tin trên </w:t>
      </w:r>
      <w:r w:rsidR="00DA79DD">
        <w:rPr>
          <w:bCs/>
          <w:spacing w:val="0"/>
          <w:position w:val="0"/>
        </w:rPr>
        <w:t xml:space="preserve">Cổng </w:t>
      </w:r>
      <w:r w:rsidRPr="009101D8">
        <w:rPr>
          <w:bCs/>
          <w:spacing w:val="0"/>
          <w:position w:val="0"/>
        </w:rPr>
        <w:t xml:space="preserve">thông tin điện tử </w:t>
      </w:r>
      <w:r w:rsidR="00DA79DD">
        <w:rPr>
          <w:bCs/>
          <w:spacing w:val="0"/>
          <w:position w:val="0"/>
        </w:rPr>
        <w:t>của huyện</w:t>
      </w:r>
      <w:r w:rsidRPr="009101D8">
        <w:rPr>
          <w:bCs/>
          <w:spacing w:val="0"/>
          <w:position w:val="0"/>
        </w:rPr>
        <w:t xml:space="preserve">; ban hành hơn </w:t>
      </w:r>
      <w:r w:rsidR="00DA79DD">
        <w:rPr>
          <w:bCs/>
          <w:spacing w:val="0"/>
          <w:position w:val="0"/>
        </w:rPr>
        <w:t>1</w:t>
      </w:r>
      <w:r w:rsidRPr="009101D8">
        <w:rPr>
          <w:bCs/>
          <w:spacing w:val="0"/>
          <w:position w:val="0"/>
        </w:rPr>
        <w:t>0 văn bản hướng dẫn và cảnh báo lỗ hổng an toàn thông tin mạng.</w:t>
      </w:r>
    </w:p>
    <w:p w14:paraId="6191F5C3" w14:textId="076CD503" w:rsidR="00B82A26" w:rsidRPr="00943561" w:rsidRDefault="00DA79DD" w:rsidP="00B82A26">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ind w:firstLine="720"/>
        <w:rPr>
          <w:b/>
          <w:i/>
          <w:iCs/>
          <w:spacing w:val="0"/>
          <w:position w:val="0"/>
        </w:rPr>
      </w:pPr>
      <w:r w:rsidRPr="003543DD">
        <w:rPr>
          <w:b/>
          <w:i/>
          <w:iCs/>
          <w:spacing w:val="0"/>
          <w:position w:val="0"/>
        </w:rPr>
        <w:t xml:space="preserve"> d</w:t>
      </w:r>
      <w:r w:rsidR="00B82A26" w:rsidRPr="00943561">
        <w:rPr>
          <w:b/>
          <w:i/>
          <w:iCs/>
          <w:spacing w:val="0"/>
          <w:position w:val="0"/>
        </w:rPr>
        <w:t xml:space="preserve">) </w:t>
      </w:r>
      <w:r w:rsidR="00943561" w:rsidRPr="00943561">
        <w:rPr>
          <w:b/>
          <w:i/>
          <w:iCs/>
          <w:spacing w:val="0"/>
          <w:position w:val="0"/>
        </w:rPr>
        <w:t>UBND các xã, thị trấn</w:t>
      </w:r>
    </w:p>
    <w:p w14:paraId="75347F2C" w14:textId="219407A6" w:rsidR="00943561" w:rsidRDefault="00943561" w:rsidP="00B82A26">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ind w:firstLine="720"/>
        <w:rPr>
          <w:position w:val="0"/>
        </w:rPr>
      </w:pPr>
      <w:r w:rsidRPr="00943561">
        <w:rPr>
          <w:bCs/>
          <w:spacing w:val="0"/>
          <w:position w:val="0"/>
        </w:rPr>
        <w:t xml:space="preserve">Ngay từ đầu năm 2023, UBND các xã, thị trấn đã xây dựng và ban hành các Kế hoạch </w:t>
      </w:r>
      <w:r>
        <w:rPr>
          <w:position w:val="0"/>
        </w:rPr>
        <w:t>x</w:t>
      </w:r>
      <w:r w:rsidRPr="00943561">
        <w:rPr>
          <w:position w:val="0"/>
        </w:rPr>
        <w:t>ây dựng và phát triển Chính quyền điện tử hướng tới Chính quyền số và kinh tế số, xã hội số</w:t>
      </w:r>
      <w:r>
        <w:rPr>
          <w:position w:val="0"/>
        </w:rPr>
        <w:t>; Kế hoạch truyền thông về chuyển đổi số;</w:t>
      </w:r>
    </w:p>
    <w:p w14:paraId="46F63C57" w14:textId="38750440" w:rsidR="00943561" w:rsidRDefault="00943561" w:rsidP="00B82A26">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ind w:firstLine="720"/>
        <w:rPr>
          <w:position w:val="0"/>
        </w:rPr>
      </w:pPr>
      <w:r>
        <w:rPr>
          <w:position w:val="0"/>
        </w:rPr>
        <w:t>Cơ bản các xã, thị trấn đã thành lập Ban chỉ đạo chuyển đổi số, Tổ công nghệ số cộng đồng cấp xã, thôn; đồng thời ban hành các Quy chế hoạt động, phân công nhiệm vụ để triển khai công tác chuyển đổi số.</w:t>
      </w:r>
    </w:p>
    <w:p w14:paraId="7C30ECF4" w14:textId="06A60ABF" w:rsidR="00943561" w:rsidRDefault="00943561" w:rsidP="00B82A26">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ind w:firstLine="720"/>
        <w:rPr>
          <w:position w:val="0"/>
        </w:rPr>
      </w:pPr>
      <w:r>
        <w:rPr>
          <w:position w:val="0"/>
        </w:rPr>
        <w:t>- Về dịch vụ công trực tuyến</w:t>
      </w:r>
      <w:r w:rsidR="00792D05">
        <w:rPr>
          <w:position w:val="0"/>
        </w:rPr>
        <w:t xml:space="preserve">, tổng hồ sơ tiếp nhận 14.274 hồ sơ dịch vụ </w:t>
      </w:r>
      <w:r w:rsidR="00792D05">
        <w:rPr>
          <w:position w:val="0"/>
        </w:rPr>
        <w:lastRenderedPageBreak/>
        <w:t>công trực tuyến mức độ 3, 936 hồ sơ dịch vụ công trực tuyến mức độ 4. (</w:t>
      </w:r>
      <w:r w:rsidR="00792D05" w:rsidRPr="00D6544F">
        <w:rPr>
          <w:i/>
          <w:iCs/>
          <w:position w:val="0"/>
        </w:rPr>
        <w:t>Có phụ lục</w:t>
      </w:r>
      <w:r w:rsidR="0099111D">
        <w:rPr>
          <w:i/>
          <w:iCs/>
          <w:position w:val="0"/>
        </w:rPr>
        <w:t xml:space="preserve"> 4</w:t>
      </w:r>
      <w:r w:rsidR="00792D05" w:rsidRPr="00D6544F">
        <w:rPr>
          <w:i/>
          <w:iCs/>
          <w:position w:val="0"/>
        </w:rPr>
        <w:t xml:space="preserve"> kèm theo</w:t>
      </w:r>
      <w:r w:rsidR="00792D05">
        <w:rPr>
          <w:position w:val="0"/>
        </w:rPr>
        <w:t>)</w:t>
      </w:r>
    </w:p>
    <w:p w14:paraId="4D40D35E" w14:textId="6027E7EE" w:rsidR="00792D05" w:rsidRPr="006852B6" w:rsidRDefault="00792D05" w:rsidP="00B82A26">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ind w:firstLine="720"/>
        <w:rPr>
          <w:i/>
          <w:iCs/>
          <w:spacing w:val="0"/>
          <w:position w:val="0"/>
        </w:rPr>
      </w:pPr>
      <w:r w:rsidRPr="006852B6">
        <w:rPr>
          <w:position w:val="0"/>
        </w:rPr>
        <w:t xml:space="preserve">- </w:t>
      </w:r>
      <w:r w:rsidR="00D6544F" w:rsidRPr="006852B6">
        <w:rPr>
          <w:position w:val="0"/>
        </w:rPr>
        <w:t xml:space="preserve">Về số hóa hồ sơ giải quyết thủ tục hành chính </w:t>
      </w:r>
      <w:r w:rsidR="003543DD" w:rsidRPr="006852B6">
        <w:rPr>
          <w:position w:val="0"/>
        </w:rPr>
        <w:t xml:space="preserve">tại </w:t>
      </w:r>
      <w:r w:rsidR="00D6544F" w:rsidRPr="006852B6">
        <w:rPr>
          <w:position w:val="0"/>
        </w:rPr>
        <w:t xml:space="preserve">các xã, thị trấn </w:t>
      </w:r>
      <w:r w:rsidR="00D6544F" w:rsidRPr="006852B6">
        <w:rPr>
          <w:i/>
          <w:spacing w:val="0"/>
          <w:position w:val="0"/>
        </w:rPr>
        <w:t>(Kết quả số hóa trong 6 tháng đầu năm 2023 là: Số hóa hồ sơ TTHC khi tiếp nhận: 10.</w:t>
      </w:r>
      <w:r w:rsidR="008A4E4A" w:rsidRPr="006852B6">
        <w:rPr>
          <w:i/>
          <w:spacing w:val="0"/>
          <w:position w:val="0"/>
        </w:rPr>
        <w:t>229</w:t>
      </w:r>
      <w:r w:rsidR="00D6544F" w:rsidRPr="006852B6">
        <w:rPr>
          <w:i/>
          <w:spacing w:val="0"/>
          <w:position w:val="0"/>
        </w:rPr>
        <w:t xml:space="preserve"> hồ sơ, đạt 52.</w:t>
      </w:r>
      <w:r w:rsidR="008A4E4A" w:rsidRPr="006852B6">
        <w:rPr>
          <w:i/>
          <w:spacing w:val="0"/>
          <w:position w:val="0"/>
        </w:rPr>
        <w:t>66</w:t>
      </w:r>
      <w:r w:rsidR="00D6544F" w:rsidRPr="006852B6">
        <w:rPr>
          <w:i/>
          <w:spacing w:val="0"/>
          <w:position w:val="0"/>
        </w:rPr>
        <w:t>9%; Số hóa kết quả giải quyết TTHC: 2.0</w:t>
      </w:r>
      <w:r w:rsidR="008A4E4A" w:rsidRPr="006852B6">
        <w:rPr>
          <w:i/>
          <w:spacing w:val="0"/>
          <w:position w:val="0"/>
        </w:rPr>
        <w:t>34</w:t>
      </w:r>
      <w:r w:rsidR="00D6544F" w:rsidRPr="006852B6">
        <w:rPr>
          <w:i/>
          <w:spacing w:val="0"/>
          <w:position w:val="0"/>
        </w:rPr>
        <w:t xml:space="preserve"> hồ sơ, đạt 10.</w:t>
      </w:r>
      <w:r w:rsidR="008A4E4A" w:rsidRPr="006852B6">
        <w:rPr>
          <w:i/>
          <w:spacing w:val="0"/>
          <w:position w:val="0"/>
        </w:rPr>
        <w:t>65</w:t>
      </w:r>
      <w:r w:rsidR="00D6544F" w:rsidRPr="006852B6">
        <w:rPr>
          <w:i/>
          <w:spacing w:val="0"/>
          <w:position w:val="0"/>
        </w:rPr>
        <w:t>%)</w:t>
      </w:r>
      <w:r w:rsidR="00D6544F" w:rsidRPr="006852B6">
        <w:rPr>
          <w:spacing w:val="0"/>
          <w:position w:val="0"/>
        </w:rPr>
        <w:t>;</w:t>
      </w:r>
      <w:r w:rsidR="00D6544F" w:rsidRPr="006852B6">
        <w:rPr>
          <w:i/>
          <w:iCs/>
          <w:spacing w:val="0"/>
          <w:position w:val="0"/>
        </w:rPr>
        <w:t xml:space="preserve"> (Có phụ lục </w:t>
      </w:r>
      <w:r w:rsidR="0099111D" w:rsidRPr="006852B6">
        <w:rPr>
          <w:i/>
          <w:iCs/>
          <w:spacing w:val="0"/>
          <w:position w:val="0"/>
        </w:rPr>
        <w:t xml:space="preserve">5 </w:t>
      </w:r>
      <w:r w:rsidR="00D6544F" w:rsidRPr="006852B6">
        <w:rPr>
          <w:i/>
          <w:iCs/>
          <w:spacing w:val="0"/>
          <w:position w:val="0"/>
        </w:rPr>
        <w:t>kèm theo)</w:t>
      </w:r>
    </w:p>
    <w:p w14:paraId="3A4D51AA" w14:textId="7D2CCEC5" w:rsidR="008A3810" w:rsidRPr="006852B6" w:rsidRDefault="008A3810" w:rsidP="00B82A26">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ind w:firstLine="720"/>
        <w:rPr>
          <w:spacing w:val="0"/>
          <w:position w:val="0"/>
        </w:rPr>
      </w:pPr>
      <w:r w:rsidRPr="006852B6">
        <w:rPr>
          <w:spacing w:val="0"/>
          <w:position w:val="0"/>
        </w:rPr>
        <w:t>- Về sử dụng chữ ký số</w:t>
      </w:r>
      <w:r w:rsidR="007F6B44" w:rsidRPr="006852B6">
        <w:rPr>
          <w:spacing w:val="0"/>
          <w:position w:val="0"/>
        </w:rPr>
        <w:t xml:space="preserve">: Tổng số văn bản đến: 91.537 văn bản, văn bản hoàn toàn điện tử: 91.534, văn bản song </w:t>
      </w:r>
      <w:proofErr w:type="spellStart"/>
      <w:r w:rsidR="007F6B44" w:rsidRPr="006852B6">
        <w:rPr>
          <w:spacing w:val="0"/>
          <w:position w:val="0"/>
        </w:rPr>
        <w:t>song</w:t>
      </w:r>
      <w:proofErr w:type="spellEnd"/>
      <w:r w:rsidR="007F6B44" w:rsidRPr="006852B6">
        <w:rPr>
          <w:spacing w:val="0"/>
          <w:position w:val="0"/>
        </w:rPr>
        <w:t xml:space="preserve"> giấy và điện tử: 03 văn bản, văn bản có ký số 74.536, văn bản không ký số: 16.426; Tổng số văn bản đi: 11.133 văn bản hoàn toàn điện tử: 11.133, văn bản song </w:t>
      </w:r>
      <w:proofErr w:type="spellStart"/>
      <w:r w:rsidR="007F6B44" w:rsidRPr="006852B6">
        <w:rPr>
          <w:spacing w:val="0"/>
          <w:position w:val="0"/>
        </w:rPr>
        <w:t>song</w:t>
      </w:r>
      <w:proofErr w:type="spellEnd"/>
      <w:r w:rsidR="007F6B44" w:rsidRPr="006852B6">
        <w:rPr>
          <w:spacing w:val="0"/>
          <w:position w:val="0"/>
        </w:rPr>
        <w:t xml:space="preserve"> giấy và điện tử: 00 văn bản, văn bản có ký số 10.214, văn bản không ký số: 919.</w:t>
      </w:r>
      <w:r w:rsidR="00B35204" w:rsidRPr="006852B6">
        <w:rPr>
          <w:i/>
          <w:iCs/>
          <w:spacing w:val="0"/>
          <w:position w:val="0"/>
        </w:rPr>
        <w:t xml:space="preserve"> (Có phụ lục</w:t>
      </w:r>
      <w:r w:rsidR="0099111D" w:rsidRPr="006852B6">
        <w:rPr>
          <w:i/>
          <w:iCs/>
          <w:spacing w:val="0"/>
          <w:position w:val="0"/>
        </w:rPr>
        <w:t xml:space="preserve"> 6</w:t>
      </w:r>
      <w:r w:rsidR="00B35204" w:rsidRPr="006852B6">
        <w:rPr>
          <w:i/>
          <w:iCs/>
          <w:spacing w:val="0"/>
          <w:position w:val="0"/>
        </w:rPr>
        <w:t xml:space="preserve"> kèm theo)</w:t>
      </w:r>
    </w:p>
    <w:p w14:paraId="0FEE4584" w14:textId="2F7EAFB1" w:rsidR="00B35204" w:rsidRPr="006852B6" w:rsidRDefault="00B35204" w:rsidP="00044C32">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ind w:firstLine="720"/>
        <w:rPr>
          <w:spacing w:val="0"/>
          <w:position w:val="0"/>
        </w:rPr>
      </w:pPr>
      <w:r w:rsidRPr="006852B6">
        <w:rPr>
          <w:spacing w:val="0"/>
          <w:position w:val="0"/>
        </w:rPr>
        <w:t>- Hội nghị truyền hình trực tuyến, huyện đã đầu tư bố trí cho mỗi xã, thị trấn 01 hệ thống kết nối trực tiếp về huyện</w:t>
      </w:r>
      <w:r w:rsidR="003543DD" w:rsidRPr="006852B6">
        <w:rPr>
          <w:spacing w:val="0"/>
          <w:position w:val="0"/>
        </w:rPr>
        <w:t>, hiện tại đang hoạt động ổn định</w:t>
      </w:r>
      <w:r w:rsidRPr="006852B6">
        <w:rPr>
          <w:spacing w:val="0"/>
          <w:position w:val="0"/>
        </w:rPr>
        <w:t>.</w:t>
      </w:r>
    </w:p>
    <w:p w14:paraId="65D3291C" w14:textId="77777777" w:rsidR="00B82A26" w:rsidRPr="006852B6" w:rsidRDefault="00B82A26" w:rsidP="00B82A26">
      <w:pPr>
        <w:widowControl w:val="0"/>
        <w:pBdr>
          <w:top w:val="dotted" w:sz="4" w:space="0" w:color="FFFFFF"/>
          <w:left w:val="dotted" w:sz="4" w:space="7" w:color="FFFFFF"/>
          <w:bottom w:val="dotted" w:sz="4" w:space="3" w:color="FFFFFF"/>
          <w:right w:val="dotted" w:sz="4" w:space="0" w:color="FFFFFF"/>
        </w:pBdr>
        <w:shd w:val="clear" w:color="auto" w:fill="FFFFFF"/>
        <w:spacing w:before="120" w:after="120"/>
        <w:ind w:firstLine="720"/>
        <w:rPr>
          <w:b/>
          <w:bCs/>
          <w:spacing w:val="0"/>
          <w:position w:val="0"/>
          <w:lang w:val="pt-BR"/>
        </w:rPr>
      </w:pPr>
      <w:r w:rsidRPr="006852B6">
        <w:rPr>
          <w:b/>
          <w:bCs/>
          <w:spacing w:val="0"/>
          <w:position w:val="0"/>
          <w:lang w:val="pt-BR"/>
        </w:rPr>
        <w:t xml:space="preserve">III. Đánh giá </w:t>
      </w:r>
      <w:r w:rsidR="00C8335C" w:rsidRPr="006852B6">
        <w:rPr>
          <w:b/>
          <w:bCs/>
          <w:spacing w:val="0"/>
          <w:position w:val="0"/>
          <w:lang w:val="pt-BR"/>
        </w:rPr>
        <w:t>một số</w:t>
      </w:r>
      <w:r w:rsidRPr="006852B6">
        <w:rPr>
          <w:b/>
          <w:bCs/>
          <w:spacing w:val="0"/>
          <w:position w:val="0"/>
          <w:lang w:val="pt-BR"/>
        </w:rPr>
        <w:t xml:space="preserve"> khó khăn, vướng mắc</w:t>
      </w:r>
    </w:p>
    <w:p w14:paraId="70DD0324" w14:textId="5674CEEF" w:rsidR="00B82A26" w:rsidRPr="006852B6" w:rsidRDefault="00B82A26" w:rsidP="00B82A26">
      <w:pPr>
        <w:spacing w:before="120" w:after="120"/>
        <w:ind w:firstLine="720"/>
        <w:rPr>
          <w:spacing w:val="0"/>
          <w:position w:val="0"/>
          <w:lang w:val="pt-BR"/>
        </w:rPr>
      </w:pPr>
      <w:r w:rsidRPr="006852B6">
        <w:rPr>
          <w:spacing w:val="0"/>
          <w:position w:val="0"/>
          <w:lang w:val="pt-BR"/>
        </w:rPr>
        <w:t xml:space="preserve">1. Nguồn nhân lực thực hiện chuyển đổi số trên địa bàn </w:t>
      </w:r>
      <w:r w:rsidR="003543DD" w:rsidRPr="006852B6">
        <w:rPr>
          <w:spacing w:val="0"/>
          <w:position w:val="0"/>
          <w:lang w:val="pt-BR"/>
        </w:rPr>
        <w:t>huyện</w:t>
      </w:r>
      <w:r w:rsidRPr="006852B6">
        <w:rPr>
          <w:spacing w:val="0"/>
          <w:position w:val="0"/>
          <w:lang w:val="pt-BR"/>
        </w:rPr>
        <w:t xml:space="preserve"> còn mỏng,</w:t>
      </w:r>
      <w:r w:rsidR="003543DD" w:rsidRPr="006852B6">
        <w:rPr>
          <w:spacing w:val="0"/>
          <w:position w:val="0"/>
          <w:lang w:val="pt-BR"/>
        </w:rPr>
        <w:t xml:space="preserve"> yếu,</w:t>
      </w:r>
      <w:r w:rsidRPr="006852B6">
        <w:rPr>
          <w:spacing w:val="0"/>
          <w:position w:val="0"/>
          <w:lang w:val="pt-BR"/>
        </w:rPr>
        <w:t xml:space="preserve"> chưa chuyên sâu; chưa có cơ chế hỗ trợ dành cho cán bộ làm nhiệm vụ chuyển đổi số nên khó thu hút được nguồn nhân lực chất lượng cao.</w:t>
      </w:r>
    </w:p>
    <w:p w14:paraId="69CE7276" w14:textId="259B7094" w:rsidR="00B82A26" w:rsidRPr="009101D8" w:rsidRDefault="00B82A26" w:rsidP="00B82A26">
      <w:pPr>
        <w:spacing w:before="120" w:after="120"/>
        <w:ind w:firstLine="720"/>
        <w:rPr>
          <w:spacing w:val="0"/>
          <w:position w:val="0"/>
          <w:lang w:val="pt-BR"/>
        </w:rPr>
      </w:pPr>
      <w:r w:rsidRPr="009101D8">
        <w:rPr>
          <w:spacing w:val="0"/>
          <w:position w:val="0"/>
          <w:lang w:val="pt-BR"/>
        </w:rPr>
        <w:t xml:space="preserve">2. Việc nắm bắt thông tin, kiến thức của người dân về các dịch vụ công trực tuyến còn hạn chế, nhất là người dân ở các vùng </w:t>
      </w:r>
      <w:r w:rsidR="0004240B">
        <w:rPr>
          <w:spacing w:val="0"/>
          <w:position w:val="0"/>
          <w:lang w:val="pt-BR"/>
        </w:rPr>
        <w:t>nông thôn</w:t>
      </w:r>
      <w:r w:rsidRPr="009101D8">
        <w:rPr>
          <w:spacing w:val="0"/>
          <w:position w:val="0"/>
          <w:lang w:val="pt-BR"/>
        </w:rPr>
        <w:t xml:space="preserve">. Một trong những rào cản khiến người dân khó tiếp cận dịch vụ công trực tuyến là người dân </w:t>
      </w:r>
      <w:r w:rsidR="009268EC">
        <w:rPr>
          <w:spacing w:val="0"/>
          <w:position w:val="0"/>
          <w:lang w:val="pt-BR"/>
        </w:rPr>
        <w:t>sử dụng</w:t>
      </w:r>
      <w:r w:rsidRPr="009101D8">
        <w:rPr>
          <w:spacing w:val="0"/>
          <w:position w:val="0"/>
          <w:lang w:val="pt-BR"/>
        </w:rPr>
        <w:t xml:space="preserve"> thiết bị </w:t>
      </w:r>
      <w:r w:rsidR="005709F6" w:rsidRPr="009101D8">
        <w:rPr>
          <w:spacing w:val="0"/>
          <w:position w:val="0"/>
          <w:lang w:val="pt-BR"/>
        </w:rPr>
        <w:t xml:space="preserve">di động thông minh </w:t>
      </w:r>
      <w:r w:rsidR="009268EC">
        <w:rPr>
          <w:spacing w:val="0"/>
          <w:position w:val="0"/>
          <w:lang w:val="pt-BR"/>
        </w:rPr>
        <w:t xml:space="preserve">còn hạn chế về kỹ năng số và chưa có thiết bị di động thông minh </w:t>
      </w:r>
      <w:r w:rsidR="005709F6" w:rsidRPr="009101D8">
        <w:rPr>
          <w:spacing w:val="0"/>
          <w:position w:val="0"/>
          <w:lang w:val="pt-BR"/>
        </w:rPr>
        <w:t xml:space="preserve">để </w:t>
      </w:r>
      <w:r w:rsidRPr="009101D8">
        <w:rPr>
          <w:spacing w:val="0"/>
          <w:position w:val="0"/>
          <w:lang w:val="pt-BR"/>
        </w:rPr>
        <w:t>kết nối và làm các thao tác để thực hiện các dịch vụ công trực tuyến.</w:t>
      </w:r>
    </w:p>
    <w:p w14:paraId="300A18C5" w14:textId="3C14B373" w:rsidR="00B82A26" w:rsidRPr="009101D8" w:rsidRDefault="00B82A26" w:rsidP="00B82A26">
      <w:pPr>
        <w:spacing w:before="120" w:after="120"/>
        <w:ind w:firstLine="720"/>
        <w:rPr>
          <w:rStyle w:val="fontstyle01"/>
          <w:color w:val="auto"/>
          <w:lang w:val="nb-NO"/>
        </w:rPr>
      </w:pPr>
      <w:r w:rsidRPr="009101D8">
        <w:rPr>
          <w:spacing w:val="0"/>
          <w:position w:val="0"/>
          <w:lang w:val="nb-NO"/>
        </w:rPr>
        <w:t xml:space="preserve">3. Tỷ lệ nộp hồ sơ trực tuyến tuy có cải thiện, tăng liên tục qua từng tháng, nhưng </w:t>
      </w:r>
      <w:r w:rsidR="009268EC">
        <w:rPr>
          <w:spacing w:val="0"/>
          <w:position w:val="0"/>
          <w:lang w:val="nb-NO"/>
        </w:rPr>
        <w:t>so với tổng số thủ tục hành chính vẫn còn thấp</w:t>
      </w:r>
      <w:r w:rsidRPr="009101D8">
        <w:rPr>
          <w:spacing w:val="0"/>
          <w:position w:val="0"/>
          <w:lang w:val="nb-NO"/>
        </w:rPr>
        <w:t xml:space="preserve">. </w:t>
      </w:r>
    </w:p>
    <w:p w14:paraId="0E6519BB" w14:textId="77777777" w:rsidR="00B82A26" w:rsidRPr="009101D8" w:rsidRDefault="00B82A26" w:rsidP="00B82A26">
      <w:pPr>
        <w:spacing w:before="120" w:after="120"/>
        <w:ind w:firstLine="720"/>
        <w:rPr>
          <w:lang w:val="nb-NO"/>
        </w:rPr>
      </w:pPr>
      <w:r w:rsidRPr="009101D8">
        <w:rPr>
          <w:spacing w:val="0"/>
          <w:position w:val="0"/>
          <w:lang w:val="nb-NO"/>
        </w:rPr>
        <w:t>4. Nhiều thủ tục hành chính còn rườm rà về thành phần hồ sơ, dẫn đến gây khó khăn cho việc thực hiện trực tuyến.</w:t>
      </w:r>
    </w:p>
    <w:p w14:paraId="5798DE71" w14:textId="467A731C" w:rsidR="00B82A26" w:rsidRPr="009101D8" w:rsidRDefault="00B82A26" w:rsidP="00B82A26">
      <w:pPr>
        <w:spacing w:before="120" w:after="120"/>
        <w:ind w:firstLine="720"/>
        <w:rPr>
          <w:spacing w:val="0"/>
          <w:position w:val="0"/>
          <w:lang w:val="nb-NO"/>
        </w:rPr>
      </w:pPr>
      <w:r w:rsidRPr="009101D8">
        <w:rPr>
          <w:spacing w:val="0"/>
          <w:position w:val="0"/>
          <w:lang w:val="nb-NO"/>
        </w:rPr>
        <w:t xml:space="preserve">5. Các hệ thống thông tin của các bộ ngành triển khai hiện nay vẫn còn phát sinh nhiều lỗi, đôi lúc không đáp ứng được giao dịch giữa người dân với cơ quan chức năng; việc kết nối, liên thông, chia sẻ dữ liệu số còn nhiều rào cản dẫn đến công chức tại bộ phận một cửa các cấp phải thao tác trên nhiều hệ thống khác nhau của bộ, ngành </w:t>
      </w:r>
      <w:r w:rsidR="00664A50" w:rsidRPr="009101D8">
        <w:rPr>
          <w:spacing w:val="0"/>
          <w:position w:val="0"/>
          <w:lang w:val="nb-NO"/>
        </w:rPr>
        <w:t>T</w:t>
      </w:r>
      <w:r w:rsidRPr="009101D8">
        <w:rPr>
          <w:spacing w:val="0"/>
          <w:position w:val="0"/>
          <w:lang w:val="nb-NO"/>
        </w:rPr>
        <w:t>rung ương.</w:t>
      </w:r>
      <w:r w:rsidR="00064BC5">
        <w:rPr>
          <w:spacing w:val="0"/>
          <w:position w:val="0"/>
          <w:lang w:val="nb-NO"/>
        </w:rPr>
        <w:t xml:space="preserve"> </w:t>
      </w:r>
    </w:p>
    <w:p w14:paraId="1E9A8825" w14:textId="77777777" w:rsidR="00B82A26" w:rsidRPr="006852B6" w:rsidRDefault="00B82A26" w:rsidP="00B82A26">
      <w:pPr>
        <w:widowControl w:val="0"/>
        <w:pBdr>
          <w:top w:val="dotted" w:sz="4" w:space="0" w:color="FFFFFF"/>
          <w:left w:val="dotted" w:sz="4" w:space="7" w:color="FFFFFF"/>
          <w:bottom w:val="dotted" w:sz="4" w:space="3" w:color="FFFFFF"/>
          <w:right w:val="dotted" w:sz="4" w:space="0" w:color="FFFFFF"/>
        </w:pBdr>
        <w:shd w:val="clear" w:color="auto" w:fill="FFFFFF"/>
        <w:spacing w:before="120" w:after="120"/>
        <w:ind w:firstLine="720"/>
        <w:rPr>
          <w:b/>
          <w:bCs/>
          <w:spacing w:val="0"/>
          <w:position w:val="0"/>
          <w:lang w:val="nb-NO"/>
        </w:rPr>
      </w:pPr>
      <w:r w:rsidRPr="006852B6">
        <w:rPr>
          <w:b/>
          <w:bCs/>
          <w:spacing w:val="0"/>
          <w:position w:val="0"/>
          <w:lang w:val="nb-NO"/>
        </w:rPr>
        <w:t>IV. Nhiệm vụ trọng tâm trong Quý III và 06 tháng cuối năm 2023</w:t>
      </w:r>
    </w:p>
    <w:p w14:paraId="2965A6EB" w14:textId="5F3FCB71" w:rsidR="00B82A26" w:rsidRPr="00064BC5" w:rsidRDefault="00B82A26" w:rsidP="00B82A26">
      <w:pPr>
        <w:spacing w:before="120" w:after="120"/>
        <w:ind w:firstLine="720"/>
        <w:rPr>
          <w:spacing w:val="0"/>
          <w:position w:val="0"/>
        </w:rPr>
      </w:pPr>
      <w:r w:rsidRPr="009101D8">
        <w:rPr>
          <w:spacing w:val="0"/>
          <w:position w:val="0"/>
          <w:lang w:val="nb-NO"/>
        </w:rPr>
        <w:t xml:space="preserve">1. </w:t>
      </w:r>
      <w:r w:rsidRPr="009101D8">
        <w:rPr>
          <w:spacing w:val="0"/>
          <w:position w:val="0"/>
          <w:lang w:val="vi-VN"/>
        </w:rPr>
        <w:t xml:space="preserve">Tiếp tục </w:t>
      </w:r>
      <w:r w:rsidR="00064BC5">
        <w:rPr>
          <w:spacing w:val="0"/>
          <w:position w:val="0"/>
        </w:rPr>
        <w:t>thực hiện các</w:t>
      </w:r>
      <w:r w:rsidRPr="009101D8">
        <w:rPr>
          <w:spacing w:val="0"/>
          <w:position w:val="0"/>
          <w:lang w:val="vi-VN"/>
        </w:rPr>
        <w:t xml:space="preserve"> cơ chế, chính sách thúc đẩy chuyển đổi số, đặc biệt là tái cấu trúc hoặc đổi mới mô hình, quy trình hoạt động kết hợp với áp dụng công nghệ số, dữ liệu số trong chỉ đạo, điều hành, phát triển kinh tế - xã hội</w:t>
      </w:r>
      <w:r w:rsidR="00064BC5">
        <w:rPr>
          <w:spacing w:val="0"/>
          <w:position w:val="0"/>
        </w:rPr>
        <w:t>. Triển khai các văn bản chỉ đạo của cấp trên, kế hoạch về chuyển đổi số của tỉnh, huyện.</w:t>
      </w:r>
    </w:p>
    <w:p w14:paraId="3BC1570B" w14:textId="29E289B5" w:rsidR="00B82A26" w:rsidRPr="006852B6" w:rsidRDefault="00B82A26" w:rsidP="00B82A26">
      <w:pPr>
        <w:spacing w:before="120" w:after="120"/>
        <w:ind w:firstLine="720"/>
        <w:rPr>
          <w:spacing w:val="0"/>
          <w:position w:val="0"/>
          <w:lang w:val="nb-NO"/>
        </w:rPr>
      </w:pPr>
      <w:r w:rsidRPr="006852B6">
        <w:rPr>
          <w:spacing w:val="0"/>
          <w:position w:val="0"/>
          <w:lang w:val="nb-NO"/>
        </w:rPr>
        <w:lastRenderedPageBreak/>
        <w:t xml:space="preserve">2. </w:t>
      </w:r>
      <w:r w:rsidR="00A165FF" w:rsidRPr="006852B6">
        <w:rPr>
          <w:spacing w:val="0"/>
          <w:position w:val="0"/>
          <w:lang w:val="nb-NO"/>
        </w:rPr>
        <w:t>Tiếp tục t</w:t>
      </w:r>
      <w:r w:rsidRPr="006852B6">
        <w:rPr>
          <w:spacing w:val="0"/>
          <w:position w:val="0"/>
          <w:lang w:val="nb-NO"/>
        </w:rPr>
        <w:t>ổ chức bồi dưỡng, tập huấn về chuyển đổi số cho cán bộ, công chức, viên chức,</w:t>
      </w:r>
      <w:r w:rsidR="00064BC5" w:rsidRPr="006852B6">
        <w:rPr>
          <w:spacing w:val="0"/>
          <w:position w:val="0"/>
          <w:lang w:val="nb-NO"/>
        </w:rPr>
        <w:t xml:space="preserve"> tổ công nghệ số cộng đồng cấp huyện, xã </w:t>
      </w:r>
      <w:r w:rsidRPr="006852B6">
        <w:rPr>
          <w:spacing w:val="0"/>
          <w:position w:val="0"/>
          <w:lang w:val="nb-NO"/>
        </w:rPr>
        <w:t>(</w:t>
      </w:r>
      <w:r w:rsidR="00064BC5" w:rsidRPr="006852B6">
        <w:rPr>
          <w:i/>
          <w:spacing w:val="0"/>
          <w:position w:val="0"/>
          <w:lang w:val="nb-NO"/>
        </w:rPr>
        <w:t>Kế hoạch số 65/KH-UBND ngày 03/4/2023 về tập huấn</w:t>
      </w:r>
      <w:r w:rsidR="00064BC5" w:rsidRPr="006852B6">
        <w:rPr>
          <w:i/>
          <w:iCs/>
          <w:spacing w:val="0"/>
          <w:position w:val="0"/>
          <w:sz w:val="22"/>
          <w:szCs w:val="22"/>
          <w:lang w:val="nb-NO"/>
        </w:rPr>
        <w:t xml:space="preserve"> </w:t>
      </w:r>
      <w:r w:rsidR="00A165FF" w:rsidRPr="006852B6">
        <w:rPr>
          <w:i/>
          <w:iCs/>
          <w:position w:val="0"/>
          <w:shd w:val="clear" w:color="auto" w:fill="FFFFFF"/>
        </w:rPr>
        <w:t>kỹ năng ứng dụng công nghệ thông tin phục vụ chuyển đổi số trên địa bàn huyện Bình Sơn, năm 2023</w:t>
      </w:r>
      <w:r w:rsidRPr="006852B6">
        <w:rPr>
          <w:spacing w:val="0"/>
          <w:position w:val="0"/>
          <w:lang w:val="nb-NO"/>
        </w:rPr>
        <w:t>)</w:t>
      </w:r>
      <w:r w:rsidR="00A165FF" w:rsidRPr="006852B6">
        <w:rPr>
          <w:spacing w:val="0"/>
          <w:position w:val="0"/>
          <w:lang w:val="nb-NO"/>
        </w:rPr>
        <w:t>.</w:t>
      </w:r>
    </w:p>
    <w:p w14:paraId="03351A64" w14:textId="11F14E66" w:rsidR="00B82A26" w:rsidRPr="009101D8" w:rsidRDefault="00B82A26" w:rsidP="00B82A26">
      <w:pPr>
        <w:spacing w:before="120" w:after="120"/>
        <w:ind w:firstLine="720"/>
        <w:rPr>
          <w:spacing w:val="0"/>
          <w:position w:val="0"/>
          <w:lang w:val="nb-NO"/>
        </w:rPr>
      </w:pPr>
      <w:bookmarkStart w:id="0" w:name="_Hlk116121533"/>
      <w:r w:rsidRPr="009101D8">
        <w:rPr>
          <w:spacing w:val="0"/>
          <w:position w:val="0"/>
          <w:lang w:val="nb-NO"/>
        </w:rPr>
        <w:t>3</w:t>
      </w:r>
      <w:r w:rsidRPr="009101D8">
        <w:rPr>
          <w:spacing w:val="0"/>
          <w:position w:val="0"/>
          <w:lang w:val="vi-VN"/>
        </w:rPr>
        <w:t xml:space="preserve">. Tổ chức Tuần lễ Chuyển đổi số năm 2023 trên địa bàn </w:t>
      </w:r>
      <w:r w:rsidR="00922F2A">
        <w:rPr>
          <w:spacing w:val="0"/>
          <w:position w:val="0"/>
        </w:rPr>
        <w:t>huyện Bình Sơn</w:t>
      </w:r>
      <w:r w:rsidRPr="009101D8">
        <w:rPr>
          <w:spacing w:val="0"/>
          <w:position w:val="0"/>
          <w:lang w:val="vi-VN"/>
        </w:rPr>
        <w:t xml:space="preserve">; </w:t>
      </w:r>
      <w:r w:rsidRPr="009101D8">
        <w:rPr>
          <w:spacing w:val="0"/>
          <w:position w:val="0"/>
          <w:lang w:val="nb-NO"/>
        </w:rPr>
        <w:t>t</w:t>
      </w:r>
      <w:r w:rsidRPr="009101D8">
        <w:rPr>
          <w:spacing w:val="0"/>
          <w:position w:val="0"/>
          <w:lang w:val="vi-VN"/>
        </w:rPr>
        <w:t xml:space="preserve">ổ chức phát động phong trào Chuyển đổi số trên </w:t>
      </w:r>
      <w:r w:rsidR="00922F2A">
        <w:rPr>
          <w:spacing w:val="0"/>
          <w:position w:val="0"/>
        </w:rPr>
        <w:t>huyện</w:t>
      </w:r>
      <w:r w:rsidRPr="009101D8">
        <w:rPr>
          <w:spacing w:val="0"/>
          <w:position w:val="0"/>
          <w:lang w:val="nb-NO"/>
        </w:rPr>
        <w:t>; truyền thông về chuyển đổi số cho mục tiêu nâng cao nhận thức, phổ biến bài học kinh nghiệm, những cách làm hay; nhất là nhận thức và kỹ năng cho người dân về bảo vệ thông tin, dữ liệu cá nhân, về khai thác sử dụng các hệ thống thông tin do cơ quan nhà nước cung cấp để phục vụ các nhu cầu thiết yếu.</w:t>
      </w:r>
    </w:p>
    <w:p w14:paraId="27421631" w14:textId="09F6C622" w:rsidR="00B82A26" w:rsidRPr="009101D8" w:rsidRDefault="00B82A26" w:rsidP="00B82A26">
      <w:pPr>
        <w:spacing w:before="120" w:after="120"/>
        <w:ind w:firstLine="720"/>
        <w:rPr>
          <w:spacing w:val="0"/>
          <w:position w:val="0"/>
          <w:lang w:val="vi-VN"/>
        </w:rPr>
      </w:pPr>
      <w:r w:rsidRPr="009101D8">
        <w:rPr>
          <w:spacing w:val="0"/>
          <w:position w:val="0"/>
          <w:lang w:val="vi-VN"/>
        </w:rPr>
        <w:t>4. Tăng cường kiểm tra, đôn đốc và tiếp tục triển khai thực hiện nhiệm vụ phát triển Chính quyền điện tử hướng tới Chính quyền số; tham mưu, hướng dẫn, triển khai các nhiệm vụ, công tác về ứng dụng, phát triển CNTT, hiện đại hóa hành chính và chuyển đổi số. Triển khai các ứng dụng, tiện ích thiết thực phục vụ hoạt động của người dân để phổ cập chuyển đổi số rộng rãi trong xã hội.</w:t>
      </w:r>
    </w:p>
    <w:p w14:paraId="2D5A218F" w14:textId="1130C468" w:rsidR="00B82A26" w:rsidRPr="009101D8" w:rsidRDefault="00B82A26" w:rsidP="00B82A26">
      <w:pPr>
        <w:spacing w:before="120" w:after="120"/>
        <w:ind w:firstLine="720"/>
        <w:rPr>
          <w:spacing w:val="0"/>
          <w:position w:val="0"/>
          <w:lang w:val="vi-VN"/>
        </w:rPr>
      </w:pPr>
      <w:r w:rsidRPr="009101D8">
        <w:rPr>
          <w:spacing w:val="0"/>
          <w:position w:val="0"/>
          <w:lang w:val="vi-VN"/>
        </w:rPr>
        <w:t xml:space="preserve">5. Đầu tư xây dựng mới các </w:t>
      </w:r>
      <w:r w:rsidR="00922F2A">
        <w:rPr>
          <w:spacing w:val="0"/>
          <w:position w:val="0"/>
        </w:rPr>
        <w:t xml:space="preserve">hạ tầng </w:t>
      </w:r>
      <w:r w:rsidRPr="009101D8">
        <w:rPr>
          <w:spacing w:val="0"/>
          <w:position w:val="0"/>
          <w:lang w:val="vi-VN"/>
        </w:rPr>
        <w:t xml:space="preserve">hệ thống thông tin, triển khai các nền tảng số theo định hướng, kế hoạch chung của </w:t>
      </w:r>
      <w:r w:rsidR="00922F2A">
        <w:rPr>
          <w:spacing w:val="0"/>
          <w:position w:val="0"/>
        </w:rPr>
        <w:t xml:space="preserve">tỉnh, </w:t>
      </w:r>
      <w:r w:rsidRPr="009101D8">
        <w:rPr>
          <w:spacing w:val="0"/>
          <w:position w:val="0"/>
          <w:lang w:val="vi-VN"/>
        </w:rPr>
        <w:t xml:space="preserve">Chính phủ một cách phù hợp với nhu cầu thực tiễn của từng địa phương, ngành. Tiếp tục đẩy mạnh kết nối, liên thông giữa các hệ thống thông tin để tăng cường chia sẻ, sử dụng dữ liệu, đặc biệt là Cổng Dịch vụ công trực tuyến của tỉnh với Cổng Dịch vụ công quốc gia. </w:t>
      </w:r>
    </w:p>
    <w:p w14:paraId="75C62790" w14:textId="11892B96" w:rsidR="00B82A26" w:rsidRPr="009101D8" w:rsidRDefault="00B82A26" w:rsidP="00B82A26">
      <w:pPr>
        <w:spacing w:before="120" w:after="120"/>
        <w:ind w:firstLine="720"/>
        <w:rPr>
          <w:spacing w:val="0"/>
          <w:position w:val="0"/>
          <w:lang w:val="vi-VN"/>
        </w:rPr>
      </w:pPr>
      <w:r w:rsidRPr="009101D8">
        <w:rPr>
          <w:spacing w:val="0"/>
          <w:position w:val="0"/>
          <w:lang w:val="vi-VN"/>
        </w:rPr>
        <w:t xml:space="preserve">6. Tập trung thực hiện các nhiệm vụ trọng tâm về an toàn thông tin mạng trong năm 2023; tổ chức </w:t>
      </w:r>
      <w:r w:rsidR="00097F04">
        <w:rPr>
          <w:spacing w:val="0"/>
          <w:position w:val="0"/>
        </w:rPr>
        <w:t xml:space="preserve">triển khai hướng dẫn về </w:t>
      </w:r>
      <w:r w:rsidRPr="009101D8">
        <w:rPr>
          <w:spacing w:val="0"/>
          <w:position w:val="0"/>
          <w:lang w:val="vi-VN"/>
        </w:rPr>
        <w:t>ứng cứu sự cố an toàn thông tin mạng</w:t>
      </w:r>
      <w:r w:rsidR="00097F04">
        <w:rPr>
          <w:spacing w:val="0"/>
          <w:position w:val="0"/>
        </w:rPr>
        <w:t xml:space="preserve"> do bộ ngành, tỉnh triển khai</w:t>
      </w:r>
      <w:r w:rsidRPr="009101D8">
        <w:rPr>
          <w:spacing w:val="0"/>
          <w:position w:val="0"/>
          <w:lang w:val="vi-VN"/>
        </w:rPr>
        <w:t>; tổ chức phối hợp với các lượng lượng, cơ quan hữu quan cho mục tiêu đảm bảo an toàn, an ninh trên không gian mạng.</w:t>
      </w:r>
    </w:p>
    <w:p w14:paraId="4DE8BD7E" w14:textId="7CCF1EFC" w:rsidR="00B82A26" w:rsidRDefault="00B82A26" w:rsidP="00B82A26">
      <w:pPr>
        <w:spacing w:before="120" w:after="120"/>
        <w:ind w:firstLine="720"/>
        <w:rPr>
          <w:spacing w:val="0"/>
          <w:position w:val="0"/>
          <w:lang w:val="vi-VN"/>
        </w:rPr>
      </w:pPr>
      <w:r w:rsidRPr="009101D8">
        <w:rPr>
          <w:spacing w:val="0"/>
          <w:position w:val="0"/>
          <w:lang w:val="vi-VN"/>
        </w:rPr>
        <w:t xml:space="preserve">7. Tiếp tục chỉ đạo triển khai và tổ chức tổng kết </w:t>
      </w:r>
      <w:r w:rsidRPr="009101D8">
        <w:rPr>
          <w:rFonts w:eastAsiaTheme="minorHAnsi"/>
          <w:spacing w:val="0"/>
          <w:position w:val="0"/>
          <w:lang w:val="vi-VN"/>
        </w:rPr>
        <w:t xml:space="preserve">Kế hoạch </w:t>
      </w:r>
      <w:r w:rsidR="00097F04">
        <w:rPr>
          <w:rFonts w:eastAsiaTheme="minorHAnsi"/>
          <w:spacing w:val="0"/>
          <w:position w:val="0"/>
        </w:rPr>
        <w:t xml:space="preserve">về xây dựng và phát triển chính quyền điện tử hướng đến chính quyền số </w:t>
      </w:r>
      <w:r w:rsidRPr="009101D8">
        <w:rPr>
          <w:rFonts w:eastAsiaTheme="minorHAnsi"/>
          <w:spacing w:val="0"/>
          <w:position w:val="0"/>
          <w:lang w:val="vi-VN"/>
        </w:rPr>
        <w:t xml:space="preserve">năm 2023 </w:t>
      </w:r>
      <w:r w:rsidR="00097F04">
        <w:rPr>
          <w:rFonts w:eastAsiaTheme="minorHAnsi"/>
          <w:spacing w:val="0"/>
          <w:position w:val="0"/>
        </w:rPr>
        <w:t>của huyện Bình Sơn</w:t>
      </w:r>
      <w:r w:rsidRPr="009101D8">
        <w:rPr>
          <w:spacing w:val="0"/>
          <w:position w:val="0"/>
          <w:lang w:val="vi-VN"/>
        </w:rPr>
        <w:t>.</w:t>
      </w:r>
    </w:p>
    <w:p w14:paraId="10547638" w14:textId="0CDBAAB0" w:rsidR="00097F04" w:rsidRPr="00097F04" w:rsidRDefault="00097F04" w:rsidP="00097F04">
      <w:pPr>
        <w:rPr>
          <w:bCs/>
          <w:position w:val="0"/>
        </w:rPr>
      </w:pPr>
      <w:r>
        <w:rPr>
          <w:spacing w:val="0"/>
          <w:position w:val="0"/>
        </w:rPr>
        <w:t xml:space="preserve"> </w:t>
      </w:r>
      <w:r>
        <w:rPr>
          <w:spacing w:val="0"/>
          <w:position w:val="0"/>
        </w:rPr>
        <w:tab/>
      </w:r>
      <w:r w:rsidRPr="00097F04">
        <w:rPr>
          <w:spacing w:val="0"/>
          <w:position w:val="0"/>
        </w:rPr>
        <w:t>Trên đây là báo cáo</w:t>
      </w:r>
      <w:r w:rsidRPr="00097F04">
        <w:rPr>
          <w:bCs/>
          <w:spacing w:val="0"/>
          <w:position w:val="0"/>
        </w:rPr>
        <w:t xml:space="preserve"> </w:t>
      </w:r>
      <w:r>
        <w:rPr>
          <w:bCs/>
          <w:position w:val="0"/>
        </w:rPr>
        <w:t>k</w:t>
      </w:r>
      <w:r w:rsidRPr="00097F04">
        <w:rPr>
          <w:bCs/>
          <w:position w:val="0"/>
        </w:rPr>
        <w:t>ết quả triển khai Chuyển đổi số 06 tháng đầu năm 2023 huyện Bình Sơn</w:t>
      </w:r>
      <w:r>
        <w:rPr>
          <w:bCs/>
          <w:position w:val="0"/>
        </w:rPr>
        <w:t>, kính báo cáo./.</w:t>
      </w:r>
    </w:p>
    <w:p w14:paraId="30E49645" w14:textId="1347F200" w:rsidR="00097F04" w:rsidRPr="00097F04" w:rsidRDefault="00097F04" w:rsidP="00B82A26">
      <w:pPr>
        <w:spacing w:before="120" w:after="120"/>
        <w:ind w:firstLine="720"/>
        <w:rPr>
          <w:rFonts w:eastAsiaTheme="minorHAnsi"/>
          <w:spacing w:val="0"/>
          <w:position w:val="0"/>
        </w:rPr>
      </w:pPr>
    </w:p>
    <w:p w14:paraId="74BA601D" w14:textId="77777777" w:rsidR="00B82A26" w:rsidRPr="009101D8" w:rsidRDefault="00B82A26" w:rsidP="00B82A26">
      <w:pPr>
        <w:spacing w:before="120" w:after="120"/>
        <w:ind w:firstLine="567"/>
        <w:rPr>
          <w:sz w:val="2"/>
          <w:lang w:val="vi-VN"/>
        </w:rPr>
      </w:pPr>
    </w:p>
    <w:tbl>
      <w:tblPr>
        <w:tblW w:w="9180" w:type="dxa"/>
        <w:tblLook w:val="01E0" w:firstRow="1" w:lastRow="1" w:firstColumn="1" w:lastColumn="1" w:noHBand="0" w:noVBand="0"/>
      </w:tblPr>
      <w:tblGrid>
        <w:gridCol w:w="5920"/>
        <w:gridCol w:w="3260"/>
      </w:tblGrid>
      <w:tr w:rsidR="00B82A26" w:rsidRPr="009101D8" w14:paraId="53B0F16E" w14:textId="77777777" w:rsidTr="00141F20">
        <w:trPr>
          <w:trHeight w:val="515"/>
        </w:trPr>
        <w:tc>
          <w:tcPr>
            <w:tcW w:w="5920" w:type="dxa"/>
            <w:hideMark/>
          </w:tcPr>
          <w:bookmarkEnd w:id="0"/>
          <w:p w14:paraId="2D063478" w14:textId="77777777" w:rsidR="00B82A26" w:rsidRPr="009101D8" w:rsidRDefault="00B82A26">
            <w:pPr>
              <w:rPr>
                <w:b/>
                <w:i/>
                <w:spacing w:val="0"/>
                <w:position w:val="0"/>
                <w:sz w:val="24"/>
                <w:szCs w:val="22"/>
                <w:lang w:val="pt-BR"/>
              </w:rPr>
            </w:pPr>
            <w:r w:rsidRPr="009101D8">
              <w:rPr>
                <w:b/>
                <w:i/>
                <w:spacing w:val="0"/>
                <w:position w:val="0"/>
                <w:sz w:val="24"/>
                <w:szCs w:val="22"/>
                <w:lang w:val="pt-BR"/>
              </w:rPr>
              <w:t>Nơi nhận:</w:t>
            </w:r>
          </w:p>
          <w:p w14:paraId="3FF5CE3E" w14:textId="43C42DC8" w:rsidR="00B82A26" w:rsidRPr="009101D8" w:rsidRDefault="00B82A26" w:rsidP="003543DD">
            <w:pPr>
              <w:rPr>
                <w:spacing w:val="0"/>
                <w:position w:val="0"/>
                <w:sz w:val="22"/>
                <w:szCs w:val="22"/>
                <w:lang w:val="pt-BR"/>
              </w:rPr>
            </w:pPr>
            <w:r w:rsidRPr="009101D8">
              <w:rPr>
                <w:spacing w:val="0"/>
                <w:position w:val="0"/>
                <w:sz w:val="22"/>
                <w:szCs w:val="22"/>
                <w:lang w:val="pt-BR"/>
              </w:rPr>
              <w:t xml:space="preserve">- </w:t>
            </w:r>
            <w:r w:rsidR="003543DD">
              <w:rPr>
                <w:spacing w:val="0"/>
                <w:position w:val="0"/>
                <w:sz w:val="22"/>
                <w:szCs w:val="22"/>
                <w:lang w:val="pt-BR"/>
              </w:rPr>
              <w:t>Sở</w:t>
            </w:r>
            <w:r w:rsidRPr="009101D8">
              <w:rPr>
                <w:spacing w:val="0"/>
                <w:position w:val="0"/>
                <w:sz w:val="22"/>
                <w:szCs w:val="22"/>
                <w:lang w:val="pt-BR"/>
              </w:rPr>
              <w:t xml:space="preserve"> Thông tin và Truyền thông;</w:t>
            </w:r>
          </w:p>
          <w:p w14:paraId="1E255860" w14:textId="74D52274" w:rsidR="00B82A26" w:rsidRPr="009101D8" w:rsidRDefault="00B82A26">
            <w:pPr>
              <w:rPr>
                <w:spacing w:val="0"/>
                <w:position w:val="0"/>
                <w:sz w:val="22"/>
                <w:szCs w:val="22"/>
                <w:lang w:val="pt-BR"/>
              </w:rPr>
            </w:pPr>
            <w:r w:rsidRPr="009101D8">
              <w:rPr>
                <w:spacing w:val="0"/>
                <w:position w:val="0"/>
                <w:sz w:val="22"/>
                <w:szCs w:val="22"/>
                <w:lang w:val="pt-BR"/>
              </w:rPr>
              <w:t xml:space="preserve">- Thường trực </w:t>
            </w:r>
            <w:r w:rsidR="003543DD">
              <w:rPr>
                <w:spacing w:val="0"/>
                <w:position w:val="0"/>
                <w:sz w:val="22"/>
                <w:szCs w:val="22"/>
                <w:lang w:val="pt-BR"/>
              </w:rPr>
              <w:t xml:space="preserve">Huyện </w:t>
            </w:r>
            <w:r w:rsidRPr="009101D8">
              <w:rPr>
                <w:spacing w:val="0"/>
                <w:position w:val="0"/>
                <w:sz w:val="22"/>
                <w:szCs w:val="22"/>
                <w:lang w:val="pt-BR"/>
              </w:rPr>
              <w:t xml:space="preserve">ủy; </w:t>
            </w:r>
          </w:p>
          <w:p w14:paraId="19BC110D" w14:textId="34D322D5" w:rsidR="00B82A26" w:rsidRPr="009101D8" w:rsidRDefault="00B82A26">
            <w:pPr>
              <w:rPr>
                <w:spacing w:val="0"/>
                <w:position w:val="0"/>
                <w:sz w:val="22"/>
                <w:szCs w:val="22"/>
                <w:lang w:val="pt-BR"/>
              </w:rPr>
            </w:pPr>
            <w:r w:rsidRPr="009101D8">
              <w:rPr>
                <w:spacing w:val="0"/>
                <w:position w:val="0"/>
                <w:sz w:val="22"/>
                <w:szCs w:val="22"/>
                <w:lang w:val="pt-BR"/>
              </w:rPr>
              <w:t xml:space="preserve">- Thường trực HĐND </w:t>
            </w:r>
            <w:r w:rsidR="003543DD">
              <w:rPr>
                <w:spacing w:val="0"/>
                <w:position w:val="0"/>
                <w:sz w:val="22"/>
                <w:szCs w:val="22"/>
                <w:lang w:val="pt-BR"/>
              </w:rPr>
              <w:t>huyện</w:t>
            </w:r>
            <w:r w:rsidRPr="009101D8">
              <w:rPr>
                <w:spacing w:val="0"/>
                <w:position w:val="0"/>
                <w:sz w:val="22"/>
                <w:szCs w:val="22"/>
                <w:lang w:val="pt-BR"/>
              </w:rPr>
              <w:t>;</w:t>
            </w:r>
          </w:p>
          <w:p w14:paraId="5EE6DFB6" w14:textId="71FE9695" w:rsidR="00B82A26" w:rsidRPr="009101D8" w:rsidRDefault="00B82A26">
            <w:pPr>
              <w:rPr>
                <w:spacing w:val="0"/>
                <w:position w:val="0"/>
                <w:sz w:val="22"/>
                <w:szCs w:val="22"/>
                <w:lang w:val="pt-BR"/>
              </w:rPr>
            </w:pPr>
            <w:r w:rsidRPr="009101D8">
              <w:rPr>
                <w:spacing w:val="0"/>
                <w:position w:val="0"/>
                <w:sz w:val="22"/>
                <w:szCs w:val="22"/>
                <w:lang w:val="pt-BR"/>
              </w:rPr>
              <w:t xml:space="preserve">- CT, các PCT UBND </w:t>
            </w:r>
            <w:r w:rsidR="003543DD">
              <w:rPr>
                <w:spacing w:val="0"/>
                <w:position w:val="0"/>
                <w:sz w:val="22"/>
                <w:szCs w:val="22"/>
                <w:lang w:val="pt-BR"/>
              </w:rPr>
              <w:t>huyện</w:t>
            </w:r>
            <w:r w:rsidRPr="009101D8">
              <w:rPr>
                <w:spacing w:val="0"/>
                <w:position w:val="0"/>
                <w:sz w:val="22"/>
                <w:szCs w:val="22"/>
                <w:lang w:val="pt-BR"/>
              </w:rPr>
              <w:t>;</w:t>
            </w:r>
          </w:p>
          <w:p w14:paraId="5A21279A" w14:textId="0B2E4219" w:rsidR="00B82A26" w:rsidRPr="009101D8" w:rsidRDefault="00B82A26">
            <w:pPr>
              <w:rPr>
                <w:spacing w:val="0"/>
                <w:position w:val="0"/>
                <w:sz w:val="22"/>
                <w:szCs w:val="22"/>
                <w:lang w:val="pt-BR"/>
              </w:rPr>
            </w:pPr>
            <w:r w:rsidRPr="009101D8">
              <w:rPr>
                <w:spacing w:val="0"/>
                <w:position w:val="0"/>
                <w:sz w:val="22"/>
                <w:szCs w:val="22"/>
                <w:lang w:val="pt-BR"/>
              </w:rPr>
              <w:t xml:space="preserve">- Các </w:t>
            </w:r>
            <w:r w:rsidR="003543DD">
              <w:rPr>
                <w:spacing w:val="0"/>
                <w:position w:val="0"/>
                <w:sz w:val="22"/>
                <w:szCs w:val="22"/>
                <w:lang w:val="pt-BR"/>
              </w:rPr>
              <w:t>phòng</w:t>
            </w:r>
            <w:r w:rsidRPr="009101D8">
              <w:rPr>
                <w:spacing w:val="0"/>
                <w:position w:val="0"/>
                <w:sz w:val="22"/>
                <w:szCs w:val="22"/>
                <w:lang w:val="pt-BR"/>
              </w:rPr>
              <w:t xml:space="preserve">, ban </w:t>
            </w:r>
            <w:r w:rsidR="003543DD">
              <w:rPr>
                <w:spacing w:val="0"/>
                <w:position w:val="0"/>
                <w:sz w:val="22"/>
                <w:szCs w:val="22"/>
                <w:lang w:val="pt-BR"/>
              </w:rPr>
              <w:t>huyện</w:t>
            </w:r>
            <w:r w:rsidRPr="009101D8">
              <w:rPr>
                <w:spacing w:val="0"/>
                <w:position w:val="0"/>
                <w:sz w:val="22"/>
                <w:szCs w:val="22"/>
                <w:lang w:val="pt-BR"/>
              </w:rPr>
              <w:t>;</w:t>
            </w:r>
          </w:p>
          <w:p w14:paraId="44F91AA8" w14:textId="47244D49" w:rsidR="00B82A26" w:rsidRPr="009101D8" w:rsidRDefault="00B82A26">
            <w:pPr>
              <w:rPr>
                <w:spacing w:val="0"/>
                <w:position w:val="0"/>
                <w:sz w:val="22"/>
                <w:szCs w:val="22"/>
                <w:lang w:val="pt-BR"/>
              </w:rPr>
            </w:pPr>
            <w:r w:rsidRPr="009101D8">
              <w:rPr>
                <w:spacing w:val="0"/>
                <w:position w:val="0"/>
                <w:sz w:val="22"/>
                <w:szCs w:val="22"/>
                <w:lang w:val="pt-BR"/>
              </w:rPr>
              <w:t xml:space="preserve">- UBND </w:t>
            </w:r>
            <w:r w:rsidR="003543DD">
              <w:rPr>
                <w:spacing w:val="0"/>
                <w:position w:val="0"/>
                <w:sz w:val="22"/>
                <w:szCs w:val="22"/>
                <w:lang w:val="pt-BR"/>
              </w:rPr>
              <w:t xml:space="preserve">các </w:t>
            </w:r>
            <w:r w:rsidRPr="009101D8">
              <w:rPr>
                <w:spacing w:val="0"/>
                <w:position w:val="0"/>
                <w:sz w:val="22"/>
                <w:szCs w:val="22"/>
                <w:lang w:val="pt-BR"/>
              </w:rPr>
              <w:t xml:space="preserve">xã, </w:t>
            </w:r>
            <w:r w:rsidR="003543DD">
              <w:rPr>
                <w:spacing w:val="0"/>
                <w:position w:val="0"/>
                <w:sz w:val="22"/>
                <w:szCs w:val="22"/>
                <w:lang w:val="pt-BR"/>
              </w:rPr>
              <w:t>thị trấn</w:t>
            </w:r>
            <w:r w:rsidRPr="009101D8">
              <w:rPr>
                <w:spacing w:val="0"/>
                <w:position w:val="0"/>
                <w:sz w:val="22"/>
                <w:szCs w:val="22"/>
                <w:lang w:val="pt-BR"/>
              </w:rPr>
              <w:t>;</w:t>
            </w:r>
          </w:p>
          <w:p w14:paraId="23808576" w14:textId="42BA0D8B" w:rsidR="00B82A26" w:rsidRPr="009101D8" w:rsidRDefault="00B82A26">
            <w:pPr>
              <w:rPr>
                <w:spacing w:val="0"/>
                <w:position w:val="0"/>
                <w:sz w:val="22"/>
                <w:szCs w:val="22"/>
                <w:lang w:val="pt-BR"/>
              </w:rPr>
            </w:pPr>
            <w:r w:rsidRPr="009101D8">
              <w:rPr>
                <w:spacing w:val="0"/>
                <w:position w:val="0"/>
                <w:sz w:val="22"/>
                <w:szCs w:val="22"/>
                <w:lang w:val="pt-BR"/>
              </w:rPr>
              <w:t xml:space="preserve">- Các thành viên BCĐ CĐS </w:t>
            </w:r>
            <w:r w:rsidR="003543DD">
              <w:rPr>
                <w:spacing w:val="0"/>
                <w:position w:val="0"/>
                <w:sz w:val="22"/>
                <w:szCs w:val="22"/>
                <w:lang w:val="pt-BR"/>
              </w:rPr>
              <w:t>huyện</w:t>
            </w:r>
            <w:r w:rsidRPr="009101D8">
              <w:rPr>
                <w:spacing w:val="0"/>
                <w:position w:val="0"/>
                <w:sz w:val="22"/>
                <w:szCs w:val="22"/>
                <w:lang w:val="pt-BR"/>
              </w:rPr>
              <w:t>;</w:t>
            </w:r>
          </w:p>
          <w:p w14:paraId="148CBEF6" w14:textId="275BC351" w:rsidR="00B82A26" w:rsidRPr="009101D8" w:rsidRDefault="00B82A26">
            <w:pPr>
              <w:rPr>
                <w:spacing w:val="0"/>
                <w:position w:val="0"/>
                <w:sz w:val="22"/>
                <w:szCs w:val="22"/>
                <w:lang w:val="pt-BR"/>
              </w:rPr>
            </w:pPr>
            <w:r w:rsidRPr="009101D8">
              <w:rPr>
                <w:spacing w:val="0"/>
                <w:position w:val="0"/>
                <w:sz w:val="22"/>
                <w:szCs w:val="22"/>
                <w:lang w:val="pt-BR"/>
              </w:rPr>
              <w:t xml:space="preserve">- </w:t>
            </w:r>
            <w:r w:rsidR="003543DD">
              <w:rPr>
                <w:spacing w:val="0"/>
                <w:position w:val="0"/>
                <w:sz w:val="22"/>
                <w:szCs w:val="22"/>
                <w:lang w:val="pt-BR"/>
              </w:rPr>
              <w:t>PVHTT</w:t>
            </w:r>
            <w:r w:rsidRPr="009101D8">
              <w:rPr>
                <w:spacing w:val="0"/>
                <w:position w:val="0"/>
                <w:sz w:val="22"/>
                <w:szCs w:val="22"/>
                <w:lang w:val="pt-BR"/>
              </w:rPr>
              <w:t xml:space="preserve">: </w:t>
            </w:r>
            <w:r w:rsidR="003543DD">
              <w:rPr>
                <w:spacing w:val="0"/>
                <w:position w:val="0"/>
                <w:sz w:val="22"/>
                <w:szCs w:val="22"/>
                <w:lang w:val="pt-BR"/>
              </w:rPr>
              <w:t>TP</w:t>
            </w:r>
            <w:r w:rsidRPr="009101D8">
              <w:rPr>
                <w:spacing w:val="0"/>
                <w:position w:val="0"/>
                <w:sz w:val="22"/>
                <w:szCs w:val="22"/>
                <w:lang w:val="pt-BR"/>
              </w:rPr>
              <w:t>, P</w:t>
            </w:r>
            <w:r w:rsidR="003543DD">
              <w:rPr>
                <w:spacing w:val="0"/>
                <w:position w:val="0"/>
                <w:sz w:val="22"/>
                <w:szCs w:val="22"/>
                <w:lang w:val="pt-BR"/>
              </w:rPr>
              <w:t>TP</w:t>
            </w:r>
            <w:r w:rsidRPr="009101D8">
              <w:rPr>
                <w:spacing w:val="0"/>
                <w:position w:val="0"/>
                <w:sz w:val="22"/>
                <w:szCs w:val="22"/>
                <w:lang w:val="pt-BR"/>
              </w:rPr>
              <w:t>;</w:t>
            </w:r>
          </w:p>
          <w:p w14:paraId="76869498" w14:textId="0660CD27" w:rsidR="00B82A26" w:rsidRPr="009101D8" w:rsidRDefault="00B82A26">
            <w:pPr>
              <w:rPr>
                <w:lang w:val="pt-BR"/>
              </w:rPr>
            </w:pPr>
            <w:r w:rsidRPr="009101D8">
              <w:rPr>
                <w:spacing w:val="0"/>
                <w:position w:val="0"/>
                <w:sz w:val="22"/>
                <w:szCs w:val="22"/>
                <w:lang w:val="pt-BR"/>
              </w:rPr>
              <w:t>- Lưu: VT</w:t>
            </w:r>
            <w:r w:rsidRPr="009101D8">
              <w:rPr>
                <w:spacing w:val="4"/>
                <w:sz w:val="22"/>
                <w:szCs w:val="22"/>
                <w:lang w:val="pt-BR"/>
              </w:rPr>
              <w:t>.</w:t>
            </w:r>
          </w:p>
        </w:tc>
        <w:tc>
          <w:tcPr>
            <w:tcW w:w="3260" w:type="dxa"/>
          </w:tcPr>
          <w:p w14:paraId="23FF7206" w14:textId="706A4DD5" w:rsidR="00B82A26" w:rsidRDefault="003543DD">
            <w:pPr>
              <w:jc w:val="center"/>
              <w:rPr>
                <w:b/>
                <w:lang w:val="pt-BR"/>
              </w:rPr>
            </w:pPr>
            <w:r>
              <w:rPr>
                <w:b/>
                <w:lang w:val="pt-BR"/>
              </w:rPr>
              <w:t>CHỦ TỊCH</w:t>
            </w:r>
          </w:p>
          <w:p w14:paraId="19C60BC0" w14:textId="77777777" w:rsidR="00B82A26" w:rsidRPr="009101D8" w:rsidRDefault="00B82A26">
            <w:pPr>
              <w:jc w:val="center"/>
              <w:rPr>
                <w:b/>
                <w:lang w:val="pt-BR"/>
              </w:rPr>
            </w:pPr>
          </w:p>
          <w:p w14:paraId="5DBD87BC" w14:textId="77777777" w:rsidR="00B82A26" w:rsidRPr="009101D8" w:rsidRDefault="00B82A26">
            <w:pPr>
              <w:jc w:val="center"/>
              <w:rPr>
                <w:b/>
                <w:sz w:val="24"/>
                <w:lang w:val="pt-BR"/>
              </w:rPr>
            </w:pPr>
          </w:p>
          <w:p w14:paraId="4B0D1FF9" w14:textId="77777777" w:rsidR="00B82A26" w:rsidRPr="009101D8" w:rsidRDefault="00B82A26">
            <w:pPr>
              <w:jc w:val="center"/>
              <w:rPr>
                <w:b/>
                <w:sz w:val="32"/>
                <w:lang w:val="pt-BR"/>
              </w:rPr>
            </w:pPr>
          </w:p>
          <w:p w14:paraId="519063C8" w14:textId="5F51AB80" w:rsidR="00B82A26" w:rsidRDefault="00B82A26">
            <w:pPr>
              <w:jc w:val="center"/>
              <w:rPr>
                <w:b/>
                <w:szCs w:val="32"/>
                <w:lang w:val="pt-BR"/>
              </w:rPr>
            </w:pPr>
          </w:p>
          <w:p w14:paraId="5B2D3580" w14:textId="77777777" w:rsidR="003543DD" w:rsidRPr="009101D8" w:rsidRDefault="003543DD">
            <w:pPr>
              <w:jc w:val="center"/>
              <w:rPr>
                <w:b/>
                <w:szCs w:val="32"/>
                <w:lang w:val="pt-BR"/>
              </w:rPr>
            </w:pPr>
          </w:p>
          <w:p w14:paraId="2B50BEB5" w14:textId="378F8E3C" w:rsidR="00B82A26" w:rsidRPr="009101D8" w:rsidRDefault="003543DD">
            <w:pPr>
              <w:jc w:val="center"/>
              <w:rPr>
                <w:b/>
                <w:lang w:val="pt-BR"/>
              </w:rPr>
            </w:pPr>
            <w:r>
              <w:rPr>
                <w:b/>
                <w:bCs/>
                <w:lang w:val="pt-BR"/>
              </w:rPr>
              <w:t>Nguyễn Tưởng Duy</w:t>
            </w:r>
          </w:p>
        </w:tc>
      </w:tr>
    </w:tbl>
    <w:p w14:paraId="462AF455" w14:textId="77777777" w:rsidR="00B82A26" w:rsidRPr="009101D8" w:rsidRDefault="00B82A26" w:rsidP="00B82A26">
      <w:pPr>
        <w:spacing w:before="60" w:after="60"/>
        <w:rPr>
          <w:sz w:val="22"/>
          <w:szCs w:val="24"/>
          <w:lang w:val="pt-BR"/>
        </w:rPr>
      </w:pPr>
    </w:p>
    <w:p w14:paraId="3C193F7E" w14:textId="77777777" w:rsidR="007C0E67" w:rsidRDefault="007C0E67" w:rsidP="00B82A26">
      <w:pPr>
        <w:rPr>
          <w:b/>
          <w:lang w:val="pt-BR"/>
        </w:rPr>
        <w:sectPr w:rsidR="007C0E67" w:rsidSect="00E015FB">
          <w:headerReference w:type="default" r:id="rId8"/>
          <w:pgSz w:w="11907" w:h="16840" w:code="9"/>
          <w:pgMar w:top="1134" w:right="1134" w:bottom="1134" w:left="1701" w:header="567" w:footer="567" w:gutter="0"/>
          <w:pgNumType w:start="1"/>
          <w:cols w:space="720"/>
          <w:titlePg/>
          <w:docGrid w:linePitch="381"/>
        </w:sectPr>
      </w:pPr>
    </w:p>
    <w:tbl>
      <w:tblPr>
        <w:tblW w:w="15366" w:type="dxa"/>
        <w:tblInd w:w="-142" w:type="dxa"/>
        <w:tblLook w:val="04A0" w:firstRow="1" w:lastRow="0" w:firstColumn="1" w:lastColumn="0" w:noHBand="0" w:noVBand="1"/>
      </w:tblPr>
      <w:tblGrid>
        <w:gridCol w:w="670"/>
        <w:gridCol w:w="3016"/>
        <w:gridCol w:w="993"/>
        <w:gridCol w:w="992"/>
        <w:gridCol w:w="1076"/>
        <w:gridCol w:w="1050"/>
        <w:gridCol w:w="1299"/>
        <w:gridCol w:w="1161"/>
        <w:gridCol w:w="1152"/>
        <w:gridCol w:w="1143"/>
        <w:gridCol w:w="1205"/>
        <w:gridCol w:w="1387"/>
        <w:gridCol w:w="222"/>
      </w:tblGrid>
      <w:tr w:rsidR="007C0E67" w:rsidRPr="00BA0A35" w14:paraId="7DCE9535" w14:textId="77777777" w:rsidTr="007C0E67">
        <w:trPr>
          <w:gridAfter w:val="1"/>
          <w:wAfter w:w="222" w:type="dxa"/>
          <w:trHeight w:val="435"/>
        </w:trPr>
        <w:tc>
          <w:tcPr>
            <w:tcW w:w="15144" w:type="dxa"/>
            <w:gridSpan w:val="12"/>
            <w:tcBorders>
              <w:top w:val="nil"/>
              <w:left w:val="nil"/>
              <w:bottom w:val="nil"/>
              <w:right w:val="nil"/>
            </w:tcBorders>
            <w:shd w:val="clear" w:color="auto" w:fill="auto"/>
            <w:noWrap/>
            <w:vAlign w:val="center"/>
            <w:hideMark/>
          </w:tcPr>
          <w:p w14:paraId="10B21F0D" w14:textId="5801651F" w:rsidR="00680CB8" w:rsidRPr="002E677E" w:rsidRDefault="00680CB8" w:rsidP="00A161C6">
            <w:pPr>
              <w:jc w:val="center"/>
              <w:rPr>
                <w:b/>
                <w:bCs/>
                <w:color w:val="000000"/>
              </w:rPr>
            </w:pPr>
            <w:r w:rsidRPr="002E677E">
              <w:rPr>
                <w:b/>
                <w:bCs/>
                <w:color w:val="000000"/>
              </w:rPr>
              <w:lastRenderedPageBreak/>
              <w:t>PHỤ LỤC 1</w:t>
            </w:r>
          </w:p>
          <w:p w14:paraId="2FA59194" w14:textId="1F716F98" w:rsidR="007C0E67" w:rsidRPr="00BA0A35" w:rsidRDefault="007C0E67" w:rsidP="00A161C6">
            <w:pPr>
              <w:jc w:val="center"/>
              <w:rPr>
                <w:b/>
                <w:bCs/>
                <w:color w:val="000000"/>
                <w:sz w:val="34"/>
                <w:szCs w:val="34"/>
              </w:rPr>
            </w:pPr>
            <w:r w:rsidRPr="00BA0A35">
              <w:rPr>
                <w:b/>
                <w:bCs/>
                <w:color w:val="000000"/>
              </w:rPr>
              <w:t>BÁO CÁO THỐNG KÊ SỐ LIỆU</w:t>
            </w:r>
            <w:r w:rsidR="002E677E">
              <w:rPr>
                <w:b/>
                <w:bCs/>
                <w:color w:val="000000"/>
              </w:rPr>
              <w:t xml:space="preserve"> SỐ HÓA VĂN BẢN</w:t>
            </w:r>
            <w:r w:rsidRPr="00BA0A35">
              <w:rPr>
                <w:b/>
                <w:bCs/>
                <w:color w:val="000000"/>
              </w:rPr>
              <w:t xml:space="preserve"> TRONG </w:t>
            </w:r>
            <w:r w:rsidR="002E677E">
              <w:rPr>
                <w:b/>
                <w:bCs/>
                <w:color w:val="000000"/>
              </w:rPr>
              <w:t>HUYỆN</w:t>
            </w:r>
          </w:p>
        </w:tc>
      </w:tr>
      <w:tr w:rsidR="007C0E67" w:rsidRPr="00BA0A35" w14:paraId="01DC7977" w14:textId="77777777" w:rsidTr="007C0E67">
        <w:trPr>
          <w:gridAfter w:val="1"/>
          <w:wAfter w:w="222" w:type="dxa"/>
          <w:trHeight w:val="315"/>
        </w:trPr>
        <w:tc>
          <w:tcPr>
            <w:tcW w:w="15144" w:type="dxa"/>
            <w:gridSpan w:val="12"/>
            <w:tcBorders>
              <w:top w:val="nil"/>
              <w:left w:val="nil"/>
              <w:bottom w:val="single" w:sz="4" w:space="0" w:color="auto"/>
              <w:right w:val="nil"/>
            </w:tcBorders>
            <w:shd w:val="clear" w:color="auto" w:fill="auto"/>
            <w:noWrap/>
            <w:vAlign w:val="center"/>
            <w:hideMark/>
          </w:tcPr>
          <w:p w14:paraId="793F062A" w14:textId="77777777" w:rsidR="007C0E67" w:rsidRPr="00BA0A35" w:rsidRDefault="007C0E67" w:rsidP="00A161C6">
            <w:pPr>
              <w:jc w:val="center"/>
              <w:rPr>
                <w:i/>
                <w:iCs/>
                <w:color w:val="000000"/>
              </w:rPr>
            </w:pPr>
            <w:r w:rsidRPr="00BA0A35">
              <w:rPr>
                <w:i/>
                <w:iCs/>
                <w:color w:val="000000"/>
              </w:rPr>
              <w:t>Từ ngày: 01/01/2023 Đến ngày: 30/06/2023</w:t>
            </w:r>
          </w:p>
        </w:tc>
      </w:tr>
      <w:tr w:rsidR="007C0E67" w:rsidRPr="00BA0A35" w14:paraId="4211B232" w14:textId="77777777" w:rsidTr="007C0E67">
        <w:trPr>
          <w:gridAfter w:val="1"/>
          <w:wAfter w:w="222" w:type="dxa"/>
          <w:trHeight w:val="315"/>
        </w:trPr>
        <w:tc>
          <w:tcPr>
            <w:tcW w:w="670"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022C759E" w14:textId="77777777" w:rsidR="007C0E67" w:rsidRPr="00BA0A35" w:rsidRDefault="007C0E67" w:rsidP="00A161C6">
            <w:pPr>
              <w:jc w:val="center"/>
              <w:rPr>
                <w:b/>
                <w:bCs/>
                <w:sz w:val="24"/>
                <w:szCs w:val="24"/>
              </w:rPr>
            </w:pPr>
            <w:r w:rsidRPr="00BA0A35">
              <w:rPr>
                <w:b/>
                <w:bCs/>
                <w:sz w:val="24"/>
                <w:szCs w:val="24"/>
              </w:rPr>
              <w:t>STT</w:t>
            </w:r>
          </w:p>
        </w:tc>
        <w:tc>
          <w:tcPr>
            <w:tcW w:w="3016"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7EA8E864" w14:textId="77777777" w:rsidR="007C0E67" w:rsidRPr="00BA0A35" w:rsidRDefault="007C0E67" w:rsidP="00A161C6">
            <w:pPr>
              <w:jc w:val="center"/>
              <w:rPr>
                <w:b/>
                <w:bCs/>
                <w:sz w:val="24"/>
                <w:szCs w:val="24"/>
              </w:rPr>
            </w:pPr>
            <w:r w:rsidRPr="00BA0A35">
              <w:rPr>
                <w:b/>
                <w:bCs/>
                <w:sz w:val="24"/>
                <w:szCs w:val="24"/>
              </w:rPr>
              <w:t>Tên đơn vị</w:t>
            </w:r>
          </w:p>
        </w:tc>
        <w:tc>
          <w:tcPr>
            <w:tcW w:w="5410" w:type="dxa"/>
            <w:gridSpan w:val="5"/>
            <w:tcBorders>
              <w:top w:val="single" w:sz="4" w:space="0" w:color="auto"/>
              <w:left w:val="nil"/>
              <w:bottom w:val="single" w:sz="4" w:space="0" w:color="auto"/>
              <w:right w:val="single" w:sz="4" w:space="0" w:color="000000"/>
            </w:tcBorders>
            <w:shd w:val="clear" w:color="000000" w:fill="BDD7EE"/>
            <w:noWrap/>
            <w:vAlign w:val="center"/>
            <w:hideMark/>
          </w:tcPr>
          <w:p w14:paraId="30E84BCC" w14:textId="77777777" w:rsidR="007C0E67" w:rsidRPr="00BA0A35" w:rsidRDefault="007C0E67" w:rsidP="00A161C6">
            <w:pPr>
              <w:jc w:val="center"/>
              <w:rPr>
                <w:b/>
                <w:bCs/>
                <w:sz w:val="24"/>
                <w:szCs w:val="24"/>
              </w:rPr>
            </w:pPr>
            <w:r w:rsidRPr="00BA0A35">
              <w:rPr>
                <w:b/>
                <w:bCs/>
                <w:sz w:val="24"/>
                <w:szCs w:val="24"/>
              </w:rPr>
              <w:t>Văn bản đến</w:t>
            </w:r>
          </w:p>
        </w:tc>
        <w:tc>
          <w:tcPr>
            <w:tcW w:w="6048" w:type="dxa"/>
            <w:gridSpan w:val="5"/>
            <w:tcBorders>
              <w:top w:val="single" w:sz="4" w:space="0" w:color="auto"/>
              <w:left w:val="nil"/>
              <w:bottom w:val="single" w:sz="4" w:space="0" w:color="auto"/>
              <w:right w:val="single" w:sz="4" w:space="0" w:color="000000"/>
            </w:tcBorders>
            <w:shd w:val="clear" w:color="000000" w:fill="BDD7EE"/>
            <w:noWrap/>
            <w:vAlign w:val="center"/>
            <w:hideMark/>
          </w:tcPr>
          <w:p w14:paraId="5AB08CAD" w14:textId="77777777" w:rsidR="007C0E67" w:rsidRPr="00BA0A35" w:rsidRDefault="007C0E67" w:rsidP="00A161C6">
            <w:pPr>
              <w:jc w:val="center"/>
              <w:rPr>
                <w:b/>
                <w:bCs/>
                <w:sz w:val="24"/>
                <w:szCs w:val="24"/>
              </w:rPr>
            </w:pPr>
            <w:r w:rsidRPr="00BA0A35">
              <w:rPr>
                <w:b/>
                <w:bCs/>
                <w:sz w:val="24"/>
                <w:szCs w:val="24"/>
              </w:rPr>
              <w:t>Văn bản đi</w:t>
            </w:r>
          </w:p>
        </w:tc>
      </w:tr>
      <w:tr w:rsidR="007C0E67" w:rsidRPr="00BA0A35" w14:paraId="1350390E" w14:textId="77777777" w:rsidTr="007C0E67">
        <w:trPr>
          <w:gridAfter w:val="1"/>
          <w:wAfter w:w="222" w:type="dxa"/>
          <w:trHeight w:val="464"/>
        </w:trPr>
        <w:tc>
          <w:tcPr>
            <w:tcW w:w="670" w:type="dxa"/>
            <w:vMerge/>
            <w:tcBorders>
              <w:top w:val="nil"/>
              <w:left w:val="single" w:sz="4" w:space="0" w:color="auto"/>
              <w:bottom w:val="single" w:sz="4" w:space="0" w:color="000000"/>
              <w:right w:val="single" w:sz="4" w:space="0" w:color="auto"/>
            </w:tcBorders>
            <w:vAlign w:val="center"/>
            <w:hideMark/>
          </w:tcPr>
          <w:p w14:paraId="3BEE10D7" w14:textId="77777777" w:rsidR="007C0E67" w:rsidRPr="00BA0A35" w:rsidRDefault="007C0E67" w:rsidP="00A161C6">
            <w:pPr>
              <w:rPr>
                <w:b/>
                <w:bCs/>
                <w:sz w:val="24"/>
                <w:szCs w:val="24"/>
              </w:rPr>
            </w:pPr>
          </w:p>
        </w:tc>
        <w:tc>
          <w:tcPr>
            <w:tcW w:w="3016" w:type="dxa"/>
            <w:vMerge/>
            <w:tcBorders>
              <w:top w:val="nil"/>
              <w:left w:val="single" w:sz="4" w:space="0" w:color="auto"/>
              <w:bottom w:val="single" w:sz="4" w:space="0" w:color="000000"/>
              <w:right w:val="single" w:sz="4" w:space="0" w:color="auto"/>
            </w:tcBorders>
            <w:vAlign w:val="center"/>
            <w:hideMark/>
          </w:tcPr>
          <w:p w14:paraId="3708D86E" w14:textId="77777777" w:rsidR="007C0E67" w:rsidRPr="00BA0A35" w:rsidRDefault="007C0E67" w:rsidP="00A161C6">
            <w:pPr>
              <w:rPr>
                <w:b/>
                <w:bCs/>
                <w:sz w:val="24"/>
                <w:szCs w:val="24"/>
              </w:rPr>
            </w:pPr>
          </w:p>
        </w:tc>
        <w:tc>
          <w:tcPr>
            <w:tcW w:w="993"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6963C302" w14:textId="77777777" w:rsidR="007C0E67" w:rsidRPr="00BA0A35" w:rsidRDefault="007C0E67" w:rsidP="00A161C6">
            <w:pPr>
              <w:jc w:val="center"/>
              <w:rPr>
                <w:b/>
                <w:bCs/>
                <w:sz w:val="24"/>
                <w:szCs w:val="24"/>
              </w:rPr>
            </w:pPr>
            <w:r w:rsidRPr="00BA0A35">
              <w:rPr>
                <w:b/>
                <w:bCs/>
                <w:sz w:val="24"/>
                <w:szCs w:val="24"/>
              </w:rPr>
              <w:t>Tổng số văn bản đến</w:t>
            </w:r>
          </w:p>
        </w:tc>
        <w:tc>
          <w:tcPr>
            <w:tcW w:w="992"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333D15C5" w14:textId="77777777" w:rsidR="007C0E67" w:rsidRPr="00BA0A35" w:rsidRDefault="007C0E67" w:rsidP="00A161C6">
            <w:pPr>
              <w:jc w:val="center"/>
              <w:rPr>
                <w:b/>
                <w:bCs/>
                <w:sz w:val="24"/>
                <w:szCs w:val="24"/>
              </w:rPr>
            </w:pPr>
            <w:r w:rsidRPr="00BA0A35">
              <w:rPr>
                <w:b/>
                <w:bCs/>
                <w:sz w:val="24"/>
                <w:szCs w:val="24"/>
              </w:rPr>
              <w:t>Hoàn toàn điện tử</w:t>
            </w:r>
          </w:p>
        </w:tc>
        <w:tc>
          <w:tcPr>
            <w:tcW w:w="1076"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4978EB93" w14:textId="77777777" w:rsidR="007C0E67" w:rsidRPr="00BA0A35" w:rsidRDefault="007C0E67" w:rsidP="00A161C6">
            <w:pPr>
              <w:jc w:val="center"/>
              <w:rPr>
                <w:b/>
                <w:bCs/>
                <w:sz w:val="24"/>
                <w:szCs w:val="24"/>
              </w:rPr>
            </w:pPr>
            <w:r w:rsidRPr="00BA0A35">
              <w:rPr>
                <w:b/>
                <w:bCs/>
                <w:sz w:val="24"/>
                <w:szCs w:val="24"/>
              </w:rPr>
              <w:t xml:space="preserve">Song </w:t>
            </w:r>
            <w:proofErr w:type="spellStart"/>
            <w:r w:rsidRPr="00BA0A35">
              <w:rPr>
                <w:b/>
                <w:bCs/>
                <w:sz w:val="24"/>
                <w:szCs w:val="24"/>
              </w:rPr>
              <w:t>song</w:t>
            </w:r>
            <w:proofErr w:type="spellEnd"/>
            <w:r w:rsidRPr="00BA0A35">
              <w:rPr>
                <w:b/>
                <w:bCs/>
                <w:sz w:val="24"/>
                <w:szCs w:val="24"/>
              </w:rPr>
              <w:t xml:space="preserve"> bản giấy - điện tử</w:t>
            </w:r>
          </w:p>
        </w:tc>
        <w:tc>
          <w:tcPr>
            <w:tcW w:w="1050"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3EF24B68" w14:textId="77777777" w:rsidR="007C0E67" w:rsidRPr="00BA0A35" w:rsidRDefault="007C0E67" w:rsidP="00A161C6">
            <w:pPr>
              <w:jc w:val="center"/>
              <w:rPr>
                <w:b/>
                <w:bCs/>
                <w:sz w:val="24"/>
                <w:szCs w:val="24"/>
              </w:rPr>
            </w:pPr>
            <w:r w:rsidRPr="00BA0A35">
              <w:rPr>
                <w:b/>
                <w:bCs/>
                <w:sz w:val="24"/>
                <w:szCs w:val="24"/>
              </w:rPr>
              <w:t>VB Nội tỉnh - có ký số</w:t>
            </w:r>
          </w:p>
        </w:tc>
        <w:tc>
          <w:tcPr>
            <w:tcW w:w="12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7043A8EC" w14:textId="77777777" w:rsidR="007C0E67" w:rsidRPr="00BA0A35" w:rsidRDefault="007C0E67" w:rsidP="00A161C6">
            <w:pPr>
              <w:jc w:val="center"/>
              <w:rPr>
                <w:b/>
                <w:bCs/>
                <w:sz w:val="24"/>
                <w:szCs w:val="24"/>
              </w:rPr>
            </w:pPr>
            <w:r w:rsidRPr="00BA0A35">
              <w:rPr>
                <w:b/>
                <w:bCs/>
                <w:sz w:val="24"/>
                <w:szCs w:val="24"/>
              </w:rPr>
              <w:t>VB Nội tỉnh - không ký số</w:t>
            </w:r>
          </w:p>
        </w:tc>
        <w:tc>
          <w:tcPr>
            <w:tcW w:w="1161"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6EB46543" w14:textId="77777777" w:rsidR="007C0E67" w:rsidRPr="00BA0A35" w:rsidRDefault="007C0E67" w:rsidP="00A161C6">
            <w:pPr>
              <w:jc w:val="center"/>
              <w:rPr>
                <w:b/>
                <w:bCs/>
                <w:sz w:val="24"/>
                <w:szCs w:val="24"/>
              </w:rPr>
            </w:pPr>
            <w:r w:rsidRPr="00BA0A35">
              <w:rPr>
                <w:b/>
                <w:bCs/>
                <w:sz w:val="24"/>
                <w:szCs w:val="24"/>
              </w:rPr>
              <w:t>Tổng số văn bản đi</w:t>
            </w:r>
          </w:p>
        </w:tc>
        <w:tc>
          <w:tcPr>
            <w:tcW w:w="1152"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199D9B2D" w14:textId="77777777" w:rsidR="007C0E67" w:rsidRPr="00BA0A35" w:rsidRDefault="007C0E67" w:rsidP="00A161C6">
            <w:pPr>
              <w:jc w:val="center"/>
              <w:rPr>
                <w:b/>
                <w:bCs/>
                <w:sz w:val="24"/>
                <w:szCs w:val="24"/>
              </w:rPr>
            </w:pPr>
            <w:r w:rsidRPr="00BA0A35">
              <w:rPr>
                <w:b/>
                <w:bCs/>
                <w:sz w:val="24"/>
                <w:szCs w:val="24"/>
              </w:rPr>
              <w:t>Hoàn toàn điện tử</w:t>
            </w:r>
          </w:p>
        </w:tc>
        <w:tc>
          <w:tcPr>
            <w:tcW w:w="1143"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4E56CD1C" w14:textId="77777777" w:rsidR="007C0E67" w:rsidRPr="00BA0A35" w:rsidRDefault="007C0E67" w:rsidP="00A161C6">
            <w:pPr>
              <w:jc w:val="center"/>
              <w:rPr>
                <w:b/>
                <w:bCs/>
                <w:sz w:val="24"/>
                <w:szCs w:val="24"/>
              </w:rPr>
            </w:pPr>
            <w:r w:rsidRPr="00BA0A35">
              <w:rPr>
                <w:b/>
                <w:bCs/>
                <w:sz w:val="24"/>
                <w:szCs w:val="24"/>
              </w:rPr>
              <w:t xml:space="preserve">Song </w:t>
            </w:r>
            <w:proofErr w:type="spellStart"/>
            <w:r w:rsidRPr="00BA0A35">
              <w:rPr>
                <w:b/>
                <w:bCs/>
                <w:sz w:val="24"/>
                <w:szCs w:val="24"/>
              </w:rPr>
              <w:t>song</w:t>
            </w:r>
            <w:proofErr w:type="spellEnd"/>
            <w:r w:rsidRPr="00BA0A35">
              <w:rPr>
                <w:b/>
                <w:bCs/>
                <w:sz w:val="24"/>
                <w:szCs w:val="24"/>
              </w:rPr>
              <w:t xml:space="preserve"> bản giấy - điện tử</w:t>
            </w:r>
          </w:p>
        </w:tc>
        <w:tc>
          <w:tcPr>
            <w:tcW w:w="1205"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73079B1D" w14:textId="77777777" w:rsidR="007C0E67" w:rsidRPr="00BA0A35" w:rsidRDefault="007C0E67" w:rsidP="00A161C6">
            <w:pPr>
              <w:jc w:val="center"/>
              <w:rPr>
                <w:b/>
                <w:bCs/>
                <w:sz w:val="24"/>
                <w:szCs w:val="24"/>
              </w:rPr>
            </w:pPr>
            <w:r w:rsidRPr="00BA0A35">
              <w:rPr>
                <w:b/>
                <w:bCs/>
                <w:sz w:val="24"/>
                <w:szCs w:val="24"/>
              </w:rPr>
              <w:t>VB Nội tỉnh - có ký số</w:t>
            </w:r>
          </w:p>
        </w:tc>
        <w:tc>
          <w:tcPr>
            <w:tcW w:w="1387"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05D68F9D" w14:textId="77777777" w:rsidR="007C0E67" w:rsidRPr="00BA0A35" w:rsidRDefault="007C0E67" w:rsidP="00A161C6">
            <w:pPr>
              <w:jc w:val="center"/>
              <w:rPr>
                <w:b/>
                <w:bCs/>
                <w:sz w:val="24"/>
                <w:szCs w:val="24"/>
              </w:rPr>
            </w:pPr>
            <w:r w:rsidRPr="00BA0A35">
              <w:rPr>
                <w:b/>
                <w:bCs/>
                <w:sz w:val="24"/>
                <w:szCs w:val="24"/>
              </w:rPr>
              <w:t>VB Nội tỉnh - không ký số</w:t>
            </w:r>
          </w:p>
        </w:tc>
      </w:tr>
      <w:tr w:rsidR="007C0E67" w:rsidRPr="00BA0A35" w14:paraId="351B46ED" w14:textId="77777777" w:rsidTr="007C0E67">
        <w:trPr>
          <w:trHeight w:val="315"/>
        </w:trPr>
        <w:tc>
          <w:tcPr>
            <w:tcW w:w="670" w:type="dxa"/>
            <w:vMerge/>
            <w:tcBorders>
              <w:top w:val="nil"/>
              <w:left w:val="single" w:sz="4" w:space="0" w:color="auto"/>
              <w:bottom w:val="single" w:sz="4" w:space="0" w:color="000000"/>
              <w:right w:val="single" w:sz="4" w:space="0" w:color="auto"/>
            </w:tcBorders>
            <w:vAlign w:val="center"/>
            <w:hideMark/>
          </w:tcPr>
          <w:p w14:paraId="07A97859" w14:textId="77777777" w:rsidR="007C0E67" w:rsidRPr="00BA0A35" w:rsidRDefault="007C0E67" w:rsidP="00A161C6">
            <w:pPr>
              <w:rPr>
                <w:b/>
                <w:bCs/>
                <w:sz w:val="24"/>
                <w:szCs w:val="24"/>
              </w:rPr>
            </w:pPr>
          </w:p>
        </w:tc>
        <w:tc>
          <w:tcPr>
            <w:tcW w:w="3016" w:type="dxa"/>
            <w:vMerge/>
            <w:tcBorders>
              <w:top w:val="nil"/>
              <w:left w:val="single" w:sz="4" w:space="0" w:color="auto"/>
              <w:bottom w:val="single" w:sz="4" w:space="0" w:color="000000"/>
              <w:right w:val="single" w:sz="4" w:space="0" w:color="auto"/>
            </w:tcBorders>
            <w:vAlign w:val="center"/>
            <w:hideMark/>
          </w:tcPr>
          <w:p w14:paraId="0B7AB2E5" w14:textId="77777777" w:rsidR="007C0E67" w:rsidRPr="00BA0A35" w:rsidRDefault="007C0E67" w:rsidP="00A161C6">
            <w:pPr>
              <w:rPr>
                <w:b/>
                <w:bCs/>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14:paraId="7D2DB662" w14:textId="77777777" w:rsidR="007C0E67" w:rsidRPr="00BA0A35" w:rsidRDefault="007C0E67" w:rsidP="00A161C6">
            <w:pPr>
              <w:rPr>
                <w:b/>
                <w:bCs/>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14:paraId="5DBABA79" w14:textId="77777777" w:rsidR="007C0E67" w:rsidRPr="00BA0A35" w:rsidRDefault="007C0E67" w:rsidP="00A161C6">
            <w:pPr>
              <w:rPr>
                <w:b/>
                <w:bCs/>
                <w:sz w:val="24"/>
                <w:szCs w:val="24"/>
              </w:rPr>
            </w:pPr>
          </w:p>
        </w:tc>
        <w:tc>
          <w:tcPr>
            <w:tcW w:w="1076" w:type="dxa"/>
            <w:vMerge/>
            <w:tcBorders>
              <w:top w:val="nil"/>
              <w:left w:val="single" w:sz="4" w:space="0" w:color="auto"/>
              <w:bottom w:val="single" w:sz="4" w:space="0" w:color="000000"/>
              <w:right w:val="single" w:sz="4" w:space="0" w:color="auto"/>
            </w:tcBorders>
            <w:vAlign w:val="center"/>
            <w:hideMark/>
          </w:tcPr>
          <w:p w14:paraId="5F908AF2" w14:textId="77777777" w:rsidR="007C0E67" w:rsidRPr="00BA0A35" w:rsidRDefault="007C0E67" w:rsidP="00A161C6">
            <w:pPr>
              <w:rPr>
                <w:b/>
                <w:bCs/>
                <w:sz w:val="24"/>
                <w:szCs w:val="24"/>
              </w:rPr>
            </w:pPr>
          </w:p>
        </w:tc>
        <w:tc>
          <w:tcPr>
            <w:tcW w:w="1050" w:type="dxa"/>
            <w:vMerge/>
            <w:tcBorders>
              <w:top w:val="nil"/>
              <w:left w:val="single" w:sz="4" w:space="0" w:color="auto"/>
              <w:bottom w:val="single" w:sz="4" w:space="0" w:color="000000"/>
              <w:right w:val="single" w:sz="4" w:space="0" w:color="auto"/>
            </w:tcBorders>
            <w:vAlign w:val="center"/>
            <w:hideMark/>
          </w:tcPr>
          <w:p w14:paraId="472F61B2" w14:textId="77777777" w:rsidR="007C0E67" w:rsidRPr="00BA0A35" w:rsidRDefault="007C0E67" w:rsidP="00A161C6">
            <w:pPr>
              <w:rPr>
                <w:b/>
                <w:bCs/>
                <w:sz w:val="24"/>
                <w:szCs w:val="24"/>
              </w:rPr>
            </w:pPr>
          </w:p>
        </w:tc>
        <w:tc>
          <w:tcPr>
            <w:tcW w:w="1299" w:type="dxa"/>
            <w:vMerge/>
            <w:tcBorders>
              <w:top w:val="nil"/>
              <w:left w:val="single" w:sz="4" w:space="0" w:color="auto"/>
              <w:bottom w:val="single" w:sz="4" w:space="0" w:color="000000"/>
              <w:right w:val="single" w:sz="4" w:space="0" w:color="auto"/>
            </w:tcBorders>
            <w:vAlign w:val="center"/>
            <w:hideMark/>
          </w:tcPr>
          <w:p w14:paraId="7FC3C632" w14:textId="77777777" w:rsidR="007C0E67" w:rsidRPr="00BA0A35" w:rsidRDefault="007C0E67" w:rsidP="00A161C6">
            <w:pPr>
              <w:rPr>
                <w:b/>
                <w:bCs/>
                <w:sz w:val="24"/>
                <w:szCs w:val="24"/>
              </w:rPr>
            </w:pPr>
          </w:p>
        </w:tc>
        <w:tc>
          <w:tcPr>
            <w:tcW w:w="1161" w:type="dxa"/>
            <w:vMerge/>
            <w:tcBorders>
              <w:top w:val="nil"/>
              <w:left w:val="single" w:sz="4" w:space="0" w:color="auto"/>
              <w:bottom w:val="single" w:sz="4" w:space="0" w:color="000000"/>
              <w:right w:val="single" w:sz="4" w:space="0" w:color="auto"/>
            </w:tcBorders>
            <w:vAlign w:val="center"/>
            <w:hideMark/>
          </w:tcPr>
          <w:p w14:paraId="149778E2" w14:textId="77777777" w:rsidR="007C0E67" w:rsidRPr="00BA0A35" w:rsidRDefault="007C0E67" w:rsidP="00A161C6">
            <w:pPr>
              <w:rPr>
                <w:b/>
                <w:bCs/>
                <w:sz w:val="24"/>
                <w:szCs w:val="24"/>
              </w:rPr>
            </w:pPr>
          </w:p>
        </w:tc>
        <w:tc>
          <w:tcPr>
            <w:tcW w:w="1152" w:type="dxa"/>
            <w:vMerge/>
            <w:tcBorders>
              <w:top w:val="nil"/>
              <w:left w:val="single" w:sz="4" w:space="0" w:color="auto"/>
              <w:bottom w:val="single" w:sz="4" w:space="0" w:color="000000"/>
              <w:right w:val="single" w:sz="4" w:space="0" w:color="auto"/>
            </w:tcBorders>
            <w:vAlign w:val="center"/>
            <w:hideMark/>
          </w:tcPr>
          <w:p w14:paraId="12052E60" w14:textId="77777777" w:rsidR="007C0E67" w:rsidRPr="00BA0A35" w:rsidRDefault="007C0E67" w:rsidP="00A161C6">
            <w:pPr>
              <w:rPr>
                <w:b/>
                <w:bCs/>
                <w:sz w:val="24"/>
                <w:szCs w:val="24"/>
              </w:rPr>
            </w:pPr>
          </w:p>
        </w:tc>
        <w:tc>
          <w:tcPr>
            <w:tcW w:w="1143" w:type="dxa"/>
            <w:vMerge/>
            <w:tcBorders>
              <w:top w:val="nil"/>
              <w:left w:val="single" w:sz="4" w:space="0" w:color="auto"/>
              <w:bottom w:val="single" w:sz="4" w:space="0" w:color="000000"/>
              <w:right w:val="single" w:sz="4" w:space="0" w:color="auto"/>
            </w:tcBorders>
            <w:vAlign w:val="center"/>
            <w:hideMark/>
          </w:tcPr>
          <w:p w14:paraId="6BD0DC29" w14:textId="77777777" w:rsidR="007C0E67" w:rsidRPr="00BA0A35" w:rsidRDefault="007C0E67" w:rsidP="00A161C6">
            <w:pPr>
              <w:rPr>
                <w:b/>
                <w:bCs/>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14:paraId="469AEF14" w14:textId="77777777" w:rsidR="007C0E67" w:rsidRPr="00BA0A35" w:rsidRDefault="007C0E67" w:rsidP="00A161C6">
            <w:pPr>
              <w:rPr>
                <w:b/>
                <w:bCs/>
                <w:sz w:val="24"/>
                <w:szCs w:val="24"/>
              </w:rPr>
            </w:pPr>
          </w:p>
        </w:tc>
        <w:tc>
          <w:tcPr>
            <w:tcW w:w="1387" w:type="dxa"/>
            <w:vMerge/>
            <w:tcBorders>
              <w:top w:val="nil"/>
              <w:left w:val="single" w:sz="4" w:space="0" w:color="auto"/>
              <w:bottom w:val="single" w:sz="4" w:space="0" w:color="000000"/>
              <w:right w:val="single" w:sz="4" w:space="0" w:color="auto"/>
            </w:tcBorders>
            <w:vAlign w:val="center"/>
            <w:hideMark/>
          </w:tcPr>
          <w:p w14:paraId="40D2B88B" w14:textId="77777777" w:rsidR="007C0E67" w:rsidRPr="00BA0A35" w:rsidRDefault="007C0E67" w:rsidP="00A161C6">
            <w:pPr>
              <w:rPr>
                <w:b/>
                <w:bCs/>
                <w:sz w:val="24"/>
                <w:szCs w:val="24"/>
              </w:rPr>
            </w:pPr>
          </w:p>
        </w:tc>
        <w:tc>
          <w:tcPr>
            <w:tcW w:w="222" w:type="dxa"/>
            <w:tcBorders>
              <w:top w:val="nil"/>
              <w:left w:val="nil"/>
              <w:bottom w:val="nil"/>
              <w:right w:val="nil"/>
            </w:tcBorders>
            <w:shd w:val="clear" w:color="auto" w:fill="auto"/>
            <w:noWrap/>
            <w:vAlign w:val="bottom"/>
            <w:hideMark/>
          </w:tcPr>
          <w:p w14:paraId="6EFE8403" w14:textId="77777777" w:rsidR="007C0E67" w:rsidRPr="00BA0A35" w:rsidRDefault="007C0E67" w:rsidP="00A161C6">
            <w:pPr>
              <w:jc w:val="center"/>
              <w:rPr>
                <w:b/>
                <w:bCs/>
                <w:sz w:val="24"/>
                <w:szCs w:val="24"/>
              </w:rPr>
            </w:pPr>
          </w:p>
        </w:tc>
      </w:tr>
      <w:tr w:rsidR="007C0E67" w:rsidRPr="00BA0A35" w14:paraId="4D90E6D7" w14:textId="77777777" w:rsidTr="007C0E67">
        <w:trPr>
          <w:trHeight w:val="315"/>
        </w:trPr>
        <w:tc>
          <w:tcPr>
            <w:tcW w:w="670" w:type="dxa"/>
            <w:vMerge/>
            <w:tcBorders>
              <w:top w:val="nil"/>
              <w:left w:val="single" w:sz="4" w:space="0" w:color="auto"/>
              <w:bottom w:val="single" w:sz="4" w:space="0" w:color="000000"/>
              <w:right w:val="single" w:sz="4" w:space="0" w:color="auto"/>
            </w:tcBorders>
            <w:vAlign w:val="center"/>
            <w:hideMark/>
          </w:tcPr>
          <w:p w14:paraId="727CB1DC" w14:textId="77777777" w:rsidR="007C0E67" w:rsidRPr="00BA0A35" w:rsidRDefault="007C0E67" w:rsidP="00A161C6">
            <w:pPr>
              <w:rPr>
                <w:b/>
                <w:bCs/>
                <w:sz w:val="24"/>
                <w:szCs w:val="24"/>
              </w:rPr>
            </w:pPr>
          </w:p>
        </w:tc>
        <w:tc>
          <w:tcPr>
            <w:tcW w:w="3016" w:type="dxa"/>
            <w:vMerge/>
            <w:tcBorders>
              <w:top w:val="nil"/>
              <w:left w:val="single" w:sz="4" w:space="0" w:color="auto"/>
              <w:bottom w:val="single" w:sz="4" w:space="0" w:color="000000"/>
              <w:right w:val="single" w:sz="4" w:space="0" w:color="auto"/>
            </w:tcBorders>
            <w:vAlign w:val="center"/>
            <w:hideMark/>
          </w:tcPr>
          <w:p w14:paraId="34C034DE" w14:textId="77777777" w:rsidR="007C0E67" w:rsidRPr="00BA0A35" w:rsidRDefault="007C0E67" w:rsidP="00A161C6">
            <w:pPr>
              <w:rPr>
                <w:b/>
                <w:bCs/>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14:paraId="4CB8EA83" w14:textId="77777777" w:rsidR="007C0E67" w:rsidRPr="00BA0A35" w:rsidRDefault="007C0E67" w:rsidP="00A161C6">
            <w:pPr>
              <w:rPr>
                <w:b/>
                <w:bCs/>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14:paraId="6D097077" w14:textId="77777777" w:rsidR="007C0E67" w:rsidRPr="00BA0A35" w:rsidRDefault="007C0E67" w:rsidP="00A161C6">
            <w:pPr>
              <w:rPr>
                <w:b/>
                <w:bCs/>
                <w:sz w:val="24"/>
                <w:szCs w:val="24"/>
              </w:rPr>
            </w:pPr>
          </w:p>
        </w:tc>
        <w:tc>
          <w:tcPr>
            <w:tcW w:w="1076" w:type="dxa"/>
            <w:vMerge/>
            <w:tcBorders>
              <w:top w:val="nil"/>
              <w:left w:val="single" w:sz="4" w:space="0" w:color="auto"/>
              <w:bottom w:val="single" w:sz="4" w:space="0" w:color="000000"/>
              <w:right w:val="single" w:sz="4" w:space="0" w:color="auto"/>
            </w:tcBorders>
            <w:vAlign w:val="center"/>
            <w:hideMark/>
          </w:tcPr>
          <w:p w14:paraId="1E2C6D02" w14:textId="77777777" w:rsidR="007C0E67" w:rsidRPr="00BA0A35" w:rsidRDefault="007C0E67" w:rsidP="00A161C6">
            <w:pPr>
              <w:rPr>
                <w:b/>
                <w:bCs/>
                <w:sz w:val="24"/>
                <w:szCs w:val="24"/>
              </w:rPr>
            </w:pPr>
          </w:p>
        </w:tc>
        <w:tc>
          <w:tcPr>
            <w:tcW w:w="1050" w:type="dxa"/>
            <w:vMerge/>
            <w:tcBorders>
              <w:top w:val="nil"/>
              <w:left w:val="single" w:sz="4" w:space="0" w:color="auto"/>
              <w:bottom w:val="single" w:sz="4" w:space="0" w:color="000000"/>
              <w:right w:val="single" w:sz="4" w:space="0" w:color="auto"/>
            </w:tcBorders>
            <w:vAlign w:val="center"/>
            <w:hideMark/>
          </w:tcPr>
          <w:p w14:paraId="295EAF3C" w14:textId="77777777" w:rsidR="007C0E67" w:rsidRPr="00BA0A35" w:rsidRDefault="007C0E67" w:rsidP="00A161C6">
            <w:pPr>
              <w:rPr>
                <w:b/>
                <w:bCs/>
                <w:sz w:val="24"/>
                <w:szCs w:val="24"/>
              </w:rPr>
            </w:pPr>
          </w:p>
        </w:tc>
        <w:tc>
          <w:tcPr>
            <w:tcW w:w="1299" w:type="dxa"/>
            <w:vMerge/>
            <w:tcBorders>
              <w:top w:val="nil"/>
              <w:left w:val="single" w:sz="4" w:space="0" w:color="auto"/>
              <w:bottom w:val="single" w:sz="4" w:space="0" w:color="000000"/>
              <w:right w:val="single" w:sz="4" w:space="0" w:color="auto"/>
            </w:tcBorders>
            <w:vAlign w:val="center"/>
            <w:hideMark/>
          </w:tcPr>
          <w:p w14:paraId="30754B8B" w14:textId="77777777" w:rsidR="007C0E67" w:rsidRPr="00BA0A35" w:rsidRDefault="007C0E67" w:rsidP="00A161C6">
            <w:pPr>
              <w:rPr>
                <w:b/>
                <w:bCs/>
                <w:sz w:val="24"/>
                <w:szCs w:val="24"/>
              </w:rPr>
            </w:pPr>
          </w:p>
        </w:tc>
        <w:tc>
          <w:tcPr>
            <w:tcW w:w="1161" w:type="dxa"/>
            <w:vMerge/>
            <w:tcBorders>
              <w:top w:val="nil"/>
              <w:left w:val="single" w:sz="4" w:space="0" w:color="auto"/>
              <w:bottom w:val="single" w:sz="4" w:space="0" w:color="000000"/>
              <w:right w:val="single" w:sz="4" w:space="0" w:color="auto"/>
            </w:tcBorders>
            <w:vAlign w:val="center"/>
            <w:hideMark/>
          </w:tcPr>
          <w:p w14:paraId="1EDFD68F" w14:textId="77777777" w:rsidR="007C0E67" w:rsidRPr="00BA0A35" w:rsidRDefault="007C0E67" w:rsidP="00A161C6">
            <w:pPr>
              <w:rPr>
                <w:b/>
                <w:bCs/>
                <w:sz w:val="24"/>
                <w:szCs w:val="24"/>
              </w:rPr>
            </w:pPr>
          </w:p>
        </w:tc>
        <w:tc>
          <w:tcPr>
            <w:tcW w:w="1152" w:type="dxa"/>
            <w:vMerge/>
            <w:tcBorders>
              <w:top w:val="nil"/>
              <w:left w:val="single" w:sz="4" w:space="0" w:color="auto"/>
              <w:bottom w:val="single" w:sz="4" w:space="0" w:color="000000"/>
              <w:right w:val="single" w:sz="4" w:space="0" w:color="auto"/>
            </w:tcBorders>
            <w:vAlign w:val="center"/>
            <w:hideMark/>
          </w:tcPr>
          <w:p w14:paraId="0C36F53C" w14:textId="77777777" w:rsidR="007C0E67" w:rsidRPr="00BA0A35" w:rsidRDefault="007C0E67" w:rsidP="00A161C6">
            <w:pPr>
              <w:rPr>
                <w:b/>
                <w:bCs/>
                <w:sz w:val="24"/>
                <w:szCs w:val="24"/>
              </w:rPr>
            </w:pPr>
          </w:p>
        </w:tc>
        <w:tc>
          <w:tcPr>
            <w:tcW w:w="1143" w:type="dxa"/>
            <w:vMerge/>
            <w:tcBorders>
              <w:top w:val="nil"/>
              <w:left w:val="single" w:sz="4" w:space="0" w:color="auto"/>
              <w:bottom w:val="single" w:sz="4" w:space="0" w:color="000000"/>
              <w:right w:val="single" w:sz="4" w:space="0" w:color="auto"/>
            </w:tcBorders>
            <w:vAlign w:val="center"/>
            <w:hideMark/>
          </w:tcPr>
          <w:p w14:paraId="336AA4A3" w14:textId="77777777" w:rsidR="007C0E67" w:rsidRPr="00BA0A35" w:rsidRDefault="007C0E67" w:rsidP="00A161C6">
            <w:pPr>
              <w:rPr>
                <w:b/>
                <w:bCs/>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14:paraId="1D3AD0A4" w14:textId="77777777" w:rsidR="007C0E67" w:rsidRPr="00BA0A35" w:rsidRDefault="007C0E67" w:rsidP="00A161C6">
            <w:pPr>
              <w:rPr>
                <w:b/>
                <w:bCs/>
                <w:sz w:val="24"/>
                <w:szCs w:val="24"/>
              </w:rPr>
            </w:pPr>
          </w:p>
        </w:tc>
        <w:tc>
          <w:tcPr>
            <w:tcW w:w="1387" w:type="dxa"/>
            <w:vMerge/>
            <w:tcBorders>
              <w:top w:val="nil"/>
              <w:left w:val="single" w:sz="4" w:space="0" w:color="auto"/>
              <w:bottom w:val="single" w:sz="4" w:space="0" w:color="000000"/>
              <w:right w:val="single" w:sz="4" w:space="0" w:color="auto"/>
            </w:tcBorders>
            <w:vAlign w:val="center"/>
            <w:hideMark/>
          </w:tcPr>
          <w:p w14:paraId="7462EBBB" w14:textId="77777777" w:rsidR="007C0E67" w:rsidRPr="00BA0A35" w:rsidRDefault="007C0E67" w:rsidP="00A161C6">
            <w:pPr>
              <w:rPr>
                <w:b/>
                <w:bCs/>
                <w:sz w:val="24"/>
                <w:szCs w:val="24"/>
              </w:rPr>
            </w:pPr>
          </w:p>
        </w:tc>
        <w:tc>
          <w:tcPr>
            <w:tcW w:w="222" w:type="dxa"/>
            <w:tcBorders>
              <w:top w:val="nil"/>
              <w:left w:val="nil"/>
              <w:bottom w:val="nil"/>
              <w:right w:val="nil"/>
            </w:tcBorders>
            <w:shd w:val="clear" w:color="auto" w:fill="auto"/>
            <w:noWrap/>
            <w:vAlign w:val="bottom"/>
            <w:hideMark/>
          </w:tcPr>
          <w:p w14:paraId="11FA6211" w14:textId="77777777" w:rsidR="007C0E67" w:rsidRPr="00BA0A35" w:rsidRDefault="007C0E67" w:rsidP="00A161C6">
            <w:pPr>
              <w:rPr>
                <w:sz w:val="20"/>
                <w:szCs w:val="20"/>
              </w:rPr>
            </w:pPr>
          </w:p>
        </w:tc>
      </w:tr>
      <w:tr w:rsidR="00FD2460" w:rsidRPr="00BA0A35" w14:paraId="1BA4D3F0" w14:textId="77777777" w:rsidTr="007C0E6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74F27858" w14:textId="3A05B182" w:rsidR="00FD2460" w:rsidRPr="00BA0A35" w:rsidRDefault="00FD2460" w:rsidP="00FD2460">
            <w:pPr>
              <w:jc w:val="center"/>
              <w:rPr>
                <w:sz w:val="24"/>
                <w:szCs w:val="24"/>
              </w:rPr>
            </w:pPr>
            <w:r w:rsidRPr="00BA0A35">
              <w:rPr>
                <w:sz w:val="24"/>
                <w:szCs w:val="24"/>
              </w:rPr>
              <w:t>1</w:t>
            </w:r>
          </w:p>
        </w:tc>
        <w:tc>
          <w:tcPr>
            <w:tcW w:w="3016" w:type="dxa"/>
            <w:tcBorders>
              <w:top w:val="nil"/>
              <w:left w:val="nil"/>
              <w:bottom w:val="single" w:sz="4" w:space="0" w:color="auto"/>
              <w:right w:val="single" w:sz="4" w:space="0" w:color="auto"/>
            </w:tcBorders>
            <w:shd w:val="clear" w:color="auto" w:fill="auto"/>
            <w:vAlign w:val="center"/>
          </w:tcPr>
          <w:p w14:paraId="14FFCC98" w14:textId="5A7BF2B1" w:rsidR="00FD2460" w:rsidRPr="00BA0A35" w:rsidRDefault="00FD2460" w:rsidP="00FD2460">
            <w:pPr>
              <w:rPr>
                <w:sz w:val="24"/>
                <w:szCs w:val="24"/>
              </w:rPr>
            </w:pPr>
            <w:r w:rsidRPr="004F720B">
              <w:rPr>
                <w:color w:val="0000FF"/>
                <w:sz w:val="24"/>
                <w:szCs w:val="24"/>
              </w:rPr>
              <w:t>UBND huyện Bình Sơn</w:t>
            </w:r>
          </w:p>
        </w:tc>
        <w:tc>
          <w:tcPr>
            <w:tcW w:w="993" w:type="dxa"/>
            <w:tcBorders>
              <w:top w:val="nil"/>
              <w:left w:val="nil"/>
              <w:bottom w:val="single" w:sz="4" w:space="0" w:color="auto"/>
              <w:right w:val="single" w:sz="4" w:space="0" w:color="auto"/>
            </w:tcBorders>
            <w:shd w:val="clear" w:color="auto" w:fill="auto"/>
            <w:noWrap/>
            <w:vAlign w:val="center"/>
          </w:tcPr>
          <w:p w14:paraId="3458AA2D" w14:textId="4874D10F" w:rsidR="00FD2460" w:rsidRPr="00BA0A35" w:rsidRDefault="00FD2460" w:rsidP="00FD2460">
            <w:pPr>
              <w:jc w:val="center"/>
              <w:rPr>
                <w:sz w:val="24"/>
                <w:szCs w:val="24"/>
              </w:rPr>
            </w:pPr>
            <w:r w:rsidRPr="004F720B">
              <w:rPr>
                <w:color w:val="0000FF"/>
                <w:sz w:val="24"/>
                <w:szCs w:val="24"/>
              </w:rPr>
              <w:t>15834</w:t>
            </w:r>
          </w:p>
        </w:tc>
        <w:tc>
          <w:tcPr>
            <w:tcW w:w="992" w:type="dxa"/>
            <w:tcBorders>
              <w:top w:val="nil"/>
              <w:left w:val="nil"/>
              <w:bottom w:val="single" w:sz="4" w:space="0" w:color="auto"/>
              <w:right w:val="single" w:sz="4" w:space="0" w:color="auto"/>
            </w:tcBorders>
            <w:shd w:val="clear" w:color="auto" w:fill="auto"/>
            <w:noWrap/>
            <w:vAlign w:val="center"/>
          </w:tcPr>
          <w:p w14:paraId="48855AB6" w14:textId="44850906" w:rsidR="00FD2460" w:rsidRPr="00BA0A35" w:rsidRDefault="00FD2460" w:rsidP="00FD2460">
            <w:pPr>
              <w:jc w:val="center"/>
              <w:rPr>
                <w:sz w:val="24"/>
                <w:szCs w:val="24"/>
              </w:rPr>
            </w:pPr>
            <w:r w:rsidRPr="004F720B">
              <w:rPr>
                <w:color w:val="0000FF"/>
                <w:sz w:val="24"/>
                <w:szCs w:val="24"/>
              </w:rPr>
              <w:t>15834</w:t>
            </w:r>
          </w:p>
        </w:tc>
        <w:tc>
          <w:tcPr>
            <w:tcW w:w="1076" w:type="dxa"/>
            <w:tcBorders>
              <w:top w:val="nil"/>
              <w:left w:val="nil"/>
              <w:bottom w:val="single" w:sz="4" w:space="0" w:color="auto"/>
              <w:right w:val="single" w:sz="4" w:space="0" w:color="auto"/>
            </w:tcBorders>
            <w:shd w:val="clear" w:color="auto" w:fill="auto"/>
            <w:noWrap/>
            <w:vAlign w:val="center"/>
          </w:tcPr>
          <w:p w14:paraId="3EF5D434" w14:textId="2950185A" w:rsidR="00FD2460" w:rsidRPr="00BA0A35" w:rsidRDefault="00FD2460" w:rsidP="00FD2460">
            <w:pPr>
              <w:jc w:val="center"/>
              <w:rPr>
                <w:sz w:val="24"/>
                <w:szCs w:val="24"/>
              </w:rPr>
            </w:pPr>
            <w:r w:rsidRPr="004F720B">
              <w:rPr>
                <w:color w:val="0000FF"/>
                <w:sz w:val="24"/>
                <w:szCs w:val="24"/>
              </w:rPr>
              <w:t>0</w:t>
            </w:r>
          </w:p>
        </w:tc>
        <w:tc>
          <w:tcPr>
            <w:tcW w:w="1050" w:type="dxa"/>
            <w:tcBorders>
              <w:top w:val="nil"/>
              <w:left w:val="nil"/>
              <w:bottom w:val="single" w:sz="4" w:space="0" w:color="auto"/>
              <w:right w:val="single" w:sz="4" w:space="0" w:color="auto"/>
            </w:tcBorders>
            <w:shd w:val="clear" w:color="auto" w:fill="auto"/>
            <w:noWrap/>
            <w:vAlign w:val="center"/>
          </w:tcPr>
          <w:p w14:paraId="77DAB1CB" w14:textId="00C2FFED" w:rsidR="00FD2460" w:rsidRPr="00BA0A35" w:rsidRDefault="00FD2460" w:rsidP="00FD2460">
            <w:pPr>
              <w:jc w:val="center"/>
              <w:rPr>
                <w:sz w:val="24"/>
                <w:szCs w:val="24"/>
              </w:rPr>
            </w:pPr>
            <w:r w:rsidRPr="004F720B">
              <w:rPr>
                <w:color w:val="FF6600"/>
                <w:sz w:val="24"/>
                <w:szCs w:val="24"/>
              </w:rPr>
              <w:t>14189</w:t>
            </w:r>
          </w:p>
        </w:tc>
        <w:tc>
          <w:tcPr>
            <w:tcW w:w="1299" w:type="dxa"/>
            <w:tcBorders>
              <w:top w:val="nil"/>
              <w:left w:val="nil"/>
              <w:bottom w:val="single" w:sz="4" w:space="0" w:color="auto"/>
              <w:right w:val="single" w:sz="4" w:space="0" w:color="auto"/>
            </w:tcBorders>
            <w:shd w:val="clear" w:color="auto" w:fill="auto"/>
            <w:noWrap/>
            <w:vAlign w:val="center"/>
          </w:tcPr>
          <w:p w14:paraId="1BE3AFF6" w14:textId="53E0E8A9" w:rsidR="00FD2460" w:rsidRPr="00BA0A35" w:rsidRDefault="00FD2460" w:rsidP="00FD2460">
            <w:pPr>
              <w:jc w:val="center"/>
              <w:rPr>
                <w:sz w:val="24"/>
                <w:szCs w:val="24"/>
              </w:rPr>
            </w:pPr>
            <w:r w:rsidRPr="004F720B">
              <w:rPr>
                <w:color w:val="FF0000"/>
                <w:sz w:val="24"/>
                <w:szCs w:val="24"/>
              </w:rPr>
              <w:t>1065</w:t>
            </w:r>
          </w:p>
        </w:tc>
        <w:tc>
          <w:tcPr>
            <w:tcW w:w="1161" w:type="dxa"/>
            <w:tcBorders>
              <w:top w:val="nil"/>
              <w:left w:val="nil"/>
              <w:bottom w:val="single" w:sz="4" w:space="0" w:color="auto"/>
              <w:right w:val="single" w:sz="4" w:space="0" w:color="auto"/>
            </w:tcBorders>
            <w:shd w:val="clear" w:color="auto" w:fill="auto"/>
            <w:noWrap/>
            <w:vAlign w:val="center"/>
          </w:tcPr>
          <w:p w14:paraId="08E2238C" w14:textId="764A72C2" w:rsidR="00FD2460" w:rsidRPr="00BA0A35" w:rsidRDefault="00FD2460" w:rsidP="00FD2460">
            <w:pPr>
              <w:jc w:val="center"/>
              <w:rPr>
                <w:sz w:val="24"/>
                <w:szCs w:val="24"/>
              </w:rPr>
            </w:pPr>
            <w:r w:rsidRPr="004F720B">
              <w:rPr>
                <w:color w:val="008000"/>
                <w:sz w:val="24"/>
                <w:szCs w:val="24"/>
              </w:rPr>
              <w:t>399</w:t>
            </w:r>
          </w:p>
        </w:tc>
        <w:tc>
          <w:tcPr>
            <w:tcW w:w="1152" w:type="dxa"/>
            <w:tcBorders>
              <w:top w:val="nil"/>
              <w:left w:val="nil"/>
              <w:bottom w:val="single" w:sz="4" w:space="0" w:color="auto"/>
              <w:right w:val="single" w:sz="4" w:space="0" w:color="auto"/>
            </w:tcBorders>
            <w:shd w:val="clear" w:color="auto" w:fill="auto"/>
            <w:noWrap/>
            <w:vAlign w:val="center"/>
          </w:tcPr>
          <w:p w14:paraId="667A67A8" w14:textId="21218034" w:rsidR="00FD2460" w:rsidRPr="00BA0A35" w:rsidRDefault="00FD2460" w:rsidP="00FD2460">
            <w:pPr>
              <w:jc w:val="center"/>
              <w:rPr>
                <w:sz w:val="24"/>
                <w:szCs w:val="24"/>
              </w:rPr>
            </w:pPr>
            <w:r w:rsidRPr="004F720B">
              <w:rPr>
                <w:color w:val="808080"/>
                <w:sz w:val="24"/>
                <w:szCs w:val="24"/>
              </w:rPr>
              <w:t>399</w:t>
            </w:r>
          </w:p>
        </w:tc>
        <w:tc>
          <w:tcPr>
            <w:tcW w:w="1143" w:type="dxa"/>
            <w:tcBorders>
              <w:top w:val="nil"/>
              <w:left w:val="nil"/>
              <w:bottom w:val="single" w:sz="4" w:space="0" w:color="auto"/>
              <w:right w:val="single" w:sz="4" w:space="0" w:color="auto"/>
            </w:tcBorders>
            <w:shd w:val="clear" w:color="auto" w:fill="auto"/>
            <w:noWrap/>
            <w:vAlign w:val="center"/>
          </w:tcPr>
          <w:p w14:paraId="00E781E9" w14:textId="225AB88E" w:rsidR="00FD2460" w:rsidRPr="00BA0A35" w:rsidRDefault="00FD2460" w:rsidP="00FD2460">
            <w:pPr>
              <w:jc w:val="center"/>
              <w:rPr>
                <w:sz w:val="24"/>
                <w:szCs w:val="24"/>
              </w:rPr>
            </w:pPr>
            <w:r w:rsidRPr="004F720B">
              <w:rPr>
                <w:color w:val="000000"/>
                <w:sz w:val="24"/>
                <w:szCs w:val="24"/>
              </w:rPr>
              <w:t>0</w:t>
            </w:r>
          </w:p>
        </w:tc>
        <w:tc>
          <w:tcPr>
            <w:tcW w:w="1205" w:type="dxa"/>
            <w:tcBorders>
              <w:top w:val="nil"/>
              <w:left w:val="nil"/>
              <w:bottom w:val="single" w:sz="4" w:space="0" w:color="auto"/>
              <w:right w:val="single" w:sz="4" w:space="0" w:color="auto"/>
            </w:tcBorders>
            <w:shd w:val="clear" w:color="auto" w:fill="auto"/>
            <w:noWrap/>
            <w:vAlign w:val="center"/>
          </w:tcPr>
          <w:p w14:paraId="4C6F6E02" w14:textId="0D66D5EA" w:rsidR="00FD2460" w:rsidRPr="00BA0A35" w:rsidRDefault="00FD2460" w:rsidP="00FD2460">
            <w:pPr>
              <w:jc w:val="center"/>
              <w:rPr>
                <w:sz w:val="24"/>
                <w:szCs w:val="24"/>
              </w:rPr>
            </w:pPr>
            <w:r w:rsidRPr="004F720B">
              <w:rPr>
                <w:color w:val="0000FF"/>
                <w:sz w:val="24"/>
                <w:szCs w:val="24"/>
              </w:rPr>
              <w:t>393</w:t>
            </w:r>
          </w:p>
        </w:tc>
        <w:tc>
          <w:tcPr>
            <w:tcW w:w="1387" w:type="dxa"/>
            <w:tcBorders>
              <w:top w:val="nil"/>
              <w:left w:val="nil"/>
              <w:bottom w:val="single" w:sz="4" w:space="0" w:color="auto"/>
              <w:right w:val="single" w:sz="4" w:space="0" w:color="auto"/>
            </w:tcBorders>
            <w:shd w:val="clear" w:color="auto" w:fill="auto"/>
            <w:noWrap/>
            <w:vAlign w:val="center"/>
          </w:tcPr>
          <w:p w14:paraId="69DC1C91" w14:textId="3D291992" w:rsidR="00FD2460" w:rsidRPr="00BA0A35" w:rsidRDefault="00FD2460" w:rsidP="00FD2460">
            <w:pPr>
              <w:jc w:val="center"/>
              <w:rPr>
                <w:sz w:val="24"/>
                <w:szCs w:val="24"/>
              </w:rPr>
            </w:pPr>
            <w:r w:rsidRPr="004F720B">
              <w:rPr>
                <w:color w:val="0000FF"/>
                <w:sz w:val="24"/>
                <w:szCs w:val="24"/>
              </w:rPr>
              <w:t>6</w:t>
            </w:r>
          </w:p>
        </w:tc>
        <w:tc>
          <w:tcPr>
            <w:tcW w:w="222" w:type="dxa"/>
            <w:vAlign w:val="center"/>
          </w:tcPr>
          <w:p w14:paraId="3C40C3D0" w14:textId="77777777" w:rsidR="00FD2460" w:rsidRPr="00BA0A35" w:rsidRDefault="00FD2460" w:rsidP="00FD2460">
            <w:pPr>
              <w:rPr>
                <w:sz w:val="20"/>
                <w:szCs w:val="20"/>
              </w:rPr>
            </w:pPr>
          </w:p>
        </w:tc>
      </w:tr>
      <w:tr w:rsidR="00FD2460" w:rsidRPr="00BA0A35" w14:paraId="02E126D3"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4AF49694" w14:textId="0777897E" w:rsidR="00FD2460" w:rsidRPr="00BA0A35" w:rsidRDefault="00FD2460" w:rsidP="00FD2460">
            <w:pPr>
              <w:jc w:val="center"/>
              <w:rPr>
                <w:sz w:val="24"/>
                <w:szCs w:val="24"/>
              </w:rPr>
            </w:pPr>
            <w:r w:rsidRPr="00BA0A35">
              <w:rPr>
                <w:sz w:val="24"/>
                <w:szCs w:val="24"/>
              </w:rPr>
              <w:t>2</w:t>
            </w:r>
          </w:p>
        </w:tc>
        <w:tc>
          <w:tcPr>
            <w:tcW w:w="3016" w:type="dxa"/>
            <w:tcBorders>
              <w:top w:val="nil"/>
              <w:left w:val="nil"/>
              <w:bottom w:val="single" w:sz="4" w:space="0" w:color="auto"/>
              <w:right w:val="single" w:sz="4" w:space="0" w:color="auto"/>
            </w:tcBorders>
            <w:shd w:val="clear" w:color="auto" w:fill="auto"/>
            <w:vAlign w:val="center"/>
            <w:hideMark/>
          </w:tcPr>
          <w:p w14:paraId="244188C1" w14:textId="77777777" w:rsidR="00FD2460" w:rsidRPr="00BA0A35" w:rsidRDefault="00FD2460" w:rsidP="00FD2460">
            <w:pPr>
              <w:rPr>
                <w:sz w:val="24"/>
                <w:szCs w:val="24"/>
              </w:rPr>
            </w:pPr>
            <w:r w:rsidRPr="00BA0A35">
              <w:rPr>
                <w:sz w:val="24"/>
                <w:szCs w:val="24"/>
              </w:rPr>
              <w:t>Văn phòng HĐND&amp;UBND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0128178E" w14:textId="77777777" w:rsidR="00FD2460" w:rsidRPr="00BA0A35" w:rsidRDefault="00FD2460" w:rsidP="00FD2460">
            <w:pPr>
              <w:jc w:val="center"/>
              <w:rPr>
                <w:sz w:val="24"/>
                <w:szCs w:val="24"/>
              </w:rPr>
            </w:pPr>
            <w:r w:rsidRPr="00BA0A35">
              <w:rPr>
                <w:sz w:val="24"/>
                <w:szCs w:val="24"/>
              </w:rPr>
              <w:t>11334</w:t>
            </w:r>
          </w:p>
        </w:tc>
        <w:tc>
          <w:tcPr>
            <w:tcW w:w="992" w:type="dxa"/>
            <w:tcBorders>
              <w:top w:val="nil"/>
              <w:left w:val="nil"/>
              <w:bottom w:val="single" w:sz="4" w:space="0" w:color="auto"/>
              <w:right w:val="single" w:sz="4" w:space="0" w:color="auto"/>
            </w:tcBorders>
            <w:shd w:val="clear" w:color="auto" w:fill="auto"/>
            <w:noWrap/>
            <w:vAlign w:val="center"/>
            <w:hideMark/>
          </w:tcPr>
          <w:p w14:paraId="7A1C41FA" w14:textId="77777777" w:rsidR="00FD2460" w:rsidRPr="00BA0A35" w:rsidRDefault="00FD2460" w:rsidP="00FD2460">
            <w:pPr>
              <w:jc w:val="center"/>
              <w:rPr>
                <w:sz w:val="24"/>
                <w:szCs w:val="24"/>
              </w:rPr>
            </w:pPr>
            <w:r w:rsidRPr="00BA0A35">
              <w:rPr>
                <w:sz w:val="24"/>
                <w:szCs w:val="24"/>
              </w:rPr>
              <w:t>11334</w:t>
            </w:r>
          </w:p>
        </w:tc>
        <w:tc>
          <w:tcPr>
            <w:tcW w:w="1076" w:type="dxa"/>
            <w:tcBorders>
              <w:top w:val="nil"/>
              <w:left w:val="nil"/>
              <w:bottom w:val="single" w:sz="4" w:space="0" w:color="auto"/>
              <w:right w:val="single" w:sz="4" w:space="0" w:color="auto"/>
            </w:tcBorders>
            <w:shd w:val="clear" w:color="auto" w:fill="auto"/>
            <w:noWrap/>
            <w:vAlign w:val="center"/>
            <w:hideMark/>
          </w:tcPr>
          <w:p w14:paraId="291C1826"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35D72047" w14:textId="77777777" w:rsidR="00FD2460" w:rsidRPr="00BA0A35" w:rsidRDefault="00FD2460" w:rsidP="00FD2460">
            <w:pPr>
              <w:jc w:val="center"/>
              <w:rPr>
                <w:sz w:val="24"/>
                <w:szCs w:val="24"/>
              </w:rPr>
            </w:pPr>
            <w:r w:rsidRPr="00BA0A35">
              <w:rPr>
                <w:sz w:val="24"/>
                <w:szCs w:val="24"/>
              </w:rPr>
              <w:t>10385</w:t>
            </w:r>
          </w:p>
        </w:tc>
        <w:tc>
          <w:tcPr>
            <w:tcW w:w="1299" w:type="dxa"/>
            <w:tcBorders>
              <w:top w:val="nil"/>
              <w:left w:val="nil"/>
              <w:bottom w:val="single" w:sz="4" w:space="0" w:color="auto"/>
              <w:right w:val="single" w:sz="4" w:space="0" w:color="auto"/>
            </w:tcBorders>
            <w:shd w:val="clear" w:color="auto" w:fill="auto"/>
            <w:noWrap/>
            <w:vAlign w:val="center"/>
            <w:hideMark/>
          </w:tcPr>
          <w:p w14:paraId="18FE1FA8" w14:textId="77777777" w:rsidR="00FD2460" w:rsidRPr="00BA0A35" w:rsidRDefault="00FD2460" w:rsidP="00FD2460">
            <w:pPr>
              <w:jc w:val="center"/>
              <w:rPr>
                <w:sz w:val="24"/>
                <w:szCs w:val="24"/>
              </w:rPr>
            </w:pPr>
            <w:r w:rsidRPr="00BA0A35">
              <w:rPr>
                <w:sz w:val="24"/>
                <w:szCs w:val="24"/>
              </w:rPr>
              <w:t>697</w:t>
            </w:r>
          </w:p>
        </w:tc>
        <w:tc>
          <w:tcPr>
            <w:tcW w:w="1161" w:type="dxa"/>
            <w:tcBorders>
              <w:top w:val="nil"/>
              <w:left w:val="nil"/>
              <w:bottom w:val="single" w:sz="4" w:space="0" w:color="auto"/>
              <w:right w:val="single" w:sz="4" w:space="0" w:color="auto"/>
            </w:tcBorders>
            <w:shd w:val="clear" w:color="auto" w:fill="auto"/>
            <w:noWrap/>
            <w:vAlign w:val="center"/>
            <w:hideMark/>
          </w:tcPr>
          <w:p w14:paraId="68113E08" w14:textId="77777777" w:rsidR="00FD2460" w:rsidRPr="00BA0A35" w:rsidRDefault="00FD2460" w:rsidP="00FD2460">
            <w:pPr>
              <w:jc w:val="center"/>
              <w:rPr>
                <w:sz w:val="24"/>
                <w:szCs w:val="24"/>
              </w:rPr>
            </w:pPr>
            <w:r w:rsidRPr="00BA0A35">
              <w:rPr>
                <w:sz w:val="24"/>
                <w:szCs w:val="24"/>
              </w:rPr>
              <w:t>4572</w:t>
            </w:r>
          </w:p>
        </w:tc>
        <w:tc>
          <w:tcPr>
            <w:tcW w:w="1152" w:type="dxa"/>
            <w:tcBorders>
              <w:top w:val="nil"/>
              <w:left w:val="nil"/>
              <w:bottom w:val="single" w:sz="4" w:space="0" w:color="auto"/>
              <w:right w:val="single" w:sz="4" w:space="0" w:color="auto"/>
            </w:tcBorders>
            <w:shd w:val="clear" w:color="auto" w:fill="auto"/>
            <w:noWrap/>
            <w:vAlign w:val="center"/>
            <w:hideMark/>
          </w:tcPr>
          <w:p w14:paraId="7885961D" w14:textId="77777777" w:rsidR="00FD2460" w:rsidRPr="00BA0A35" w:rsidRDefault="00FD2460" w:rsidP="00FD2460">
            <w:pPr>
              <w:jc w:val="center"/>
              <w:rPr>
                <w:sz w:val="24"/>
                <w:szCs w:val="24"/>
              </w:rPr>
            </w:pPr>
            <w:r w:rsidRPr="00BA0A35">
              <w:rPr>
                <w:sz w:val="24"/>
                <w:szCs w:val="24"/>
              </w:rPr>
              <w:t>4572</w:t>
            </w:r>
          </w:p>
        </w:tc>
        <w:tc>
          <w:tcPr>
            <w:tcW w:w="1143" w:type="dxa"/>
            <w:tcBorders>
              <w:top w:val="nil"/>
              <w:left w:val="nil"/>
              <w:bottom w:val="single" w:sz="4" w:space="0" w:color="auto"/>
              <w:right w:val="single" w:sz="4" w:space="0" w:color="auto"/>
            </w:tcBorders>
            <w:shd w:val="clear" w:color="auto" w:fill="auto"/>
            <w:noWrap/>
            <w:vAlign w:val="center"/>
            <w:hideMark/>
          </w:tcPr>
          <w:p w14:paraId="37DCD53D"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2DED64FF" w14:textId="77777777" w:rsidR="00FD2460" w:rsidRPr="00BA0A35" w:rsidRDefault="00FD2460" w:rsidP="00FD2460">
            <w:pPr>
              <w:jc w:val="center"/>
              <w:rPr>
                <w:sz w:val="24"/>
                <w:szCs w:val="24"/>
              </w:rPr>
            </w:pPr>
            <w:r w:rsidRPr="00BA0A35">
              <w:rPr>
                <w:sz w:val="24"/>
                <w:szCs w:val="24"/>
              </w:rPr>
              <w:t>4547</w:t>
            </w:r>
          </w:p>
        </w:tc>
        <w:tc>
          <w:tcPr>
            <w:tcW w:w="1387" w:type="dxa"/>
            <w:tcBorders>
              <w:top w:val="nil"/>
              <w:left w:val="nil"/>
              <w:bottom w:val="single" w:sz="4" w:space="0" w:color="auto"/>
              <w:right w:val="single" w:sz="4" w:space="0" w:color="auto"/>
            </w:tcBorders>
            <w:shd w:val="clear" w:color="auto" w:fill="auto"/>
            <w:noWrap/>
            <w:vAlign w:val="center"/>
            <w:hideMark/>
          </w:tcPr>
          <w:p w14:paraId="07484A54" w14:textId="77777777" w:rsidR="00FD2460" w:rsidRPr="00BA0A35" w:rsidRDefault="00FD2460" w:rsidP="00FD2460">
            <w:pPr>
              <w:jc w:val="center"/>
              <w:rPr>
                <w:sz w:val="24"/>
                <w:szCs w:val="24"/>
              </w:rPr>
            </w:pPr>
            <w:r w:rsidRPr="00BA0A35">
              <w:rPr>
                <w:sz w:val="24"/>
                <w:szCs w:val="24"/>
              </w:rPr>
              <w:t>25</w:t>
            </w:r>
          </w:p>
        </w:tc>
        <w:tc>
          <w:tcPr>
            <w:tcW w:w="222" w:type="dxa"/>
            <w:vAlign w:val="center"/>
            <w:hideMark/>
          </w:tcPr>
          <w:p w14:paraId="7B583B20" w14:textId="77777777" w:rsidR="00FD2460" w:rsidRPr="00BA0A35" w:rsidRDefault="00FD2460" w:rsidP="00FD2460">
            <w:pPr>
              <w:rPr>
                <w:sz w:val="20"/>
                <w:szCs w:val="20"/>
              </w:rPr>
            </w:pPr>
          </w:p>
        </w:tc>
      </w:tr>
      <w:tr w:rsidR="00FD2460" w:rsidRPr="00BA0A35" w14:paraId="113C80F2"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129B2B38" w14:textId="0FE26245" w:rsidR="00FD2460" w:rsidRPr="00BA0A35" w:rsidRDefault="00FD2460" w:rsidP="00FD2460">
            <w:pPr>
              <w:jc w:val="center"/>
              <w:rPr>
                <w:sz w:val="24"/>
                <w:szCs w:val="24"/>
              </w:rPr>
            </w:pPr>
            <w:r w:rsidRPr="00BA0A35">
              <w:rPr>
                <w:sz w:val="24"/>
                <w:szCs w:val="24"/>
              </w:rPr>
              <w:t>3</w:t>
            </w:r>
          </w:p>
        </w:tc>
        <w:tc>
          <w:tcPr>
            <w:tcW w:w="3016" w:type="dxa"/>
            <w:tcBorders>
              <w:top w:val="nil"/>
              <w:left w:val="nil"/>
              <w:bottom w:val="single" w:sz="4" w:space="0" w:color="auto"/>
              <w:right w:val="single" w:sz="4" w:space="0" w:color="auto"/>
            </w:tcBorders>
            <w:shd w:val="clear" w:color="auto" w:fill="auto"/>
            <w:vAlign w:val="center"/>
            <w:hideMark/>
          </w:tcPr>
          <w:p w14:paraId="65D5D085" w14:textId="77777777" w:rsidR="00FD2460" w:rsidRPr="00BA0A35" w:rsidRDefault="00FD2460" w:rsidP="00FD2460">
            <w:pPr>
              <w:rPr>
                <w:sz w:val="24"/>
                <w:szCs w:val="24"/>
              </w:rPr>
            </w:pPr>
            <w:r w:rsidRPr="00BA0A35">
              <w:rPr>
                <w:sz w:val="24"/>
                <w:szCs w:val="24"/>
              </w:rPr>
              <w:t>Phòng Tài nguyên và Môi trường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56AD729B" w14:textId="77777777" w:rsidR="00FD2460" w:rsidRPr="00BA0A35" w:rsidRDefault="00FD2460" w:rsidP="00FD2460">
            <w:pPr>
              <w:jc w:val="center"/>
              <w:rPr>
                <w:sz w:val="24"/>
                <w:szCs w:val="24"/>
              </w:rPr>
            </w:pPr>
            <w:r w:rsidRPr="00BA0A35">
              <w:rPr>
                <w:sz w:val="24"/>
                <w:szCs w:val="24"/>
              </w:rPr>
              <w:t>9330</w:t>
            </w:r>
          </w:p>
        </w:tc>
        <w:tc>
          <w:tcPr>
            <w:tcW w:w="992" w:type="dxa"/>
            <w:tcBorders>
              <w:top w:val="nil"/>
              <w:left w:val="nil"/>
              <w:bottom w:val="single" w:sz="4" w:space="0" w:color="auto"/>
              <w:right w:val="single" w:sz="4" w:space="0" w:color="auto"/>
            </w:tcBorders>
            <w:shd w:val="clear" w:color="auto" w:fill="auto"/>
            <w:noWrap/>
            <w:vAlign w:val="center"/>
            <w:hideMark/>
          </w:tcPr>
          <w:p w14:paraId="57127A8D" w14:textId="77777777" w:rsidR="00FD2460" w:rsidRPr="00BA0A35" w:rsidRDefault="00FD2460" w:rsidP="00FD2460">
            <w:pPr>
              <w:jc w:val="center"/>
              <w:rPr>
                <w:sz w:val="24"/>
                <w:szCs w:val="24"/>
              </w:rPr>
            </w:pPr>
            <w:r w:rsidRPr="00BA0A35">
              <w:rPr>
                <w:sz w:val="24"/>
                <w:szCs w:val="24"/>
              </w:rPr>
              <w:t>9330</w:t>
            </w:r>
          </w:p>
        </w:tc>
        <w:tc>
          <w:tcPr>
            <w:tcW w:w="1076" w:type="dxa"/>
            <w:tcBorders>
              <w:top w:val="nil"/>
              <w:left w:val="nil"/>
              <w:bottom w:val="single" w:sz="4" w:space="0" w:color="auto"/>
              <w:right w:val="single" w:sz="4" w:space="0" w:color="auto"/>
            </w:tcBorders>
            <w:shd w:val="clear" w:color="auto" w:fill="auto"/>
            <w:noWrap/>
            <w:vAlign w:val="center"/>
            <w:hideMark/>
          </w:tcPr>
          <w:p w14:paraId="7AF44FAE"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09A1CBF6" w14:textId="77777777" w:rsidR="00FD2460" w:rsidRPr="00BA0A35" w:rsidRDefault="00FD2460" w:rsidP="00FD2460">
            <w:pPr>
              <w:jc w:val="center"/>
              <w:rPr>
                <w:sz w:val="24"/>
                <w:szCs w:val="24"/>
              </w:rPr>
            </w:pPr>
            <w:r w:rsidRPr="00BA0A35">
              <w:rPr>
                <w:sz w:val="24"/>
                <w:szCs w:val="24"/>
              </w:rPr>
              <w:t>7727</w:t>
            </w:r>
          </w:p>
        </w:tc>
        <w:tc>
          <w:tcPr>
            <w:tcW w:w="1299" w:type="dxa"/>
            <w:tcBorders>
              <w:top w:val="nil"/>
              <w:left w:val="nil"/>
              <w:bottom w:val="single" w:sz="4" w:space="0" w:color="auto"/>
              <w:right w:val="single" w:sz="4" w:space="0" w:color="auto"/>
            </w:tcBorders>
            <w:shd w:val="clear" w:color="auto" w:fill="auto"/>
            <w:noWrap/>
            <w:vAlign w:val="center"/>
            <w:hideMark/>
          </w:tcPr>
          <w:p w14:paraId="1F1A58B0" w14:textId="77777777" w:rsidR="00FD2460" w:rsidRPr="00BA0A35" w:rsidRDefault="00FD2460" w:rsidP="00FD2460">
            <w:pPr>
              <w:jc w:val="center"/>
              <w:rPr>
                <w:sz w:val="24"/>
                <w:szCs w:val="24"/>
              </w:rPr>
            </w:pPr>
            <w:r w:rsidRPr="00BA0A35">
              <w:rPr>
                <w:sz w:val="24"/>
                <w:szCs w:val="24"/>
              </w:rPr>
              <w:t>1352</w:t>
            </w:r>
          </w:p>
        </w:tc>
        <w:tc>
          <w:tcPr>
            <w:tcW w:w="1161" w:type="dxa"/>
            <w:tcBorders>
              <w:top w:val="nil"/>
              <w:left w:val="nil"/>
              <w:bottom w:val="single" w:sz="4" w:space="0" w:color="auto"/>
              <w:right w:val="single" w:sz="4" w:space="0" w:color="auto"/>
            </w:tcBorders>
            <w:shd w:val="clear" w:color="auto" w:fill="auto"/>
            <w:noWrap/>
            <w:vAlign w:val="center"/>
            <w:hideMark/>
          </w:tcPr>
          <w:p w14:paraId="50C913E1" w14:textId="77777777" w:rsidR="00FD2460" w:rsidRPr="00BA0A35" w:rsidRDefault="00FD2460" w:rsidP="00FD2460">
            <w:pPr>
              <w:jc w:val="center"/>
              <w:rPr>
                <w:sz w:val="24"/>
                <w:szCs w:val="24"/>
              </w:rPr>
            </w:pPr>
            <w:r w:rsidRPr="00BA0A35">
              <w:rPr>
                <w:sz w:val="24"/>
                <w:szCs w:val="24"/>
              </w:rPr>
              <w:t>1613</w:t>
            </w:r>
          </w:p>
        </w:tc>
        <w:tc>
          <w:tcPr>
            <w:tcW w:w="1152" w:type="dxa"/>
            <w:tcBorders>
              <w:top w:val="nil"/>
              <w:left w:val="nil"/>
              <w:bottom w:val="single" w:sz="4" w:space="0" w:color="auto"/>
              <w:right w:val="single" w:sz="4" w:space="0" w:color="auto"/>
            </w:tcBorders>
            <w:shd w:val="clear" w:color="auto" w:fill="auto"/>
            <w:noWrap/>
            <w:vAlign w:val="center"/>
            <w:hideMark/>
          </w:tcPr>
          <w:p w14:paraId="4D0C8491" w14:textId="77777777" w:rsidR="00FD2460" w:rsidRPr="00BA0A35" w:rsidRDefault="00FD2460" w:rsidP="00FD2460">
            <w:pPr>
              <w:jc w:val="center"/>
              <w:rPr>
                <w:sz w:val="24"/>
                <w:szCs w:val="24"/>
              </w:rPr>
            </w:pPr>
            <w:r w:rsidRPr="00BA0A35">
              <w:rPr>
                <w:sz w:val="24"/>
                <w:szCs w:val="24"/>
              </w:rPr>
              <w:t>1613</w:t>
            </w:r>
          </w:p>
        </w:tc>
        <w:tc>
          <w:tcPr>
            <w:tcW w:w="1143" w:type="dxa"/>
            <w:tcBorders>
              <w:top w:val="nil"/>
              <w:left w:val="nil"/>
              <w:bottom w:val="single" w:sz="4" w:space="0" w:color="auto"/>
              <w:right w:val="single" w:sz="4" w:space="0" w:color="auto"/>
            </w:tcBorders>
            <w:shd w:val="clear" w:color="auto" w:fill="auto"/>
            <w:noWrap/>
            <w:vAlign w:val="center"/>
            <w:hideMark/>
          </w:tcPr>
          <w:p w14:paraId="744682BE"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012AB95" w14:textId="77777777" w:rsidR="00FD2460" w:rsidRPr="00BA0A35" w:rsidRDefault="00FD2460" w:rsidP="00FD2460">
            <w:pPr>
              <w:jc w:val="center"/>
              <w:rPr>
                <w:sz w:val="24"/>
                <w:szCs w:val="24"/>
              </w:rPr>
            </w:pPr>
            <w:r w:rsidRPr="00BA0A35">
              <w:rPr>
                <w:sz w:val="24"/>
                <w:szCs w:val="24"/>
              </w:rPr>
              <w:t>1376</w:t>
            </w:r>
          </w:p>
        </w:tc>
        <w:tc>
          <w:tcPr>
            <w:tcW w:w="1387" w:type="dxa"/>
            <w:tcBorders>
              <w:top w:val="nil"/>
              <w:left w:val="nil"/>
              <w:bottom w:val="single" w:sz="4" w:space="0" w:color="auto"/>
              <w:right w:val="single" w:sz="4" w:space="0" w:color="auto"/>
            </w:tcBorders>
            <w:shd w:val="clear" w:color="auto" w:fill="auto"/>
            <w:noWrap/>
            <w:vAlign w:val="center"/>
            <w:hideMark/>
          </w:tcPr>
          <w:p w14:paraId="774D5701" w14:textId="77777777" w:rsidR="00FD2460" w:rsidRPr="00BA0A35" w:rsidRDefault="00FD2460" w:rsidP="00FD2460">
            <w:pPr>
              <w:jc w:val="center"/>
              <w:rPr>
                <w:sz w:val="24"/>
                <w:szCs w:val="24"/>
              </w:rPr>
            </w:pPr>
            <w:r w:rsidRPr="00BA0A35">
              <w:rPr>
                <w:sz w:val="24"/>
                <w:szCs w:val="24"/>
              </w:rPr>
              <w:t>237</w:t>
            </w:r>
          </w:p>
        </w:tc>
        <w:tc>
          <w:tcPr>
            <w:tcW w:w="222" w:type="dxa"/>
            <w:vAlign w:val="center"/>
            <w:hideMark/>
          </w:tcPr>
          <w:p w14:paraId="6D0FC66F" w14:textId="77777777" w:rsidR="00FD2460" w:rsidRPr="00BA0A35" w:rsidRDefault="00FD2460" w:rsidP="00FD2460">
            <w:pPr>
              <w:rPr>
                <w:sz w:val="20"/>
                <w:szCs w:val="20"/>
              </w:rPr>
            </w:pPr>
          </w:p>
        </w:tc>
      </w:tr>
      <w:tr w:rsidR="00FD2460" w:rsidRPr="00BA0A35" w14:paraId="1CC1D9FB"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92B77B0" w14:textId="7AE0AD15" w:rsidR="00FD2460" w:rsidRPr="00BA0A35" w:rsidRDefault="00FD2460" w:rsidP="00FD2460">
            <w:pPr>
              <w:jc w:val="center"/>
              <w:rPr>
                <w:sz w:val="24"/>
                <w:szCs w:val="24"/>
              </w:rPr>
            </w:pPr>
            <w:r w:rsidRPr="00BA0A35">
              <w:rPr>
                <w:sz w:val="24"/>
                <w:szCs w:val="24"/>
              </w:rPr>
              <w:t>4</w:t>
            </w:r>
          </w:p>
        </w:tc>
        <w:tc>
          <w:tcPr>
            <w:tcW w:w="3016" w:type="dxa"/>
            <w:tcBorders>
              <w:top w:val="nil"/>
              <w:left w:val="nil"/>
              <w:bottom w:val="single" w:sz="4" w:space="0" w:color="auto"/>
              <w:right w:val="single" w:sz="4" w:space="0" w:color="auto"/>
            </w:tcBorders>
            <w:shd w:val="clear" w:color="auto" w:fill="auto"/>
            <w:vAlign w:val="center"/>
            <w:hideMark/>
          </w:tcPr>
          <w:p w14:paraId="739B887B" w14:textId="77777777" w:rsidR="00FD2460" w:rsidRPr="00BA0A35" w:rsidRDefault="00FD2460" w:rsidP="00FD2460">
            <w:pPr>
              <w:rPr>
                <w:sz w:val="24"/>
                <w:szCs w:val="24"/>
              </w:rPr>
            </w:pPr>
            <w:r w:rsidRPr="00BA0A35">
              <w:rPr>
                <w:sz w:val="24"/>
                <w:szCs w:val="24"/>
              </w:rPr>
              <w:t>Phòng Nông Nghiệp -PTNT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30CFC5F4" w14:textId="77777777" w:rsidR="00FD2460" w:rsidRPr="00BA0A35" w:rsidRDefault="00FD2460" w:rsidP="00FD2460">
            <w:pPr>
              <w:jc w:val="center"/>
              <w:rPr>
                <w:sz w:val="24"/>
                <w:szCs w:val="24"/>
              </w:rPr>
            </w:pPr>
            <w:r w:rsidRPr="00BA0A35">
              <w:rPr>
                <w:sz w:val="24"/>
                <w:szCs w:val="24"/>
              </w:rPr>
              <w:t>6238</w:t>
            </w:r>
          </w:p>
        </w:tc>
        <w:tc>
          <w:tcPr>
            <w:tcW w:w="992" w:type="dxa"/>
            <w:tcBorders>
              <w:top w:val="nil"/>
              <w:left w:val="nil"/>
              <w:bottom w:val="single" w:sz="4" w:space="0" w:color="auto"/>
              <w:right w:val="single" w:sz="4" w:space="0" w:color="auto"/>
            </w:tcBorders>
            <w:shd w:val="clear" w:color="auto" w:fill="auto"/>
            <w:noWrap/>
            <w:vAlign w:val="center"/>
            <w:hideMark/>
          </w:tcPr>
          <w:p w14:paraId="2DE9F171" w14:textId="77777777" w:rsidR="00FD2460" w:rsidRPr="00BA0A35" w:rsidRDefault="00FD2460" w:rsidP="00FD2460">
            <w:pPr>
              <w:jc w:val="center"/>
              <w:rPr>
                <w:sz w:val="24"/>
                <w:szCs w:val="24"/>
              </w:rPr>
            </w:pPr>
            <w:r w:rsidRPr="00BA0A35">
              <w:rPr>
                <w:sz w:val="24"/>
                <w:szCs w:val="24"/>
              </w:rPr>
              <w:t>6238</w:t>
            </w:r>
          </w:p>
        </w:tc>
        <w:tc>
          <w:tcPr>
            <w:tcW w:w="1076" w:type="dxa"/>
            <w:tcBorders>
              <w:top w:val="nil"/>
              <w:left w:val="nil"/>
              <w:bottom w:val="single" w:sz="4" w:space="0" w:color="auto"/>
              <w:right w:val="single" w:sz="4" w:space="0" w:color="auto"/>
            </w:tcBorders>
            <w:shd w:val="clear" w:color="auto" w:fill="auto"/>
            <w:noWrap/>
            <w:vAlign w:val="center"/>
            <w:hideMark/>
          </w:tcPr>
          <w:p w14:paraId="02E040B0"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701E6219" w14:textId="77777777" w:rsidR="00FD2460" w:rsidRPr="00BA0A35" w:rsidRDefault="00FD2460" w:rsidP="00FD2460">
            <w:pPr>
              <w:jc w:val="center"/>
              <w:rPr>
                <w:sz w:val="24"/>
                <w:szCs w:val="24"/>
              </w:rPr>
            </w:pPr>
            <w:r w:rsidRPr="00BA0A35">
              <w:rPr>
                <w:sz w:val="24"/>
                <w:szCs w:val="24"/>
              </w:rPr>
              <w:t>5617</w:t>
            </w:r>
          </w:p>
        </w:tc>
        <w:tc>
          <w:tcPr>
            <w:tcW w:w="1299" w:type="dxa"/>
            <w:tcBorders>
              <w:top w:val="nil"/>
              <w:left w:val="nil"/>
              <w:bottom w:val="single" w:sz="4" w:space="0" w:color="auto"/>
              <w:right w:val="single" w:sz="4" w:space="0" w:color="auto"/>
            </w:tcBorders>
            <w:shd w:val="clear" w:color="auto" w:fill="auto"/>
            <w:noWrap/>
            <w:vAlign w:val="center"/>
            <w:hideMark/>
          </w:tcPr>
          <w:p w14:paraId="58A641D5" w14:textId="77777777" w:rsidR="00FD2460" w:rsidRPr="00BA0A35" w:rsidRDefault="00FD2460" w:rsidP="00FD2460">
            <w:pPr>
              <w:jc w:val="center"/>
              <w:rPr>
                <w:sz w:val="24"/>
                <w:szCs w:val="24"/>
              </w:rPr>
            </w:pPr>
            <w:r w:rsidRPr="00BA0A35">
              <w:rPr>
                <w:sz w:val="24"/>
                <w:szCs w:val="24"/>
              </w:rPr>
              <w:t>407</w:t>
            </w:r>
          </w:p>
        </w:tc>
        <w:tc>
          <w:tcPr>
            <w:tcW w:w="1161" w:type="dxa"/>
            <w:tcBorders>
              <w:top w:val="nil"/>
              <w:left w:val="nil"/>
              <w:bottom w:val="single" w:sz="4" w:space="0" w:color="auto"/>
              <w:right w:val="single" w:sz="4" w:space="0" w:color="auto"/>
            </w:tcBorders>
            <w:shd w:val="clear" w:color="auto" w:fill="auto"/>
            <w:noWrap/>
            <w:vAlign w:val="center"/>
            <w:hideMark/>
          </w:tcPr>
          <w:p w14:paraId="7D3876BF" w14:textId="77777777" w:rsidR="00FD2460" w:rsidRPr="00BA0A35" w:rsidRDefault="00FD2460" w:rsidP="00FD2460">
            <w:pPr>
              <w:jc w:val="center"/>
              <w:rPr>
                <w:sz w:val="24"/>
                <w:szCs w:val="24"/>
              </w:rPr>
            </w:pPr>
            <w:r w:rsidRPr="00BA0A35">
              <w:rPr>
                <w:sz w:val="24"/>
                <w:szCs w:val="24"/>
              </w:rPr>
              <w:t>760</w:t>
            </w:r>
          </w:p>
        </w:tc>
        <w:tc>
          <w:tcPr>
            <w:tcW w:w="1152" w:type="dxa"/>
            <w:tcBorders>
              <w:top w:val="nil"/>
              <w:left w:val="nil"/>
              <w:bottom w:val="single" w:sz="4" w:space="0" w:color="auto"/>
              <w:right w:val="single" w:sz="4" w:space="0" w:color="auto"/>
            </w:tcBorders>
            <w:shd w:val="clear" w:color="auto" w:fill="auto"/>
            <w:noWrap/>
            <w:vAlign w:val="center"/>
            <w:hideMark/>
          </w:tcPr>
          <w:p w14:paraId="7A306C94" w14:textId="77777777" w:rsidR="00FD2460" w:rsidRPr="00BA0A35" w:rsidRDefault="00FD2460" w:rsidP="00FD2460">
            <w:pPr>
              <w:jc w:val="center"/>
              <w:rPr>
                <w:sz w:val="24"/>
                <w:szCs w:val="24"/>
              </w:rPr>
            </w:pPr>
            <w:r w:rsidRPr="00BA0A35">
              <w:rPr>
                <w:sz w:val="24"/>
                <w:szCs w:val="24"/>
              </w:rPr>
              <w:t>760</w:t>
            </w:r>
          </w:p>
        </w:tc>
        <w:tc>
          <w:tcPr>
            <w:tcW w:w="1143" w:type="dxa"/>
            <w:tcBorders>
              <w:top w:val="nil"/>
              <w:left w:val="nil"/>
              <w:bottom w:val="single" w:sz="4" w:space="0" w:color="auto"/>
              <w:right w:val="single" w:sz="4" w:space="0" w:color="auto"/>
            </w:tcBorders>
            <w:shd w:val="clear" w:color="auto" w:fill="auto"/>
            <w:noWrap/>
            <w:vAlign w:val="center"/>
            <w:hideMark/>
          </w:tcPr>
          <w:p w14:paraId="2EC258E3"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70D8BE53" w14:textId="77777777" w:rsidR="00FD2460" w:rsidRPr="00BA0A35" w:rsidRDefault="00FD2460" w:rsidP="00FD2460">
            <w:pPr>
              <w:jc w:val="center"/>
              <w:rPr>
                <w:sz w:val="24"/>
                <w:szCs w:val="24"/>
              </w:rPr>
            </w:pPr>
            <w:r w:rsidRPr="00BA0A35">
              <w:rPr>
                <w:sz w:val="24"/>
                <w:szCs w:val="24"/>
              </w:rPr>
              <w:t>720</w:t>
            </w:r>
          </w:p>
        </w:tc>
        <w:tc>
          <w:tcPr>
            <w:tcW w:w="1387" w:type="dxa"/>
            <w:tcBorders>
              <w:top w:val="nil"/>
              <w:left w:val="nil"/>
              <w:bottom w:val="single" w:sz="4" w:space="0" w:color="auto"/>
              <w:right w:val="single" w:sz="4" w:space="0" w:color="auto"/>
            </w:tcBorders>
            <w:shd w:val="clear" w:color="auto" w:fill="auto"/>
            <w:noWrap/>
            <w:vAlign w:val="center"/>
            <w:hideMark/>
          </w:tcPr>
          <w:p w14:paraId="460A6964" w14:textId="77777777" w:rsidR="00FD2460" w:rsidRPr="00BA0A35" w:rsidRDefault="00FD2460" w:rsidP="00FD2460">
            <w:pPr>
              <w:jc w:val="center"/>
              <w:rPr>
                <w:sz w:val="24"/>
                <w:szCs w:val="24"/>
              </w:rPr>
            </w:pPr>
            <w:r w:rsidRPr="00BA0A35">
              <w:rPr>
                <w:sz w:val="24"/>
                <w:szCs w:val="24"/>
              </w:rPr>
              <w:t>40</w:t>
            </w:r>
          </w:p>
        </w:tc>
        <w:tc>
          <w:tcPr>
            <w:tcW w:w="222" w:type="dxa"/>
            <w:vAlign w:val="center"/>
            <w:hideMark/>
          </w:tcPr>
          <w:p w14:paraId="187A0942" w14:textId="77777777" w:rsidR="00FD2460" w:rsidRPr="00BA0A35" w:rsidRDefault="00FD2460" w:rsidP="00FD2460">
            <w:pPr>
              <w:rPr>
                <w:sz w:val="20"/>
                <w:szCs w:val="20"/>
              </w:rPr>
            </w:pPr>
          </w:p>
        </w:tc>
      </w:tr>
      <w:tr w:rsidR="00FD2460" w:rsidRPr="00BA0A35" w14:paraId="3C5DE939"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3D44414" w14:textId="185CEB6D" w:rsidR="00FD2460" w:rsidRPr="00BA0A35" w:rsidRDefault="00FD2460" w:rsidP="00FD2460">
            <w:pPr>
              <w:jc w:val="center"/>
              <w:rPr>
                <w:sz w:val="24"/>
                <w:szCs w:val="24"/>
              </w:rPr>
            </w:pPr>
            <w:r w:rsidRPr="00BA0A35">
              <w:rPr>
                <w:sz w:val="24"/>
                <w:szCs w:val="24"/>
              </w:rPr>
              <w:t>5</w:t>
            </w:r>
          </w:p>
        </w:tc>
        <w:tc>
          <w:tcPr>
            <w:tcW w:w="3016" w:type="dxa"/>
            <w:tcBorders>
              <w:top w:val="nil"/>
              <w:left w:val="nil"/>
              <w:bottom w:val="single" w:sz="4" w:space="0" w:color="auto"/>
              <w:right w:val="single" w:sz="4" w:space="0" w:color="auto"/>
            </w:tcBorders>
            <w:shd w:val="clear" w:color="auto" w:fill="auto"/>
            <w:vAlign w:val="center"/>
            <w:hideMark/>
          </w:tcPr>
          <w:p w14:paraId="1144A190" w14:textId="77777777" w:rsidR="00FD2460" w:rsidRPr="00BA0A35" w:rsidRDefault="00FD2460" w:rsidP="00FD2460">
            <w:pPr>
              <w:rPr>
                <w:sz w:val="24"/>
                <w:szCs w:val="24"/>
              </w:rPr>
            </w:pPr>
            <w:r w:rsidRPr="00BA0A35">
              <w:rPr>
                <w:sz w:val="24"/>
                <w:szCs w:val="24"/>
              </w:rPr>
              <w:t>Phòng Tư Pháp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10F6D32D" w14:textId="77777777" w:rsidR="00FD2460" w:rsidRPr="00BA0A35" w:rsidRDefault="00FD2460" w:rsidP="00FD2460">
            <w:pPr>
              <w:jc w:val="center"/>
              <w:rPr>
                <w:sz w:val="24"/>
                <w:szCs w:val="24"/>
              </w:rPr>
            </w:pPr>
            <w:r w:rsidRPr="00BA0A35">
              <w:rPr>
                <w:sz w:val="24"/>
                <w:szCs w:val="24"/>
              </w:rPr>
              <w:t>3313</w:t>
            </w:r>
          </w:p>
        </w:tc>
        <w:tc>
          <w:tcPr>
            <w:tcW w:w="992" w:type="dxa"/>
            <w:tcBorders>
              <w:top w:val="nil"/>
              <w:left w:val="nil"/>
              <w:bottom w:val="single" w:sz="4" w:space="0" w:color="auto"/>
              <w:right w:val="single" w:sz="4" w:space="0" w:color="auto"/>
            </w:tcBorders>
            <w:shd w:val="clear" w:color="auto" w:fill="auto"/>
            <w:noWrap/>
            <w:vAlign w:val="center"/>
            <w:hideMark/>
          </w:tcPr>
          <w:p w14:paraId="68103239" w14:textId="77777777" w:rsidR="00FD2460" w:rsidRPr="00BA0A35" w:rsidRDefault="00FD2460" w:rsidP="00FD2460">
            <w:pPr>
              <w:jc w:val="center"/>
              <w:rPr>
                <w:sz w:val="24"/>
                <w:szCs w:val="24"/>
              </w:rPr>
            </w:pPr>
            <w:r w:rsidRPr="00BA0A35">
              <w:rPr>
                <w:sz w:val="24"/>
                <w:szCs w:val="24"/>
              </w:rPr>
              <w:t>3313</w:t>
            </w:r>
          </w:p>
        </w:tc>
        <w:tc>
          <w:tcPr>
            <w:tcW w:w="1076" w:type="dxa"/>
            <w:tcBorders>
              <w:top w:val="nil"/>
              <w:left w:val="nil"/>
              <w:bottom w:val="single" w:sz="4" w:space="0" w:color="auto"/>
              <w:right w:val="single" w:sz="4" w:space="0" w:color="auto"/>
            </w:tcBorders>
            <w:shd w:val="clear" w:color="auto" w:fill="auto"/>
            <w:noWrap/>
            <w:vAlign w:val="center"/>
            <w:hideMark/>
          </w:tcPr>
          <w:p w14:paraId="50639C7B"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18770A7B" w14:textId="77777777" w:rsidR="00FD2460" w:rsidRPr="00BA0A35" w:rsidRDefault="00FD2460" w:rsidP="00FD2460">
            <w:pPr>
              <w:jc w:val="center"/>
              <w:rPr>
                <w:sz w:val="24"/>
                <w:szCs w:val="24"/>
              </w:rPr>
            </w:pPr>
            <w:r w:rsidRPr="00BA0A35">
              <w:rPr>
                <w:sz w:val="24"/>
                <w:szCs w:val="24"/>
              </w:rPr>
              <w:t>2845</w:t>
            </w:r>
          </w:p>
        </w:tc>
        <w:tc>
          <w:tcPr>
            <w:tcW w:w="1299" w:type="dxa"/>
            <w:tcBorders>
              <w:top w:val="nil"/>
              <w:left w:val="nil"/>
              <w:bottom w:val="single" w:sz="4" w:space="0" w:color="auto"/>
              <w:right w:val="single" w:sz="4" w:space="0" w:color="auto"/>
            </w:tcBorders>
            <w:shd w:val="clear" w:color="auto" w:fill="auto"/>
            <w:noWrap/>
            <w:vAlign w:val="center"/>
            <w:hideMark/>
          </w:tcPr>
          <w:p w14:paraId="29D9C476" w14:textId="77777777" w:rsidR="00FD2460" w:rsidRPr="00BA0A35" w:rsidRDefault="00FD2460" w:rsidP="00FD2460">
            <w:pPr>
              <w:jc w:val="center"/>
              <w:rPr>
                <w:sz w:val="24"/>
                <w:szCs w:val="24"/>
              </w:rPr>
            </w:pPr>
            <w:r w:rsidRPr="00BA0A35">
              <w:rPr>
                <w:sz w:val="24"/>
                <w:szCs w:val="24"/>
              </w:rPr>
              <w:t>261</w:t>
            </w:r>
          </w:p>
        </w:tc>
        <w:tc>
          <w:tcPr>
            <w:tcW w:w="1161" w:type="dxa"/>
            <w:tcBorders>
              <w:top w:val="nil"/>
              <w:left w:val="nil"/>
              <w:bottom w:val="single" w:sz="4" w:space="0" w:color="auto"/>
              <w:right w:val="single" w:sz="4" w:space="0" w:color="auto"/>
            </w:tcBorders>
            <w:shd w:val="clear" w:color="auto" w:fill="auto"/>
            <w:noWrap/>
            <w:vAlign w:val="center"/>
            <w:hideMark/>
          </w:tcPr>
          <w:p w14:paraId="2252AA0D" w14:textId="77777777" w:rsidR="00FD2460" w:rsidRPr="00BA0A35" w:rsidRDefault="00FD2460" w:rsidP="00FD2460">
            <w:pPr>
              <w:jc w:val="center"/>
              <w:rPr>
                <w:sz w:val="24"/>
                <w:szCs w:val="24"/>
              </w:rPr>
            </w:pPr>
            <w:r w:rsidRPr="00BA0A35">
              <w:rPr>
                <w:sz w:val="24"/>
                <w:szCs w:val="24"/>
              </w:rPr>
              <w:t>111</w:t>
            </w:r>
          </w:p>
        </w:tc>
        <w:tc>
          <w:tcPr>
            <w:tcW w:w="1152" w:type="dxa"/>
            <w:tcBorders>
              <w:top w:val="nil"/>
              <w:left w:val="nil"/>
              <w:bottom w:val="single" w:sz="4" w:space="0" w:color="auto"/>
              <w:right w:val="single" w:sz="4" w:space="0" w:color="auto"/>
            </w:tcBorders>
            <w:shd w:val="clear" w:color="auto" w:fill="auto"/>
            <w:noWrap/>
            <w:vAlign w:val="center"/>
            <w:hideMark/>
          </w:tcPr>
          <w:p w14:paraId="58527DA0" w14:textId="77777777" w:rsidR="00FD2460" w:rsidRPr="00BA0A35" w:rsidRDefault="00FD2460" w:rsidP="00FD2460">
            <w:pPr>
              <w:jc w:val="center"/>
              <w:rPr>
                <w:sz w:val="24"/>
                <w:szCs w:val="24"/>
              </w:rPr>
            </w:pPr>
            <w:r w:rsidRPr="00BA0A35">
              <w:rPr>
                <w:sz w:val="24"/>
                <w:szCs w:val="24"/>
              </w:rPr>
              <w:t>111</w:t>
            </w:r>
          </w:p>
        </w:tc>
        <w:tc>
          <w:tcPr>
            <w:tcW w:w="1143" w:type="dxa"/>
            <w:tcBorders>
              <w:top w:val="nil"/>
              <w:left w:val="nil"/>
              <w:bottom w:val="single" w:sz="4" w:space="0" w:color="auto"/>
              <w:right w:val="single" w:sz="4" w:space="0" w:color="auto"/>
            </w:tcBorders>
            <w:shd w:val="clear" w:color="auto" w:fill="auto"/>
            <w:noWrap/>
            <w:vAlign w:val="center"/>
            <w:hideMark/>
          </w:tcPr>
          <w:p w14:paraId="6FAA5936"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752D50A5" w14:textId="77777777" w:rsidR="00FD2460" w:rsidRPr="00BA0A35" w:rsidRDefault="00FD2460" w:rsidP="00FD2460">
            <w:pPr>
              <w:jc w:val="center"/>
              <w:rPr>
                <w:sz w:val="24"/>
                <w:szCs w:val="24"/>
              </w:rPr>
            </w:pPr>
            <w:r w:rsidRPr="00BA0A35">
              <w:rPr>
                <w:sz w:val="24"/>
                <w:szCs w:val="24"/>
              </w:rPr>
              <w:t>103</w:t>
            </w:r>
          </w:p>
        </w:tc>
        <w:tc>
          <w:tcPr>
            <w:tcW w:w="1387" w:type="dxa"/>
            <w:tcBorders>
              <w:top w:val="nil"/>
              <w:left w:val="nil"/>
              <w:bottom w:val="single" w:sz="4" w:space="0" w:color="auto"/>
              <w:right w:val="single" w:sz="4" w:space="0" w:color="auto"/>
            </w:tcBorders>
            <w:shd w:val="clear" w:color="auto" w:fill="auto"/>
            <w:noWrap/>
            <w:vAlign w:val="center"/>
            <w:hideMark/>
          </w:tcPr>
          <w:p w14:paraId="667BB6A9" w14:textId="77777777" w:rsidR="00FD2460" w:rsidRPr="00BA0A35" w:rsidRDefault="00FD2460" w:rsidP="00FD2460">
            <w:pPr>
              <w:jc w:val="center"/>
              <w:rPr>
                <w:sz w:val="24"/>
                <w:szCs w:val="24"/>
              </w:rPr>
            </w:pPr>
            <w:r w:rsidRPr="00BA0A35">
              <w:rPr>
                <w:sz w:val="24"/>
                <w:szCs w:val="24"/>
              </w:rPr>
              <w:t>8</w:t>
            </w:r>
          </w:p>
        </w:tc>
        <w:tc>
          <w:tcPr>
            <w:tcW w:w="222" w:type="dxa"/>
            <w:vAlign w:val="center"/>
            <w:hideMark/>
          </w:tcPr>
          <w:p w14:paraId="331B60D0" w14:textId="77777777" w:rsidR="00FD2460" w:rsidRPr="00BA0A35" w:rsidRDefault="00FD2460" w:rsidP="00FD2460">
            <w:pPr>
              <w:rPr>
                <w:sz w:val="20"/>
                <w:szCs w:val="20"/>
              </w:rPr>
            </w:pPr>
          </w:p>
        </w:tc>
      </w:tr>
      <w:tr w:rsidR="00FD2460" w:rsidRPr="00BA0A35" w14:paraId="5E377261"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79C90B7E" w14:textId="3FC0848C" w:rsidR="00FD2460" w:rsidRPr="00BA0A35" w:rsidRDefault="00FD2460" w:rsidP="00FD2460">
            <w:pPr>
              <w:jc w:val="center"/>
              <w:rPr>
                <w:sz w:val="24"/>
                <w:szCs w:val="24"/>
              </w:rPr>
            </w:pPr>
            <w:r w:rsidRPr="00BA0A35">
              <w:rPr>
                <w:sz w:val="24"/>
                <w:szCs w:val="24"/>
              </w:rPr>
              <w:t>6</w:t>
            </w:r>
          </w:p>
        </w:tc>
        <w:tc>
          <w:tcPr>
            <w:tcW w:w="3016" w:type="dxa"/>
            <w:tcBorders>
              <w:top w:val="nil"/>
              <w:left w:val="nil"/>
              <w:bottom w:val="single" w:sz="4" w:space="0" w:color="auto"/>
              <w:right w:val="single" w:sz="4" w:space="0" w:color="auto"/>
            </w:tcBorders>
            <w:shd w:val="clear" w:color="auto" w:fill="auto"/>
            <w:vAlign w:val="center"/>
            <w:hideMark/>
          </w:tcPr>
          <w:p w14:paraId="30CACE2C" w14:textId="77777777" w:rsidR="00FD2460" w:rsidRPr="00BA0A35" w:rsidRDefault="00FD2460" w:rsidP="00FD2460">
            <w:pPr>
              <w:rPr>
                <w:sz w:val="24"/>
                <w:szCs w:val="24"/>
              </w:rPr>
            </w:pPr>
            <w:r w:rsidRPr="00BA0A35">
              <w:rPr>
                <w:sz w:val="24"/>
                <w:szCs w:val="24"/>
              </w:rPr>
              <w:t>Công an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6F5428F3" w14:textId="77777777" w:rsidR="00FD2460" w:rsidRPr="00BA0A35" w:rsidRDefault="00FD2460" w:rsidP="00FD2460">
            <w:pPr>
              <w:jc w:val="center"/>
              <w:rPr>
                <w:sz w:val="24"/>
                <w:szCs w:val="24"/>
              </w:rPr>
            </w:pPr>
            <w:r w:rsidRPr="00BA0A35">
              <w:rPr>
                <w:sz w:val="24"/>
                <w:szCs w:val="24"/>
              </w:rPr>
              <w:t>2215</w:t>
            </w:r>
          </w:p>
        </w:tc>
        <w:tc>
          <w:tcPr>
            <w:tcW w:w="992" w:type="dxa"/>
            <w:tcBorders>
              <w:top w:val="nil"/>
              <w:left w:val="nil"/>
              <w:bottom w:val="single" w:sz="4" w:space="0" w:color="auto"/>
              <w:right w:val="single" w:sz="4" w:space="0" w:color="auto"/>
            </w:tcBorders>
            <w:shd w:val="clear" w:color="auto" w:fill="auto"/>
            <w:noWrap/>
            <w:vAlign w:val="center"/>
            <w:hideMark/>
          </w:tcPr>
          <w:p w14:paraId="0AB3F09C" w14:textId="77777777" w:rsidR="00FD2460" w:rsidRPr="00BA0A35" w:rsidRDefault="00FD2460" w:rsidP="00FD2460">
            <w:pPr>
              <w:jc w:val="center"/>
              <w:rPr>
                <w:sz w:val="24"/>
                <w:szCs w:val="24"/>
              </w:rPr>
            </w:pPr>
            <w:r w:rsidRPr="00BA0A35">
              <w:rPr>
                <w:sz w:val="24"/>
                <w:szCs w:val="24"/>
              </w:rPr>
              <w:t>2215</w:t>
            </w:r>
          </w:p>
        </w:tc>
        <w:tc>
          <w:tcPr>
            <w:tcW w:w="1076" w:type="dxa"/>
            <w:tcBorders>
              <w:top w:val="nil"/>
              <w:left w:val="nil"/>
              <w:bottom w:val="single" w:sz="4" w:space="0" w:color="auto"/>
              <w:right w:val="single" w:sz="4" w:space="0" w:color="auto"/>
            </w:tcBorders>
            <w:shd w:val="clear" w:color="auto" w:fill="auto"/>
            <w:noWrap/>
            <w:vAlign w:val="center"/>
            <w:hideMark/>
          </w:tcPr>
          <w:p w14:paraId="34224DBD"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230D26ED" w14:textId="77777777" w:rsidR="00FD2460" w:rsidRPr="00BA0A35" w:rsidRDefault="00FD2460" w:rsidP="00FD2460">
            <w:pPr>
              <w:jc w:val="center"/>
              <w:rPr>
                <w:sz w:val="24"/>
                <w:szCs w:val="24"/>
              </w:rPr>
            </w:pPr>
            <w:r w:rsidRPr="00BA0A35">
              <w:rPr>
                <w:sz w:val="24"/>
                <w:szCs w:val="24"/>
              </w:rPr>
              <w:t>2020</w:t>
            </w:r>
          </w:p>
        </w:tc>
        <w:tc>
          <w:tcPr>
            <w:tcW w:w="1299" w:type="dxa"/>
            <w:tcBorders>
              <w:top w:val="nil"/>
              <w:left w:val="nil"/>
              <w:bottom w:val="single" w:sz="4" w:space="0" w:color="auto"/>
              <w:right w:val="single" w:sz="4" w:space="0" w:color="auto"/>
            </w:tcBorders>
            <w:shd w:val="clear" w:color="auto" w:fill="auto"/>
            <w:noWrap/>
            <w:vAlign w:val="center"/>
            <w:hideMark/>
          </w:tcPr>
          <w:p w14:paraId="4A9B0EB7" w14:textId="77777777" w:rsidR="00FD2460" w:rsidRPr="00BA0A35" w:rsidRDefault="00FD2460" w:rsidP="00FD2460">
            <w:pPr>
              <w:jc w:val="center"/>
              <w:rPr>
                <w:sz w:val="24"/>
                <w:szCs w:val="24"/>
              </w:rPr>
            </w:pPr>
            <w:r w:rsidRPr="00BA0A35">
              <w:rPr>
                <w:sz w:val="24"/>
                <w:szCs w:val="24"/>
              </w:rPr>
              <w:t>195</w:t>
            </w:r>
          </w:p>
        </w:tc>
        <w:tc>
          <w:tcPr>
            <w:tcW w:w="1161" w:type="dxa"/>
            <w:tcBorders>
              <w:top w:val="nil"/>
              <w:left w:val="nil"/>
              <w:bottom w:val="single" w:sz="4" w:space="0" w:color="auto"/>
              <w:right w:val="single" w:sz="4" w:space="0" w:color="auto"/>
            </w:tcBorders>
            <w:shd w:val="clear" w:color="auto" w:fill="auto"/>
            <w:noWrap/>
            <w:vAlign w:val="center"/>
            <w:hideMark/>
          </w:tcPr>
          <w:p w14:paraId="39905A4C" w14:textId="77777777" w:rsidR="00FD2460" w:rsidRPr="00BA0A35" w:rsidRDefault="00FD2460" w:rsidP="00FD2460">
            <w:pPr>
              <w:jc w:val="center"/>
              <w:rPr>
                <w:sz w:val="24"/>
                <w:szCs w:val="24"/>
              </w:rPr>
            </w:pPr>
            <w:r w:rsidRPr="00BA0A35">
              <w:rPr>
                <w:sz w:val="24"/>
                <w:szCs w:val="24"/>
              </w:rPr>
              <w:t>76</w:t>
            </w:r>
          </w:p>
        </w:tc>
        <w:tc>
          <w:tcPr>
            <w:tcW w:w="1152" w:type="dxa"/>
            <w:tcBorders>
              <w:top w:val="nil"/>
              <w:left w:val="nil"/>
              <w:bottom w:val="single" w:sz="4" w:space="0" w:color="auto"/>
              <w:right w:val="single" w:sz="4" w:space="0" w:color="auto"/>
            </w:tcBorders>
            <w:shd w:val="clear" w:color="auto" w:fill="auto"/>
            <w:noWrap/>
            <w:vAlign w:val="center"/>
            <w:hideMark/>
          </w:tcPr>
          <w:p w14:paraId="71E4EAF3" w14:textId="77777777" w:rsidR="00FD2460" w:rsidRPr="00BA0A35" w:rsidRDefault="00FD2460" w:rsidP="00FD2460">
            <w:pPr>
              <w:jc w:val="center"/>
              <w:rPr>
                <w:sz w:val="24"/>
                <w:szCs w:val="24"/>
              </w:rPr>
            </w:pPr>
            <w:r w:rsidRPr="00BA0A35">
              <w:rPr>
                <w:sz w:val="24"/>
                <w:szCs w:val="24"/>
              </w:rPr>
              <w:t>76</w:t>
            </w:r>
          </w:p>
        </w:tc>
        <w:tc>
          <w:tcPr>
            <w:tcW w:w="1143" w:type="dxa"/>
            <w:tcBorders>
              <w:top w:val="nil"/>
              <w:left w:val="nil"/>
              <w:bottom w:val="single" w:sz="4" w:space="0" w:color="auto"/>
              <w:right w:val="single" w:sz="4" w:space="0" w:color="auto"/>
            </w:tcBorders>
            <w:shd w:val="clear" w:color="auto" w:fill="auto"/>
            <w:noWrap/>
            <w:vAlign w:val="center"/>
            <w:hideMark/>
          </w:tcPr>
          <w:p w14:paraId="76166835"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4A8A3E0" w14:textId="77777777" w:rsidR="00FD2460" w:rsidRPr="00BA0A35" w:rsidRDefault="00FD2460" w:rsidP="00FD2460">
            <w:pPr>
              <w:jc w:val="center"/>
              <w:rPr>
                <w:sz w:val="24"/>
                <w:szCs w:val="24"/>
              </w:rPr>
            </w:pPr>
            <w:r w:rsidRPr="00BA0A35">
              <w:rPr>
                <w:sz w:val="24"/>
                <w:szCs w:val="24"/>
              </w:rPr>
              <w:t>0</w:t>
            </w:r>
          </w:p>
        </w:tc>
        <w:tc>
          <w:tcPr>
            <w:tcW w:w="1387" w:type="dxa"/>
            <w:tcBorders>
              <w:top w:val="nil"/>
              <w:left w:val="nil"/>
              <w:bottom w:val="single" w:sz="4" w:space="0" w:color="auto"/>
              <w:right w:val="single" w:sz="4" w:space="0" w:color="auto"/>
            </w:tcBorders>
            <w:shd w:val="clear" w:color="auto" w:fill="auto"/>
            <w:noWrap/>
            <w:vAlign w:val="center"/>
            <w:hideMark/>
          </w:tcPr>
          <w:p w14:paraId="64A3B47F" w14:textId="77777777" w:rsidR="00FD2460" w:rsidRPr="00BA0A35" w:rsidRDefault="00FD2460" w:rsidP="00FD2460">
            <w:pPr>
              <w:jc w:val="center"/>
              <w:rPr>
                <w:sz w:val="24"/>
                <w:szCs w:val="24"/>
              </w:rPr>
            </w:pPr>
            <w:r w:rsidRPr="00BA0A35">
              <w:rPr>
                <w:sz w:val="24"/>
                <w:szCs w:val="24"/>
              </w:rPr>
              <w:t>76</w:t>
            </w:r>
          </w:p>
        </w:tc>
        <w:tc>
          <w:tcPr>
            <w:tcW w:w="222" w:type="dxa"/>
            <w:vAlign w:val="center"/>
            <w:hideMark/>
          </w:tcPr>
          <w:p w14:paraId="77504A18" w14:textId="77777777" w:rsidR="00FD2460" w:rsidRPr="00BA0A35" w:rsidRDefault="00FD2460" w:rsidP="00FD2460">
            <w:pPr>
              <w:rPr>
                <w:sz w:val="20"/>
                <w:szCs w:val="20"/>
              </w:rPr>
            </w:pPr>
          </w:p>
        </w:tc>
      </w:tr>
      <w:tr w:rsidR="00FD2460" w:rsidRPr="00BA0A35" w14:paraId="1FA14DCA"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102BD03A" w14:textId="57A9C16E" w:rsidR="00FD2460" w:rsidRPr="00BA0A35" w:rsidRDefault="00FD2460" w:rsidP="00FD2460">
            <w:pPr>
              <w:jc w:val="center"/>
              <w:rPr>
                <w:sz w:val="24"/>
                <w:szCs w:val="24"/>
              </w:rPr>
            </w:pPr>
            <w:r w:rsidRPr="00BA0A35">
              <w:rPr>
                <w:sz w:val="24"/>
                <w:szCs w:val="24"/>
              </w:rPr>
              <w:t>7</w:t>
            </w:r>
          </w:p>
        </w:tc>
        <w:tc>
          <w:tcPr>
            <w:tcW w:w="3016" w:type="dxa"/>
            <w:tcBorders>
              <w:top w:val="nil"/>
              <w:left w:val="nil"/>
              <w:bottom w:val="single" w:sz="4" w:space="0" w:color="auto"/>
              <w:right w:val="single" w:sz="4" w:space="0" w:color="auto"/>
            </w:tcBorders>
            <w:shd w:val="clear" w:color="auto" w:fill="auto"/>
            <w:vAlign w:val="center"/>
            <w:hideMark/>
          </w:tcPr>
          <w:p w14:paraId="7BE00481" w14:textId="77777777" w:rsidR="00FD2460" w:rsidRPr="00BA0A35" w:rsidRDefault="00FD2460" w:rsidP="00FD2460">
            <w:pPr>
              <w:rPr>
                <w:sz w:val="24"/>
                <w:szCs w:val="24"/>
              </w:rPr>
            </w:pPr>
            <w:r w:rsidRPr="00BA0A35">
              <w:rPr>
                <w:sz w:val="24"/>
                <w:szCs w:val="24"/>
              </w:rPr>
              <w:t>BCH Quân sự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5C19B4FC" w14:textId="77777777" w:rsidR="00FD2460" w:rsidRPr="00BA0A35" w:rsidRDefault="00FD2460" w:rsidP="00FD2460">
            <w:pPr>
              <w:jc w:val="center"/>
              <w:rPr>
                <w:sz w:val="24"/>
                <w:szCs w:val="24"/>
              </w:rPr>
            </w:pPr>
            <w:r w:rsidRPr="00BA0A35">
              <w:rPr>
                <w:sz w:val="24"/>
                <w:szCs w:val="24"/>
              </w:rPr>
              <w:t>1237</w:t>
            </w:r>
          </w:p>
        </w:tc>
        <w:tc>
          <w:tcPr>
            <w:tcW w:w="992" w:type="dxa"/>
            <w:tcBorders>
              <w:top w:val="nil"/>
              <w:left w:val="nil"/>
              <w:bottom w:val="single" w:sz="4" w:space="0" w:color="auto"/>
              <w:right w:val="single" w:sz="4" w:space="0" w:color="auto"/>
            </w:tcBorders>
            <w:shd w:val="clear" w:color="auto" w:fill="auto"/>
            <w:noWrap/>
            <w:vAlign w:val="center"/>
            <w:hideMark/>
          </w:tcPr>
          <w:p w14:paraId="61410595" w14:textId="77777777" w:rsidR="00FD2460" w:rsidRPr="00BA0A35" w:rsidRDefault="00FD2460" w:rsidP="00FD2460">
            <w:pPr>
              <w:jc w:val="center"/>
              <w:rPr>
                <w:sz w:val="24"/>
                <w:szCs w:val="24"/>
              </w:rPr>
            </w:pPr>
            <w:r w:rsidRPr="00BA0A35">
              <w:rPr>
                <w:sz w:val="24"/>
                <w:szCs w:val="24"/>
              </w:rPr>
              <w:t>1237</w:t>
            </w:r>
          </w:p>
        </w:tc>
        <w:tc>
          <w:tcPr>
            <w:tcW w:w="1076" w:type="dxa"/>
            <w:tcBorders>
              <w:top w:val="nil"/>
              <w:left w:val="nil"/>
              <w:bottom w:val="single" w:sz="4" w:space="0" w:color="auto"/>
              <w:right w:val="single" w:sz="4" w:space="0" w:color="auto"/>
            </w:tcBorders>
            <w:shd w:val="clear" w:color="auto" w:fill="auto"/>
            <w:noWrap/>
            <w:vAlign w:val="center"/>
            <w:hideMark/>
          </w:tcPr>
          <w:p w14:paraId="167FFD66"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4728E47B" w14:textId="77777777" w:rsidR="00FD2460" w:rsidRPr="00BA0A35" w:rsidRDefault="00FD2460" w:rsidP="00FD2460">
            <w:pPr>
              <w:jc w:val="center"/>
              <w:rPr>
                <w:sz w:val="24"/>
                <w:szCs w:val="24"/>
              </w:rPr>
            </w:pPr>
            <w:r w:rsidRPr="00BA0A35">
              <w:rPr>
                <w:sz w:val="24"/>
                <w:szCs w:val="24"/>
              </w:rPr>
              <w:t>1067</w:t>
            </w:r>
          </w:p>
        </w:tc>
        <w:tc>
          <w:tcPr>
            <w:tcW w:w="1299" w:type="dxa"/>
            <w:tcBorders>
              <w:top w:val="nil"/>
              <w:left w:val="nil"/>
              <w:bottom w:val="single" w:sz="4" w:space="0" w:color="auto"/>
              <w:right w:val="single" w:sz="4" w:space="0" w:color="auto"/>
            </w:tcBorders>
            <w:shd w:val="clear" w:color="auto" w:fill="auto"/>
            <w:noWrap/>
            <w:vAlign w:val="center"/>
            <w:hideMark/>
          </w:tcPr>
          <w:p w14:paraId="06D225E4" w14:textId="77777777" w:rsidR="00FD2460" w:rsidRPr="00BA0A35" w:rsidRDefault="00FD2460" w:rsidP="00FD2460">
            <w:pPr>
              <w:jc w:val="center"/>
              <w:rPr>
                <w:sz w:val="24"/>
                <w:szCs w:val="24"/>
              </w:rPr>
            </w:pPr>
            <w:r w:rsidRPr="00BA0A35">
              <w:rPr>
                <w:sz w:val="24"/>
                <w:szCs w:val="24"/>
              </w:rPr>
              <w:t>170</w:t>
            </w:r>
          </w:p>
        </w:tc>
        <w:tc>
          <w:tcPr>
            <w:tcW w:w="1161" w:type="dxa"/>
            <w:tcBorders>
              <w:top w:val="nil"/>
              <w:left w:val="nil"/>
              <w:bottom w:val="single" w:sz="4" w:space="0" w:color="auto"/>
              <w:right w:val="single" w:sz="4" w:space="0" w:color="auto"/>
            </w:tcBorders>
            <w:shd w:val="clear" w:color="auto" w:fill="auto"/>
            <w:noWrap/>
            <w:vAlign w:val="center"/>
            <w:hideMark/>
          </w:tcPr>
          <w:p w14:paraId="47046230" w14:textId="77777777" w:rsidR="00FD2460" w:rsidRPr="00BA0A35" w:rsidRDefault="00FD2460" w:rsidP="00FD2460">
            <w:pPr>
              <w:jc w:val="center"/>
              <w:rPr>
                <w:sz w:val="24"/>
                <w:szCs w:val="24"/>
              </w:rPr>
            </w:pPr>
            <w:r w:rsidRPr="00BA0A35">
              <w:rPr>
                <w:sz w:val="24"/>
                <w:szCs w:val="24"/>
              </w:rPr>
              <w:t>0</w:t>
            </w:r>
          </w:p>
        </w:tc>
        <w:tc>
          <w:tcPr>
            <w:tcW w:w="1152" w:type="dxa"/>
            <w:tcBorders>
              <w:top w:val="nil"/>
              <w:left w:val="nil"/>
              <w:bottom w:val="single" w:sz="4" w:space="0" w:color="auto"/>
              <w:right w:val="single" w:sz="4" w:space="0" w:color="auto"/>
            </w:tcBorders>
            <w:shd w:val="clear" w:color="auto" w:fill="auto"/>
            <w:noWrap/>
            <w:vAlign w:val="center"/>
            <w:hideMark/>
          </w:tcPr>
          <w:p w14:paraId="0E37946C" w14:textId="77777777" w:rsidR="00FD2460" w:rsidRPr="00BA0A35" w:rsidRDefault="00FD2460" w:rsidP="00FD2460">
            <w:pPr>
              <w:jc w:val="center"/>
              <w:rPr>
                <w:sz w:val="24"/>
                <w:szCs w:val="24"/>
              </w:rPr>
            </w:pPr>
            <w:r w:rsidRPr="00BA0A35">
              <w:rPr>
                <w:sz w:val="24"/>
                <w:szCs w:val="24"/>
              </w:rPr>
              <w:t>0</w:t>
            </w:r>
          </w:p>
        </w:tc>
        <w:tc>
          <w:tcPr>
            <w:tcW w:w="1143" w:type="dxa"/>
            <w:tcBorders>
              <w:top w:val="nil"/>
              <w:left w:val="nil"/>
              <w:bottom w:val="single" w:sz="4" w:space="0" w:color="auto"/>
              <w:right w:val="single" w:sz="4" w:space="0" w:color="auto"/>
            </w:tcBorders>
            <w:shd w:val="clear" w:color="auto" w:fill="auto"/>
            <w:noWrap/>
            <w:vAlign w:val="center"/>
            <w:hideMark/>
          </w:tcPr>
          <w:p w14:paraId="0545A391"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BA0AB38" w14:textId="77777777" w:rsidR="00FD2460" w:rsidRPr="00BA0A35" w:rsidRDefault="00FD2460" w:rsidP="00FD2460">
            <w:pPr>
              <w:jc w:val="center"/>
              <w:rPr>
                <w:sz w:val="24"/>
                <w:szCs w:val="24"/>
              </w:rPr>
            </w:pPr>
            <w:r w:rsidRPr="00BA0A35">
              <w:rPr>
                <w:sz w:val="24"/>
                <w:szCs w:val="24"/>
              </w:rPr>
              <w:t>0</w:t>
            </w:r>
          </w:p>
        </w:tc>
        <w:tc>
          <w:tcPr>
            <w:tcW w:w="1387" w:type="dxa"/>
            <w:tcBorders>
              <w:top w:val="nil"/>
              <w:left w:val="nil"/>
              <w:bottom w:val="single" w:sz="4" w:space="0" w:color="auto"/>
              <w:right w:val="single" w:sz="4" w:space="0" w:color="auto"/>
            </w:tcBorders>
            <w:shd w:val="clear" w:color="auto" w:fill="auto"/>
            <w:noWrap/>
            <w:vAlign w:val="center"/>
            <w:hideMark/>
          </w:tcPr>
          <w:p w14:paraId="3DD5705D" w14:textId="77777777" w:rsidR="00FD2460" w:rsidRPr="00BA0A35" w:rsidRDefault="00FD2460" w:rsidP="00FD2460">
            <w:pPr>
              <w:jc w:val="center"/>
              <w:rPr>
                <w:sz w:val="24"/>
                <w:szCs w:val="24"/>
              </w:rPr>
            </w:pPr>
            <w:r w:rsidRPr="00BA0A35">
              <w:rPr>
                <w:sz w:val="24"/>
                <w:szCs w:val="24"/>
              </w:rPr>
              <w:t>0</w:t>
            </w:r>
          </w:p>
        </w:tc>
        <w:tc>
          <w:tcPr>
            <w:tcW w:w="222" w:type="dxa"/>
            <w:vAlign w:val="center"/>
            <w:hideMark/>
          </w:tcPr>
          <w:p w14:paraId="404484A4" w14:textId="77777777" w:rsidR="00FD2460" w:rsidRPr="00BA0A35" w:rsidRDefault="00FD2460" w:rsidP="00FD2460">
            <w:pPr>
              <w:rPr>
                <w:sz w:val="20"/>
                <w:szCs w:val="20"/>
              </w:rPr>
            </w:pPr>
          </w:p>
        </w:tc>
      </w:tr>
      <w:tr w:rsidR="00FD2460" w:rsidRPr="00BA0A35" w14:paraId="44EDD375"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A31F96E" w14:textId="266E793F" w:rsidR="00FD2460" w:rsidRPr="00BA0A35" w:rsidRDefault="00FD2460" w:rsidP="00FD2460">
            <w:pPr>
              <w:jc w:val="center"/>
              <w:rPr>
                <w:sz w:val="24"/>
                <w:szCs w:val="24"/>
              </w:rPr>
            </w:pPr>
            <w:r w:rsidRPr="00BA0A35">
              <w:rPr>
                <w:sz w:val="24"/>
                <w:szCs w:val="24"/>
              </w:rPr>
              <w:t>8</w:t>
            </w:r>
          </w:p>
        </w:tc>
        <w:tc>
          <w:tcPr>
            <w:tcW w:w="3016" w:type="dxa"/>
            <w:tcBorders>
              <w:top w:val="nil"/>
              <w:left w:val="nil"/>
              <w:bottom w:val="single" w:sz="4" w:space="0" w:color="auto"/>
              <w:right w:val="single" w:sz="4" w:space="0" w:color="auto"/>
            </w:tcBorders>
            <w:shd w:val="clear" w:color="auto" w:fill="auto"/>
            <w:vAlign w:val="center"/>
            <w:hideMark/>
          </w:tcPr>
          <w:p w14:paraId="3A3AA988" w14:textId="77777777" w:rsidR="00FD2460" w:rsidRPr="00BA0A35" w:rsidRDefault="00FD2460" w:rsidP="00FD2460">
            <w:pPr>
              <w:rPr>
                <w:sz w:val="24"/>
                <w:szCs w:val="24"/>
              </w:rPr>
            </w:pPr>
            <w:r w:rsidRPr="00BA0A35">
              <w:rPr>
                <w:sz w:val="24"/>
                <w:szCs w:val="24"/>
              </w:rPr>
              <w:t>Phòng Y tế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7786A590" w14:textId="77777777" w:rsidR="00FD2460" w:rsidRPr="00BA0A35" w:rsidRDefault="00FD2460" w:rsidP="00FD2460">
            <w:pPr>
              <w:jc w:val="center"/>
              <w:rPr>
                <w:sz w:val="24"/>
                <w:szCs w:val="24"/>
              </w:rPr>
            </w:pPr>
            <w:r w:rsidRPr="00BA0A35">
              <w:rPr>
                <w:sz w:val="24"/>
                <w:szCs w:val="24"/>
              </w:rPr>
              <w:t>2658</w:t>
            </w:r>
          </w:p>
        </w:tc>
        <w:tc>
          <w:tcPr>
            <w:tcW w:w="992" w:type="dxa"/>
            <w:tcBorders>
              <w:top w:val="nil"/>
              <w:left w:val="nil"/>
              <w:bottom w:val="single" w:sz="4" w:space="0" w:color="auto"/>
              <w:right w:val="single" w:sz="4" w:space="0" w:color="auto"/>
            </w:tcBorders>
            <w:shd w:val="clear" w:color="auto" w:fill="auto"/>
            <w:noWrap/>
            <w:vAlign w:val="center"/>
            <w:hideMark/>
          </w:tcPr>
          <w:p w14:paraId="038A7961" w14:textId="77777777" w:rsidR="00FD2460" w:rsidRPr="00BA0A35" w:rsidRDefault="00FD2460" w:rsidP="00FD2460">
            <w:pPr>
              <w:jc w:val="center"/>
              <w:rPr>
                <w:sz w:val="24"/>
                <w:szCs w:val="24"/>
              </w:rPr>
            </w:pPr>
            <w:r w:rsidRPr="00BA0A35">
              <w:rPr>
                <w:sz w:val="24"/>
                <w:szCs w:val="24"/>
              </w:rPr>
              <w:t>2658</w:t>
            </w:r>
          </w:p>
        </w:tc>
        <w:tc>
          <w:tcPr>
            <w:tcW w:w="1076" w:type="dxa"/>
            <w:tcBorders>
              <w:top w:val="nil"/>
              <w:left w:val="nil"/>
              <w:bottom w:val="single" w:sz="4" w:space="0" w:color="auto"/>
              <w:right w:val="single" w:sz="4" w:space="0" w:color="auto"/>
            </w:tcBorders>
            <w:shd w:val="clear" w:color="auto" w:fill="auto"/>
            <w:noWrap/>
            <w:vAlign w:val="center"/>
            <w:hideMark/>
          </w:tcPr>
          <w:p w14:paraId="725F3FA6"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4B19B319" w14:textId="77777777" w:rsidR="00FD2460" w:rsidRPr="00BA0A35" w:rsidRDefault="00FD2460" w:rsidP="00FD2460">
            <w:pPr>
              <w:jc w:val="center"/>
              <w:rPr>
                <w:sz w:val="24"/>
                <w:szCs w:val="24"/>
              </w:rPr>
            </w:pPr>
            <w:r w:rsidRPr="00BA0A35">
              <w:rPr>
                <w:sz w:val="24"/>
                <w:szCs w:val="24"/>
              </w:rPr>
              <w:t>2294</w:t>
            </w:r>
          </w:p>
        </w:tc>
        <w:tc>
          <w:tcPr>
            <w:tcW w:w="1299" w:type="dxa"/>
            <w:tcBorders>
              <w:top w:val="nil"/>
              <w:left w:val="nil"/>
              <w:bottom w:val="single" w:sz="4" w:space="0" w:color="auto"/>
              <w:right w:val="single" w:sz="4" w:space="0" w:color="auto"/>
            </w:tcBorders>
            <w:shd w:val="clear" w:color="auto" w:fill="auto"/>
            <w:noWrap/>
            <w:vAlign w:val="center"/>
            <w:hideMark/>
          </w:tcPr>
          <w:p w14:paraId="33F8A039" w14:textId="77777777" w:rsidR="00FD2460" w:rsidRPr="00BA0A35" w:rsidRDefault="00FD2460" w:rsidP="00FD2460">
            <w:pPr>
              <w:jc w:val="center"/>
              <w:rPr>
                <w:sz w:val="24"/>
                <w:szCs w:val="24"/>
              </w:rPr>
            </w:pPr>
            <w:r w:rsidRPr="00BA0A35">
              <w:rPr>
                <w:sz w:val="24"/>
                <w:szCs w:val="24"/>
              </w:rPr>
              <w:t>335</w:t>
            </w:r>
          </w:p>
        </w:tc>
        <w:tc>
          <w:tcPr>
            <w:tcW w:w="1161" w:type="dxa"/>
            <w:tcBorders>
              <w:top w:val="nil"/>
              <w:left w:val="nil"/>
              <w:bottom w:val="single" w:sz="4" w:space="0" w:color="auto"/>
              <w:right w:val="single" w:sz="4" w:space="0" w:color="auto"/>
            </w:tcBorders>
            <w:shd w:val="clear" w:color="auto" w:fill="auto"/>
            <w:noWrap/>
            <w:vAlign w:val="center"/>
            <w:hideMark/>
          </w:tcPr>
          <w:p w14:paraId="642771E3" w14:textId="77777777" w:rsidR="00FD2460" w:rsidRPr="00BA0A35" w:rsidRDefault="00FD2460" w:rsidP="00FD2460">
            <w:pPr>
              <w:jc w:val="center"/>
              <w:rPr>
                <w:sz w:val="24"/>
                <w:szCs w:val="24"/>
              </w:rPr>
            </w:pPr>
            <w:r w:rsidRPr="00BA0A35">
              <w:rPr>
                <w:sz w:val="24"/>
                <w:szCs w:val="24"/>
              </w:rPr>
              <w:t>172</w:t>
            </w:r>
          </w:p>
        </w:tc>
        <w:tc>
          <w:tcPr>
            <w:tcW w:w="1152" w:type="dxa"/>
            <w:tcBorders>
              <w:top w:val="nil"/>
              <w:left w:val="nil"/>
              <w:bottom w:val="single" w:sz="4" w:space="0" w:color="auto"/>
              <w:right w:val="single" w:sz="4" w:space="0" w:color="auto"/>
            </w:tcBorders>
            <w:shd w:val="clear" w:color="auto" w:fill="auto"/>
            <w:noWrap/>
            <w:vAlign w:val="center"/>
            <w:hideMark/>
          </w:tcPr>
          <w:p w14:paraId="584900BB" w14:textId="77777777" w:rsidR="00FD2460" w:rsidRPr="00BA0A35" w:rsidRDefault="00FD2460" w:rsidP="00FD2460">
            <w:pPr>
              <w:jc w:val="center"/>
              <w:rPr>
                <w:sz w:val="24"/>
                <w:szCs w:val="24"/>
              </w:rPr>
            </w:pPr>
            <w:r w:rsidRPr="00BA0A35">
              <w:rPr>
                <w:sz w:val="24"/>
                <w:szCs w:val="24"/>
              </w:rPr>
              <w:t>172</w:t>
            </w:r>
          </w:p>
        </w:tc>
        <w:tc>
          <w:tcPr>
            <w:tcW w:w="1143" w:type="dxa"/>
            <w:tcBorders>
              <w:top w:val="nil"/>
              <w:left w:val="nil"/>
              <w:bottom w:val="single" w:sz="4" w:space="0" w:color="auto"/>
              <w:right w:val="single" w:sz="4" w:space="0" w:color="auto"/>
            </w:tcBorders>
            <w:shd w:val="clear" w:color="auto" w:fill="auto"/>
            <w:noWrap/>
            <w:vAlign w:val="center"/>
            <w:hideMark/>
          </w:tcPr>
          <w:p w14:paraId="03ADFC06"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44AA2FD9" w14:textId="77777777" w:rsidR="00FD2460" w:rsidRPr="00BA0A35" w:rsidRDefault="00FD2460" w:rsidP="00FD2460">
            <w:pPr>
              <w:jc w:val="center"/>
              <w:rPr>
                <w:sz w:val="24"/>
                <w:szCs w:val="24"/>
              </w:rPr>
            </w:pPr>
            <w:r w:rsidRPr="00BA0A35">
              <w:rPr>
                <w:sz w:val="24"/>
                <w:szCs w:val="24"/>
              </w:rPr>
              <w:t>171</w:t>
            </w:r>
          </w:p>
        </w:tc>
        <w:tc>
          <w:tcPr>
            <w:tcW w:w="1387" w:type="dxa"/>
            <w:tcBorders>
              <w:top w:val="nil"/>
              <w:left w:val="nil"/>
              <w:bottom w:val="single" w:sz="4" w:space="0" w:color="auto"/>
              <w:right w:val="single" w:sz="4" w:space="0" w:color="auto"/>
            </w:tcBorders>
            <w:shd w:val="clear" w:color="auto" w:fill="auto"/>
            <w:noWrap/>
            <w:vAlign w:val="center"/>
            <w:hideMark/>
          </w:tcPr>
          <w:p w14:paraId="4FFA5E1D" w14:textId="77777777" w:rsidR="00FD2460" w:rsidRPr="00BA0A35" w:rsidRDefault="00FD2460" w:rsidP="00FD2460">
            <w:pPr>
              <w:jc w:val="center"/>
              <w:rPr>
                <w:sz w:val="24"/>
                <w:szCs w:val="24"/>
              </w:rPr>
            </w:pPr>
            <w:r w:rsidRPr="00BA0A35">
              <w:rPr>
                <w:sz w:val="24"/>
                <w:szCs w:val="24"/>
              </w:rPr>
              <w:t>1</w:t>
            </w:r>
          </w:p>
        </w:tc>
        <w:tc>
          <w:tcPr>
            <w:tcW w:w="222" w:type="dxa"/>
            <w:vAlign w:val="center"/>
            <w:hideMark/>
          </w:tcPr>
          <w:p w14:paraId="52F966E9" w14:textId="77777777" w:rsidR="00FD2460" w:rsidRPr="00BA0A35" w:rsidRDefault="00FD2460" w:rsidP="00FD2460">
            <w:pPr>
              <w:rPr>
                <w:sz w:val="20"/>
                <w:szCs w:val="20"/>
              </w:rPr>
            </w:pPr>
          </w:p>
        </w:tc>
      </w:tr>
      <w:tr w:rsidR="00FD2460" w:rsidRPr="00BA0A35" w14:paraId="11DA48A4"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72D60F09" w14:textId="772E2905" w:rsidR="00FD2460" w:rsidRPr="00BA0A35" w:rsidRDefault="00FD2460" w:rsidP="00FD2460">
            <w:pPr>
              <w:jc w:val="center"/>
              <w:rPr>
                <w:sz w:val="24"/>
                <w:szCs w:val="24"/>
              </w:rPr>
            </w:pPr>
            <w:r w:rsidRPr="00BA0A35">
              <w:rPr>
                <w:sz w:val="24"/>
                <w:szCs w:val="24"/>
              </w:rPr>
              <w:t>9</w:t>
            </w:r>
          </w:p>
        </w:tc>
        <w:tc>
          <w:tcPr>
            <w:tcW w:w="3016" w:type="dxa"/>
            <w:tcBorders>
              <w:top w:val="nil"/>
              <w:left w:val="nil"/>
              <w:bottom w:val="single" w:sz="4" w:space="0" w:color="auto"/>
              <w:right w:val="single" w:sz="4" w:space="0" w:color="auto"/>
            </w:tcBorders>
            <w:shd w:val="clear" w:color="auto" w:fill="auto"/>
            <w:vAlign w:val="center"/>
            <w:hideMark/>
          </w:tcPr>
          <w:p w14:paraId="190BBCD1" w14:textId="77777777" w:rsidR="00FD2460" w:rsidRPr="00BA0A35" w:rsidRDefault="00FD2460" w:rsidP="00FD2460">
            <w:pPr>
              <w:rPr>
                <w:sz w:val="24"/>
                <w:szCs w:val="24"/>
              </w:rPr>
            </w:pPr>
            <w:r w:rsidRPr="00BA0A35">
              <w:rPr>
                <w:sz w:val="24"/>
                <w:szCs w:val="24"/>
              </w:rPr>
              <w:t>Phòng Tài chính - Kế hoạch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72574ACE" w14:textId="77777777" w:rsidR="00FD2460" w:rsidRPr="00BA0A35" w:rsidRDefault="00FD2460" w:rsidP="00FD2460">
            <w:pPr>
              <w:jc w:val="center"/>
              <w:rPr>
                <w:sz w:val="24"/>
                <w:szCs w:val="24"/>
              </w:rPr>
            </w:pPr>
            <w:r w:rsidRPr="00BA0A35">
              <w:rPr>
                <w:sz w:val="24"/>
                <w:szCs w:val="24"/>
              </w:rPr>
              <w:t>8567</w:t>
            </w:r>
          </w:p>
        </w:tc>
        <w:tc>
          <w:tcPr>
            <w:tcW w:w="992" w:type="dxa"/>
            <w:tcBorders>
              <w:top w:val="nil"/>
              <w:left w:val="nil"/>
              <w:bottom w:val="single" w:sz="4" w:space="0" w:color="auto"/>
              <w:right w:val="single" w:sz="4" w:space="0" w:color="auto"/>
            </w:tcBorders>
            <w:shd w:val="clear" w:color="auto" w:fill="auto"/>
            <w:noWrap/>
            <w:vAlign w:val="center"/>
            <w:hideMark/>
          </w:tcPr>
          <w:p w14:paraId="19DDB979" w14:textId="77777777" w:rsidR="00FD2460" w:rsidRPr="00BA0A35" w:rsidRDefault="00FD2460" w:rsidP="00FD2460">
            <w:pPr>
              <w:jc w:val="center"/>
              <w:rPr>
                <w:sz w:val="24"/>
                <w:szCs w:val="24"/>
              </w:rPr>
            </w:pPr>
            <w:r w:rsidRPr="00BA0A35">
              <w:rPr>
                <w:sz w:val="24"/>
                <w:szCs w:val="24"/>
              </w:rPr>
              <w:t>8555</w:t>
            </w:r>
          </w:p>
        </w:tc>
        <w:tc>
          <w:tcPr>
            <w:tcW w:w="1076" w:type="dxa"/>
            <w:tcBorders>
              <w:top w:val="nil"/>
              <w:left w:val="nil"/>
              <w:bottom w:val="single" w:sz="4" w:space="0" w:color="auto"/>
              <w:right w:val="single" w:sz="4" w:space="0" w:color="auto"/>
            </w:tcBorders>
            <w:shd w:val="clear" w:color="auto" w:fill="auto"/>
            <w:noWrap/>
            <w:vAlign w:val="center"/>
            <w:hideMark/>
          </w:tcPr>
          <w:p w14:paraId="6A211B84" w14:textId="77777777" w:rsidR="00FD2460" w:rsidRPr="00BA0A35" w:rsidRDefault="00FD2460" w:rsidP="00FD2460">
            <w:pPr>
              <w:jc w:val="center"/>
              <w:rPr>
                <w:sz w:val="24"/>
                <w:szCs w:val="24"/>
              </w:rPr>
            </w:pPr>
            <w:r w:rsidRPr="00BA0A35">
              <w:rPr>
                <w:sz w:val="24"/>
                <w:szCs w:val="24"/>
              </w:rPr>
              <w:t>12</w:t>
            </w:r>
          </w:p>
        </w:tc>
        <w:tc>
          <w:tcPr>
            <w:tcW w:w="1050" w:type="dxa"/>
            <w:tcBorders>
              <w:top w:val="nil"/>
              <w:left w:val="nil"/>
              <w:bottom w:val="single" w:sz="4" w:space="0" w:color="auto"/>
              <w:right w:val="single" w:sz="4" w:space="0" w:color="auto"/>
            </w:tcBorders>
            <w:shd w:val="clear" w:color="auto" w:fill="auto"/>
            <w:noWrap/>
            <w:vAlign w:val="center"/>
            <w:hideMark/>
          </w:tcPr>
          <w:p w14:paraId="13297883" w14:textId="77777777" w:rsidR="00FD2460" w:rsidRPr="00BA0A35" w:rsidRDefault="00FD2460" w:rsidP="00FD2460">
            <w:pPr>
              <w:jc w:val="center"/>
              <w:rPr>
                <w:sz w:val="24"/>
                <w:szCs w:val="24"/>
              </w:rPr>
            </w:pPr>
            <w:r w:rsidRPr="00BA0A35">
              <w:rPr>
                <w:sz w:val="24"/>
                <w:szCs w:val="24"/>
              </w:rPr>
              <w:t>7748</w:t>
            </w:r>
          </w:p>
        </w:tc>
        <w:tc>
          <w:tcPr>
            <w:tcW w:w="1299" w:type="dxa"/>
            <w:tcBorders>
              <w:top w:val="nil"/>
              <w:left w:val="nil"/>
              <w:bottom w:val="single" w:sz="4" w:space="0" w:color="auto"/>
              <w:right w:val="single" w:sz="4" w:space="0" w:color="auto"/>
            </w:tcBorders>
            <w:shd w:val="clear" w:color="auto" w:fill="auto"/>
            <w:noWrap/>
            <w:vAlign w:val="center"/>
            <w:hideMark/>
          </w:tcPr>
          <w:p w14:paraId="39010019" w14:textId="77777777" w:rsidR="00FD2460" w:rsidRPr="00BA0A35" w:rsidRDefault="00FD2460" w:rsidP="00FD2460">
            <w:pPr>
              <w:jc w:val="center"/>
              <w:rPr>
                <w:sz w:val="24"/>
                <w:szCs w:val="24"/>
              </w:rPr>
            </w:pPr>
            <w:r w:rsidRPr="00BA0A35">
              <w:rPr>
                <w:sz w:val="24"/>
                <w:szCs w:val="24"/>
              </w:rPr>
              <w:t>420</w:t>
            </w:r>
          </w:p>
        </w:tc>
        <w:tc>
          <w:tcPr>
            <w:tcW w:w="1161" w:type="dxa"/>
            <w:tcBorders>
              <w:top w:val="nil"/>
              <w:left w:val="nil"/>
              <w:bottom w:val="single" w:sz="4" w:space="0" w:color="auto"/>
              <w:right w:val="single" w:sz="4" w:space="0" w:color="auto"/>
            </w:tcBorders>
            <w:shd w:val="clear" w:color="auto" w:fill="auto"/>
            <w:noWrap/>
            <w:vAlign w:val="center"/>
            <w:hideMark/>
          </w:tcPr>
          <w:p w14:paraId="766D95FF" w14:textId="77777777" w:rsidR="00FD2460" w:rsidRPr="00BA0A35" w:rsidRDefault="00FD2460" w:rsidP="00FD2460">
            <w:pPr>
              <w:jc w:val="center"/>
              <w:rPr>
                <w:sz w:val="24"/>
                <w:szCs w:val="24"/>
              </w:rPr>
            </w:pPr>
            <w:r w:rsidRPr="00BA0A35">
              <w:rPr>
                <w:sz w:val="24"/>
                <w:szCs w:val="24"/>
              </w:rPr>
              <w:t>1200</w:t>
            </w:r>
          </w:p>
        </w:tc>
        <w:tc>
          <w:tcPr>
            <w:tcW w:w="1152" w:type="dxa"/>
            <w:tcBorders>
              <w:top w:val="nil"/>
              <w:left w:val="nil"/>
              <w:bottom w:val="single" w:sz="4" w:space="0" w:color="auto"/>
              <w:right w:val="single" w:sz="4" w:space="0" w:color="auto"/>
            </w:tcBorders>
            <w:shd w:val="clear" w:color="auto" w:fill="auto"/>
            <w:noWrap/>
            <w:vAlign w:val="center"/>
            <w:hideMark/>
          </w:tcPr>
          <w:p w14:paraId="65204C73" w14:textId="77777777" w:rsidR="00FD2460" w:rsidRPr="00BA0A35" w:rsidRDefault="00FD2460" w:rsidP="00FD2460">
            <w:pPr>
              <w:jc w:val="center"/>
              <w:rPr>
                <w:sz w:val="24"/>
                <w:szCs w:val="24"/>
              </w:rPr>
            </w:pPr>
            <w:r w:rsidRPr="00BA0A35">
              <w:rPr>
                <w:sz w:val="24"/>
                <w:szCs w:val="24"/>
              </w:rPr>
              <w:t>1200</w:t>
            </w:r>
          </w:p>
        </w:tc>
        <w:tc>
          <w:tcPr>
            <w:tcW w:w="1143" w:type="dxa"/>
            <w:tcBorders>
              <w:top w:val="nil"/>
              <w:left w:val="nil"/>
              <w:bottom w:val="single" w:sz="4" w:space="0" w:color="auto"/>
              <w:right w:val="single" w:sz="4" w:space="0" w:color="auto"/>
            </w:tcBorders>
            <w:shd w:val="clear" w:color="auto" w:fill="auto"/>
            <w:noWrap/>
            <w:vAlign w:val="center"/>
            <w:hideMark/>
          </w:tcPr>
          <w:p w14:paraId="2321B883"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FB0402C" w14:textId="77777777" w:rsidR="00FD2460" w:rsidRPr="00BA0A35" w:rsidRDefault="00FD2460" w:rsidP="00FD2460">
            <w:pPr>
              <w:jc w:val="center"/>
              <w:rPr>
                <w:sz w:val="24"/>
                <w:szCs w:val="24"/>
              </w:rPr>
            </w:pPr>
            <w:r w:rsidRPr="00BA0A35">
              <w:rPr>
                <w:sz w:val="24"/>
                <w:szCs w:val="24"/>
              </w:rPr>
              <w:t>1188</w:t>
            </w:r>
          </w:p>
        </w:tc>
        <w:tc>
          <w:tcPr>
            <w:tcW w:w="1387" w:type="dxa"/>
            <w:tcBorders>
              <w:top w:val="nil"/>
              <w:left w:val="nil"/>
              <w:bottom w:val="single" w:sz="4" w:space="0" w:color="auto"/>
              <w:right w:val="single" w:sz="4" w:space="0" w:color="auto"/>
            </w:tcBorders>
            <w:shd w:val="clear" w:color="auto" w:fill="auto"/>
            <w:noWrap/>
            <w:vAlign w:val="center"/>
            <w:hideMark/>
          </w:tcPr>
          <w:p w14:paraId="079AB5E0" w14:textId="77777777" w:rsidR="00FD2460" w:rsidRPr="00BA0A35" w:rsidRDefault="00FD2460" w:rsidP="00FD2460">
            <w:pPr>
              <w:jc w:val="center"/>
              <w:rPr>
                <w:sz w:val="24"/>
                <w:szCs w:val="24"/>
              </w:rPr>
            </w:pPr>
            <w:r w:rsidRPr="00BA0A35">
              <w:rPr>
                <w:sz w:val="24"/>
                <w:szCs w:val="24"/>
              </w:rPr>
              <w:t>12</w:t>
            </w:r>
          </w:p>
        </w:tc>
        <w:tc>
          <w:tcPr>
            <w:tcW w:w="222" w:type="dxa"/>
            <w:vAlign w:val="center"/>
            <w:hideMark/>
          </w:tcPr>
          <w:p w14:paraId="553FF657" w14:textId="77777777" w:rsidR="00FD2460" w:rsidRPr="00BA0A35" w:rsidRDefault="00FD2460" w:rsidP="00FD2460">
            <w:pPr>
              <w:rPr>
                <w:sz w:val="20"/>
                <w:szCs w:val="20"/>
              </w:rPr>
            </w:pPr>
          </w:p>
        </w:tc>
      </w:tr>
      <w:tr w:rsidR="00FD2460" w:rsidRPr="00BA0A35" w14:paraId="074B379E"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7E2177AB" w14:textId="40E89B6E" w:rsidR="00FD2460" w:rsidRPr="00BA0A35" w:rsidRDefault="00FD2460" w:rsidP="00FD2460">
            <w:pPr>
              <w:jc w:val="center"/>
              <w:rPr>
                <w:sz w:val="24"/>
                <w:szCs w:val="24"/>
              </w:rPr>
            </w:pPr>
            <w:r w:rsidRPr="00BA0A35">
              <w:rPr>
                <w:sz w:val="24"/>
                <w:szCs w:val="24"/>
              </w:rPr>
              <w:t>10</w:t>
            </w:r>
          </w:p>
        </w:tc>
        <w:tc>
          <w:tcPr>
            <w:tcW w:w="3016" w:type="dxa"/>
            <w:tcBorders>
              <w:top w:val="nil"/>
              <w:left w:val="nil"/>
              <w:bottom w:val="single" w:sz="4" w:space="0" w:color="auto"/>
              <w:right w:val="single" w:sz="4" w:space="0" w:color="auto"/>
            </w:tcBorders>
            <w:shd w:val="clear" w:color="auto" w:fill="auto"/>
            <w:vAlign w:val="center"/>
            <w:hideMark/>
          </w:tcPr>
          <w:p w14:paraId="64F8CEE2" w14:textId="77777777" w:rsidR="00FD2460" w:rsidRPr="00BA0A35" w:rsidRDefault="00FD2460" w:rsidP="00FD2460">
            <w:pPr>
              <w:rPr>
                <w:sz w:val="24"/>
                <w:szCs w:val="24"/>
              </w:rPr>
            </w:pPr>
            <w:r w:rsidRPr="00BA0A35">
              <w:rPr>
                <w:sz w:val="24"/>
                <w:szCs w:val="24"/>
              </w:rPr>
              <w:t>Phòng Giáo dục và Đào tạo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3825A65E" w14:textId="77777777" w:rsidR="00FD2460" w:rsidRPr="00BA0A35" w:rsidRDefault="00FD2460" w:rsidP="00FD2460">
            <w:pPr>
              <w:jc w:val="center"/>
              <w:rPr>
                <w:sz w:val="24"/>
                <w:szCs w:val="24"/>
              </w:rPr>
            </w:pPr>
            <w:r w:rsidRPr="00BA0A35">
              <w:rPr>
                <w:sz w:val="24"/>
                <w:szCs w:val="24"/>
              </w:rPr>
              <w:t>4344</w:t>
            </w:r>
          </w:p>
        </w:tc>
        <w:tc>
          <w:tcPr>
            <w:tcW w:w="992" w:type="dxa"/>
            <w:tcBorders>
              <w:top w:val="nil"/>
              <w:left w:val="nil"/>
              <w:bottom w:val="single" w:sz="4" w:space="0" w:color="auto"/>
              <w:right w:val="single" w:sz="4" w:space="0" w:color="auto"/>
            </w:tcBorders>
            <w:shd w:val="clear" w:color="auto" w:fill="auto"/>
            <w:noWrap/>
            <w:vAlign w:val="center"/>
            <w:hideMark/>
          </w:tcPr>
          <w:p w14:paraId="176C3E11" w14:textId="77777777" w:rsidR="00FD2460" w:rsidRPr="00BA0A35" w:rsidRDefault="00FD2460" w:rsidP="00FD2460">
            <w:pPr>
              <w:jc w:val="center"/>
              <w:rPr>
                <w:sz w:val="24"/>
                <w:szCs w:val="24"/>
              </w:rPr>
            </w:pPr>
            <w:r w:rsidRPr="00BA0A35">
              <w:rPr>
                <w:sz w:val="24"/>
                <w:szCs w:val="24"/>
              </w:rPr>
              <w:t>4344</w:t>
            </w:r>
          </w:p>
        </w:tc>
        <w:tc>
          <w:tcPr>
            <w:tcW w:w="1076" w:type="dxa"/>
            <w:tcBorders>
              <w:top w:val="nil"/>
              <w:left w:val="nil"/>
              <w:bottom w:val="single" w:sz="4" w:space="0" w:color="auto"/>
              <w:right w:val="single" w:sz="4" w:space="0" w:color="auto"/>
            </w:tcBorders>
            <w:shd w:val="clear" w:color="auto" w:fill="auto"/>
            <w:noWrap/>
            <w:vAlign w:val="center"/>
            <w:hideMark/>
          </w:tcPr>
          <w:p w14:paraId="2E95C474"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429E6B69" w14:textId="77777777" w:rsidR="00FD2460" w:rsidRPr="00BA0A35" w:rsidRDefault="00FD2460" w:rsidP="00FD2460">
            <w:pPr>
              <w:jc w:val="center"/>
              <w:rPr>
                <w:sz w:val="24"/>
                <w:szCs w:val="24"/>
              </w:rPr>
            </w:pPr>
            <w:r w:rsidRPr="00BA0A35">
              <w:rPr>
                <w:sz w:val="24"/>
                <w:szCs w:val="24"/>
              </w:rPr>
              <w:t>3018</w:t>
            </w:r>
          </w:p>
        </w:tc>
        <w:tc>
          <w:tcPr>
            <w:tcW w:w="1299" w:type="dxa"/>
            <w:tcBorders>
              <w:top w:val="nil"/>
              <w:left w:val="nil"/>
              <w:bottom w:val="single" w:sz="4" w:space="0" w:color="auto"/>
              <w:right w:val="single" w:sz="4" w:space="0" w:color="auto"/>
            </w:tcBorders>
            <w:shd w:val="clear" w:color="auto" w:fill="auto"/>
            <w:noWrap/>
            <w:vAlign w:val="center"/>
            <w:hideMark/>
          </w:tcPr>
          <w:p w14:paraId="528B69BE" w14:textId="77777777" w:rsidR="00FD2460" w:rsidRPr="00BA0A35" w:rsidRDefault="00FD2460" w:rsidP="00FD2460">
            <w:pPr>
              <w:jc w:val="center"/>
              <w:rPr>
                <w:sz w:val="24"/>
                <w:szCs w:val="24"/>
              </w:rPr>
            </w:pPr>
            <w:r w:rsidRPr="00BA0A35">
              <w:rPr>
                <w:sz w:val="24"/>
                <w:szCs w:val="24"/>
              </w:rPr>
              <w:t>385</w:t>
            </w:r>
          </w:p>
        </w:tc>
        <w:tc>
          <w:tcPr>
            <w:tcW w:w="1161" w:type="dxa"/>
            <w:tcBorders>
              <w:top w:val="nil"/>
              <w:left w:val="nil"/>
              <w:bottom w:val="single" w:sz="4" w:space="0" w:color="auto"/>
              <w:right w:val="single" w:sz="4" w:space="0" w:color="auto"/>
            </w:tcBorders>
            <w:shd w:val="clear" w:color="auto" w:fill="auto"/>
            <w:noWrap/>
            <w:vAlign w:val="center"/>
            <w:hideMark/>
          </w:tcPr>
          <w:p w14:paraId="49648C9E" w14:textId="77777777" w:rsidR="00FD2460" w:rsidRPr="00BA0A35" w:rsidRDefault="00FD2460" w:rsidP="00FD2460">
            <w:pPr>
              <w:jc w:val="center"/>
              <w:rPr>
                <w:sz w:val="24"/>
                <w:szCs w:val="24"/>
              </w:rPr>
            </w:pPr>
            <w:r w:rsidRPr="00BA0A35">
              <w:rPr>
                <w:sz w:val="24"/>
                <w:szCs w:val="24"/>
              </w:rPr>
              <w:t>1130</w:t>
            </w:r>
          </w:p>
        </w:tc>
        <w:tc>
          <w:tcPr>
            <w:tcW w:w="1152" w:type="dxa"/>
            <w:tcBorders>
              <w:top w:val="nil"/>
              <w:left w:val="nil"/>
              <w:bottom w:val="single" w:sz="4" w:space="0" w:color="auto"/>
              <w:right w:val="single" w:sz="4" w:space="0" w:color="auto"/>
            </w:tcBorders>
            <w:shd w:val="clear" w:color="auto" w:fill="auto"/>
            <w:noWrap/>
            <w:vAlign w:val="center"/>
            <w:hideMark/>
          </w:tcPr>
          <w:p w14:paraId="31736723" w14:textId="77777777" w:rsidR="00FD2460" w:rsidRPr="00BA0A35" w:rsidRDefault="00FD2460" w:rsidP="00FD2460">
            <w:pPr>
              <w:jc w:val="center"/>
              <w:rPr>
                <w:sz w:val="24"/>
                <w:szCs w:val="24"/>
              </w:rPr>
            </w:pPr>
            <w:r w:rsidRPr="00BA0A35">
              <w:rPr>
                <w:sz w:val="24"/>
                <w:szCs w:val="24"/>
              </w:rPr>
              <w:t>1130</w:t>
            </w:r>
          </w:p>
        </w:tc>
        <w:tc>
          <w:tcPr>
            <w:tcW w:w="1143" w:type="dxa"/>
            <w:tcBorders>
              <w:top w:val="nil"/>
              <w:left w:val="nil"/>
              <w:bottom w:val="single" w:sz="4" w:space="0" w:color="auto"/>
              <w:right w:val="single" w:sz="4" w:space="0" w:color="auto"/>
            </w:tcBorders>
            <w:shd w:val="clear" w:color="auto" w:fill="auto"/>
            <w:noWrap/>
            <w:vAlign w:val="center"/>
            <w:hideMark/>
          </w:tcPr>
          <w:p w14:paraId="3348661C"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7B820314" w14:textId="77777777" w:rsidR="00FD2460" w:rsidRPr="00BA0A35" w:rsidRDefault="00FD2460" w:rsidP="00FD2460">
            <w:pPr>
              <w:jc w:val="center"/>
              <w:rPr>
                <w:sz w:val="24"/>
                <w:szCs w:val="24"/>
              </w:rPr>
            </w:pPr>
            <w:r w:rsidRPr="00BA0A35">
              <w:rPr>
                <w:sz w:val="24"/>
                <w:szCs w:val="24"/>
              </w:rPr>
              <w:t>1031</w:t>
            </w:r>
          </w:p>
        </w:tc>
        <w:tc>
          <w:tcPr>
            <w:tcW w:w="1387" w:type="dxa"/>
            <w:tcBorders>
              <w:top w:val="nil"/>
              <w:left w:val="nil"/>
              <w:bottom w:val="single" w:sz="4" w:space="0" w:color="auto"/>
              <w:right w:val="single" w:sz="4" w:space="0" w:color="auto"/>
            </w:tcBorders>
            <w:shd w:val="clear" w:color="auto" w:fill="auto"/>
            <w:noWrap/>
            <w:vAlign w:val="center"/>
            <w:hideMark/>
          </w:tcPr>
          <w:p w14:paraId="45BD1E56" w14:textId="77777777" w:rsidR="00FD2460" w:rsidRPr="00BA0A35" w:rsidRDefault="00FD2460" w:rsidP="00FD2460">
            <w:pPr>
              <w:jc w:val="center"/>
              <w:rPr>
                <w:sz w:val="24"/>
                <w:szCs w:val="24"/>
              </w:rPr>
            </w:pPr>
            <w:r w:rsidRPr="00BA0A35">
              <w:rPr>
                <w:sz w:val="24"/>
                <w:szCs w:val="24"/>
              </w:rPr>
              <w:t>99</w:t>
            </w:r>
          </w:p>
        </w:tc>
        <w:tc>
          <w:tcPr>
            <w:tcW w:w="222" w:type="dxa"/>
            <w:vAlign w:val="center"/>
            <w:hideMark/>
          </w:tcPr>
          <w:p w14:paraId="03419DB1" w14:textId="77777777" w:rsidR="00FD2460" w:rsidRPr="00BA0A35" w:rsidRDefault="00FD2460" w:rsidP="00FD2460">
            <w:pPr>
              <w:rPr>
                <w:sz w:val="20"/>
                <w:szCs w:val="20"/>
              </w:rPr>
            </w:pPr>
          </w:p>
        </w:tc>
      </w:tr>
      <w:tr w:rsidR="00FD2460" w:rsidRPr="00BA0A35" w14:paraId="3B6E75E1"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6BA1513C" w14:textId="369F931E" w:rsidR="00FD2460" w:rsidRPr="00BA0A35" w:rsidRDefault="00FD2460" w:rsidP="00FD2460">
            <w:pPr>
              <w:jc w:val="center"/>
              <w:rPr>
                <w:sz w:val="24"/>
                <w:szCs w:val="24"/>
              </w:rPr>
            </w:pPr>
            <w:r w:rsidRPr="00BA0A35">
              <w:rPr>
                <w:sz w:val="24"/>
                <w:szCs w:val="24"/>
              </w:rPr>
              <w:t>11</w:t>
            </w:r>
          </w:p>
        </w:tc>
        <w:tc>
          <w:tcPr>
            <w:tcW w:w="3016" w:type="dxa"/>
            <w:tcBorders>
              <w:top w:val="nil"/>
              <w:left w:val="nil"/>
              <w:bottom w:val="single" w:sz="4" w:space="0" w:color="auto"/>
              <w:right w:val="single" w:sz="4" w:space="0" w:color="auto"/>
            </w:tcBorders>
            <w:shd w:val="clear" w:color="auto" w:fill="auto"/>
            <w:vAlign w:val="center"/>
            <w:hideMark/>
          </w:tcPr>
          <w:p w14:paraId="26B65B68" w14:textId="77777777" w:rsidR="00FD2460" w:rsidRPr="00BA0A35" w:rsidRDefault="00FD2460" w:rsidP="00FD2460">
            <w:pPr>
              <w:rPr>
                <w:sz w:val="24"/>
                <w:szCs w:val="24"/>
              </w:rPr>
            </w:pPr>
            <w:r w:rsidRPr="00BA0A35">
              <w:rPr>
                <w:sz w:val="24"/>
                <w:szCs w:val="24"/>
              </w:rPr>
              <w:t>Phòng Văn hóa và Thông tin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3CDD6FA3" w14:textId="77777777" w:rsidR="00FD2460" w:rsidRPr="00BA0A35" w:rsidRDefault="00FD2460" w:rsidP="00FD2460">
            <w:pPr>
              <w:jc w:val="center"/>
              <w:rPr>
                <w:sz w:val="24"/>
                <w:szCs w:val="24"/>
              </w:rPr>
            </w:pPr>
            <w:r w:rsidRPr="00BA0A35">
              <w:rPr>
                <w:sz w:val="24"/>
                <w:szCs w:val="24"/>
              </w:rPr>
              <w:t>3480</w:t>
            </w:r>
          </w:p>
        </w:tc>
        <w:tc>
          <w:tcPr>
            <w:tcW w:w="992" w:type="dxa"/>
            <w:tcBorders>
              <w:top w:val="nil"/>
              <w:left w:val="nil"/>
              <w:bottom w:val="single" w:sz="4" w:space="0" w:color="auto"/>
              <w:right w:val="single" w:sz="4" w:space="0" w:color="auto"/>
            </w:tcBorders>
            <w:shd w:val="clear" w:color="auto" w:fill="auto"/>
            <w:noWrap/>
            <w:vAlign w:val="center"/>
            <w:hideMark/>
          </w:tcPr>
          <w:p w14:paraId="1610854D" w14:textId="77777777" w:rsidR="00FD2460" w:rsidRPr="00BA0A35" w:rsidRDefault="00FD2460" w:rsidP="00FD2460">
            <w:pPr>
              <w:jc w:val="center"/>
              <w:rPr>
                <w:sz w:val="24"/>
                <w:szCs w:val="24"/>
              </w:rPr>
            </w:pPr>
            <w:r w:rsidRPr="00BA0A35">
              <w:rPr>
                <w:sz w:val="24"/>
                <w:szCs w:val="24"/>
              </w:rPr>
              <w:t>3480</w:t>
            </w:r>
          </w:p>
        </w:tc>
        <w:tc>
          <w:tcPr>
            <w:tcW w:w="1076" w:type="dxa"/>
            <w:tcBorders>
              <w:top w:val="nil"/>
              <w:left w:val="nil"/>
              <w:bottom w:val="single" w:sz="4" w:space="0" w:color="auto"/>
              <w:right w:val="single" w:sz="4" w:space="0" w:color="auto"/>
            </w:tcBorders>
            <w:shd w:val="clear" w:color="auto" w:fill="auto"/>
            <w:noWrap/>
            <w:vAlign w:val="center"/>
            <w:hideMark/>
          </w:tcPr>
          <w:p w14:paraId="12D6A096"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4EDB4427" w14:textId="77777777" w:rsidR="00FD2460" w:rsidRPr="00BA0A35" w:rsidRDefault="00FD2460" w:rsidP="00FD2460">
            <w:pPr>
              <w:jc w:val="center"/>
              <w:rPr>
                <w:sz w:val="24"/>
                <w:szCs w:val="24"/>
              </w:rPr>
            </w:pPr>
            <w:r w:rsidRPr="00BA0A35">
              <w:rPr>
                <w:sz w:val="24"/>
                <w:szCs w:val="24"/>
              </w:rPr>
              <w:t>3148</w:t>
            </w:r>
          </w:p>
        </w:tc>
        <w:tc>
          <w:tcPr>
            <w:tcW w:w="1299" w:type="dxa"/>
            <w:tcBorders>
              <w:top w:val="nil"/>
              <w:left w:val="nil"/>
              <w:bottom w:val="single" w:sz="4" w:space="0" w:color="auto"/>
              <w:right w:val="single" w:sz="4" w:space="0" w:color="auto"/>
            </w:tcBorders>
            <w:shd w:val="clear" w:color="auto" w:fill="auto"/>
            <w:noWrap/>
            <w:vAlign w:val="center"/>
            <w:hideMark/>
          </w:tcPr>
          <w:p w14:paraId="4CD265B5" w14:textId="77777777" w:rsidR="00FD2460" w:rsidRPr="00BA0A35" w:rsidRDefault="00FD2460" w:rsidP="00FD2460">
            <w:pPr>
              <w:jc w:val="center"/>
              <w:rPr>
                <w:sz w:val="24"/>
                <w:szCs w:val="24"/>
              </w:rPr>
            </w:pPr>
            <w:r w:rsidRPr="00BA0A35">
              <w:rPr>
                <w:sz w:val="24"/>
                <w:szCs w:val="24"/>
              </w:rPr>
              <w:t>262</w:t>
            </w:r>
          </w:p>
        </w:tc>
        <w:tc>
          <w:tcPr>
            <w:tcW w:w="1161" w:type="dxa"/>
            <w:tcBorders>
              <w:top w:val="nil"/>
              <w:left w:val="nil"/>
              <w:bottom w:val="single" w:sz="4" w:space="0" w:color="auto"/>
              <w:right w:val="single" w:sz="4" w:space="0" w:color="auto"/>
            </w:tcBorders>
            <w:shd w:val="clear" w:color="auto" w:fill="auto"/>
            <w:noWrap/>
            <w:vAlign w:val="center"/>
            <w:hideMark/>
          </w:tcPr>
          <w:p w14:paraId="3E94ACEB" w14:textId="77777777" w:rsidR="00FD2460" w:rsidRPr="00BA0A35" w:rsidRDefault="00FD2460" w:rsidP="00FD2460">
            <w:pPr>
              <w:jc w:val="center"/>
              <w:rPr>
                <w:sz w:val="24"/>
                <w:szCs w:val="24"/>
              </w:rPr>
            </w:pPr>
            <w:r w:rsidRPr="00BA0A35">
              <w:rPr>
                <w:sz w:val="24"/>
                <w:szCs w:val="24"/>
              </w:rPr>
              <w:t>400</w:t>
            </w:r>
          </w:p>
        </w:tc>
        <w:tc>
          <w:tcPr>
            <w:tcW w:w="1152" w:type="dxa"/>
            <w:tcBorders>
              <w:top w:val="nil"/>
              <w:left w:val="nil"/>
              <w:bottom w:val="single" w:sz="4" w:space="0" w:color="auto"/>
              <w:right w:val="single" w:sz="4" w:space="0" w:color="auto"/>
            </w:tcBorders>
            <w:shd w:val="clear" w:color="auto" w:fill="auto"/>
            <w:noWrap/>
            <w:vAlign w:val="center"/>
            <w:hideMark/>
          </w:tcPr>
          <w:p w14:paraId="68BA76E1" w14:textId="77777777" w:rsidR="00FD2460" w:rsidRPr="00BA0A35" w:rsidRDefault="00FD2460" w:rsidP="00FD2460">
            <w:pPr>
              <w:jc w:val="center"/>
              <w:rPr>
                <w:sz w:val="24"/>
                <w:szCs w:val="24"/>
              </w:rPr>
            </w:pPr>
            <w:r w:rsidRPr="00BA0A35">
              <w:rPr>
                <w:sz w:val="24"/>
                <w:szCs w:val="24"/>
              </w:rPr>
              <w:t>400</w:t>
            </w:r>
          </w:p>
        </w:tc>
        <w:tc>
          <w:tcPr>
            <w:tcW w:w="1143" w:type="dxa"/>
            <w:tcBorders>
              <w:top w:val="nil"/>
              <w:left w:val="nil"/>
              <w:bottom w:val="single" w:sz="4" w:space="0" w:color="auto"/>
              <w:right w:val="single" w:sz="4" w:space="0" w:color="auto"/>
            </w:tcBorders>
            <w:shd w:val="clear" w:color="auto" w:fill="auto"/>
            <w:noWrap/>
            <w:vAlign w:val="center"/>
            <w:hideMark/>
          </w:tcPr>
          <w:p w14:paraId="546F88D4"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5E106DB" w14:textId="77777777" w:rsidR="00FD2460" w:rsidRPr="00BA0A35" w:rsidRDefault="00FD2460" w:rsidP="00FD2460">
            <w:pPr>
              <w:jc w:val="center"/>
              <w:rPr>
                <w:sz w:val="24"/>
                <w:szCs w:val="24"/>
              </w:rPr>
            </w:pPr>
            <w:r w:rsidRPr="00BA0A35">
              <w:rPr>
                <w:sz w:val="24"/>
                <w:szCs w:val="24"/>
              </w:rPr>
              <w:t>398</w:t>
            </w:r>
          </w:p>
        </w:tc>
        <w:tc>
          <w:tcPr>
            <w:tcW w:w="1387" w:type="dxa"/>
            <w:tcBorders>
              <w:top w:val="nil"/>
              <w:left w:val="nil"/>
              <w:bottom w:val="single" w:sz="4" w:space="0" w:color="auto"/>
              <w:right w:val="single" w:sz="4" w:space="0" w:color="auto"/>
            </w:tcBorders>
            <w:shd w:val="clear" w:color="auto" w:fill="auto"/>
            <w:noWrap/>
            <w:vAlign w:val="center"/>
            <w:hideMark/>
          </w:tcPr>
          <w:p w14:paraId="34D0D13B" w14:textId="77777777" w:rsidR="00FD2460" w:rsidRPr="00BA0A35" w:rsidRDefault="00FD2460" w:rsidP="00FD2460">
            <w:pPr>
              <w:jc w:val="center"/>
              <w:rPr>
                <w:sz w:val="24"/>
                <w:szCs w:val="24"/>
              </w:rPr>
            </w:pPr>
            <w:r w:rsidRPr="00BA0A35">
              <w:rPr>
                <w:sz w:val="24"/>
                <w:szCs w:val="24"/>
              </w:rPr>
              <w:t>2</w:t>
            </w:r>
          </w:p>
        </w:tc>
        <w:tc>
          <w:tcPr>
            <w:tcW w:w="222" w:type="dxa"/>
            <w:vAlign w:val="center"/>
            <w:hideMark/>
          </w:tcPr>
          <w:p w14:paraId="49F79DD3" w14:textId="77777777" w:rsidR="00FD2460" w:rsidRPr="00BA0A35" w:rsidRDefault="00FD2460" w:rsidP="00FD2460">
            <w:pPr>
              <w:rPr>
                <w:sz w:val="20"/>
                <w:szCs w:val="20"/>
              </w:rPr>
            </w:pPr>
          </w:p>
        </w:tc>
      </w:tr>
      <w:tr w:rsidR="00FD2460" w:rsidRPr="00BA0A35" w14:paraId="6D2E5626"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17AD047E" w14:textId="22DBBCAB" w:rsidR="00FD2460" w:rsidRPr="00BA0A35" w:rsidRDefault="00FD2460" w:rsidP="00FD2460">
            <w:pPr>
              <w:jc w:val="center"/>
              <w:rPr>
                <w:sz w:val="24"/>
                <w:szCs w:val="24"/>
              </w:rPr>
            </w:pPr>
            <w:r w:rsidRPr="00BA0A35">
              <w:rPr>
                <w:sz w:val="24"/>
                <w:szCs w:val="24"/>
              </w:rPr>
              <w:t>12</w:t>
            </w:r>
          </w:p>
        </w:tc>
        <w:tc>
          <w:tcPr>
            <w:tcW w:w="3016" w:type="dxa"/>
            <w:tcBorders>
              <w:top w:val="nil"/>
              <w:left w:val="nil"/>
              <w:bottom w:val="single" w:sz="4" w:space="0" w:color="auto"/>
              <w:right w:val="single" w:sz="4" w:space="0" w:color="auto"/>
            </w:tcBorders>
            <w:shd w:val="clear" w:color="auto" w:fill="auto"/>
            <w:vAlign w:val="center"/>
            <w:hideMark/>
          </w:tcPr>
          <w:p w14:paraId="639221C0" w14:textId="77777777" w:rsidR="00FD2460" w:rsidRPr="00BA0A35" w:rsidRDefault="00FD2460" w:rsidP="00FD2460">
            <w:pPr>
              <w:rPr>
                <w:sz w:val="24"/>
                <w:szCs w:val="24"/>
              </w:rPr>
            </w:pPr>
            <w:r w:rsidRPr="00BA0A35">
              <w:rPr>
                <w:sz w:val="24"/>
                <w:szCs w:val="24"/>
              </w:rPr>
              <w:t>Phòng Kinh tế và Hạ tầng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7825A3A1" w14:textId="77777777" w:rsidR="00FD2460" w:rsidRPr="00BA0A35" w:rsidRDefault="00FD2460" w:rsidP="00FD2460">
            <w:pPr>
              <w:jc w:val="center"/>
              <w:rPr>
                <w:sz w:val="24"/>
                <w:szCs w:val="24"/>
              </w:rPr>
            </w:pPr>
            <w:r w:rsidRPr="00BA0A35">
              <w:rPr>
                <w:sz w:val="24"/>
                <w:szCs w:val="24"/>
              </w:rPr>
              <w:t>6218</w:t>
            </w:r>
          </w:p>
        </w:tc>
        <w:tc>
          <w:tcPr>
            <w:tcW w:w="992" w:type="dxa"/>
            <w:tcBorders>
              <w:top w:val="nil"/>
              <w:left w:val="nil"/>
              <w:bottom w:val="single" w:sz="4" w:space="0" w:color="auto"/>
              <w:right w:val="single" w:sz="4" w:space="0" w:color="auto"/>
            </w:tcBorders>
            <w:shd w:val="clear" w:color="auto" w:fill="auto"/>
            <w:noWrap/>
            <w:vAlign w:val="center"/>
            <w:hideMark/>
          </w:tcPr>
          <w:p w14:paraId="5703525F" w14:textId="77777777" w:rsidR="00FD2460" w:rsidRPr="00BA0A35" w:rsidRDefault="00FD2460" w:rsidP="00FD2460">
            <w:pPr>
              <w:jc w:val="center"/>
              <w:rPr>
                <w:sz w:val="24"/>
                <w:szCs w:val="24"/>
              </w:rPr>
            </w:pPr>
            <w:r w:rsidRPr="00BA0A35">
              <w:rPr>
                <w:sz w:val="24"/>
                <w:szCs w:val="24"/>
              </w:rPr>
              <w:t>6218</w:t>
            </w:r>
          </w:p>
        </w:tc>
        <w:tc>
          <w:tcPr>
            <w:tcW w:w="1076" w:type="dxa"/>
            <w:tcBorders>
              <w:top w:val="nil"/>
              <w:left w:val="nil"/>
              <w:bottom w:val="single" w:sz="4" w:space="0" w:color="auto"/>
              <w:right w:val="single" w:sz="4" w:space="0" w:color="auto"/>
            </w:tcBorders>
            <w:shd w:val="clear" w:color="auto" w:fill="auto"/>
            <w:noWrap/>
            <w:vAlign w:val="center"/>
            <w:hideMark/>
          </w:tcPr>
          <w:p w14:paraId="357BDC28"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6BB9B59B" w14:textId="77777777" w:rsidR="00FD2460" w:rsidRPr="00BA0A35" w:rsidRDefault="00FD2460" w:rsidP="00FD2460">
            <w:pPr>
              <w:jc w:val="center"/>
              <w:rPr>
                <w:sz w:val="24"/>
                <w:szCs w:val="24"/>
              </w:rPr>
            </w:pPr>
            <w:r w:rsidRPr="00BA0A35">
              <w:rPr>
                <w:sz w:val="24"/>
                <w:szCs w:val="24"/>
              </w:rPr>
              <w:t>5431</w:t>
            </w:r>
          </w:p>
        </w:tc>
        <w:tc>
          <w:tcPr>
            <w:tcW w:w="1299" w:type="dxa"/>
            <w:tcBorders>
              <w:top w:val="nil"/>
              <w:left w:val="nil"/>
              <w:bottom w:val="single" w:sz="4" w:space="0" w:color="auto"/>
              <w:right w:val="single" w:sz="4" w:space="0" w:color="auto"/>
            </w:tcBorders>
            <w:shd w:val="clear" w:color="auto" w:fill="auto"/>
            <w:noWrap/>
            <w:vAlign w:val="center"/>
            <w:hideMark/>
          </w:tcPr>
          <w:p w14:paraId="4E78FBA9" w14:textId="77777777" w:rsidR="00FD2460" w:rsidRPr="00BA0A35" w:rsidRDefault="00FD2460" w:rsidP="00FD2460">
            <w:pPr>
              <w:jc w:val="center"/>
              <w:rPr>
                <w:sz w:val="24"/>
                <w:szCs w:val="24"/>
              </w:rPr>
            </w:pPr>
            <w:r w:rsidRPr="00BA0A35">
              <w:rPr>
                <w:sz w:val="24"/>
                <w:szCs w:val="24"/>
              </w:rPr>
              <w:t>559</w:t>
            </w:r>
          </w:p>
        </w:tc>
        <w:tc>
          <w:tcPr>
            <w:tcW w:w="1161" w:type="dxa"/>
            <w:tcBorders>
              <w:top w:val="nil"/>
              <w:left w:val="nil"/>
              <w:bottom w:val="single" w:sz="4" w:space="0" w:color="auto"/>
              <w:right w:val="single" w:sz="4" w:space="0" w:color="auto"/>
            </w:tcBorders>
            <w:shd w:val="clear" w:color="auto" w:fill="auto"/>
            <w:noWrap/>
            <w:vAlign w:val="center"/>
            <w:hideMark/>
          </w:tcPr>
          <w:p w14:paraId="125B6215" w14:textId="77777777" w:rsidR="00FD2460" w:rsidRPr="00BA0A35" w:rsidRDefault="00FD2460" w:rsidP="00FD2460">
            <w:pPr>
              <w:jc w:val="center"/>
              <w:rPr>
                <w:sz w:val="24"/>
                <w:szCs w:val="24"/>
              </w:rPr>
            </w:pPr>
            <w:r w:rsidRPr="00BA0A35">
              <w:rPr>
                <w:sz w:val="24"/>
                <w:szCs w:val="24"/>
              </w:rPr>
              <w:t>1220</w:t>
            </w:r>
          </w:p>
        </w:tc>
        <w:tc>
          <w:tcPr>
            <w:tcW w:w="1152" w:type="dxa"/>
            <w:tcBorders>
              <w:top w:val="nil"/>
              <w:left w:val="nil"/>
              <w:bottom w:val="single" w:sz="4" w:space="0" w:color="auto"/>
              <w:right w:val="single" w:sz="4" w:space="0" w:color="auto"/>
            </w:tcBorders>
            <w:shd w:val="clear" w:color="auto" w:fill="auto"/>
            <w:noWrap/>
            <w:vAlign w:val="center"/>
            <w:hideMark/>
          </w:tcPr>
          <w:p w14:paraId="56CE7161" w14:textId="77777777" w:rsidR="00FD2460" w:rsidRPr="00BA0A35" w:rsidRDefault="00FD2460" w:rsidP="00FD2460">
            <w:pPr>
              <w:jc w:val="center"/>
              <w:rPr>
                <w:sz w:val="24"/>
                <w:szCs w:val="24"/>
              </w:rPr>
            </w:pPr>
            <w:r w:rsidRPr="00BA0A35">
              <w:rPr>
                <w:sz w:val="24"/>
                <w:szCs w:val="24"/>
              </w:rPr>
              <w:t>1219</w:t>
            </w:r>
          </w:p>
        </w:tc>
        <w:tc>
          <w:tcPr>
            <w:tcW w:w="1143" w:type="dxa"/>
            <w:tcBorders>
              <w:top w:val="nil"/>
              <w:left w:val="nil"/>
              <w:bottom w:val="single" w:sz="4" w:space="0" w:color="auto"/>
              <w:right w:val="single" w:sz="4" w:space="0" w:color="auto"/>
            </w:tcBorders>
            <w:shd w:val="clear" w:color="auto" w:fill="auto"/>
            <w:noWrap/>
            <w:vAlign w:val="center"/>
            <w:hideMark/>
          </w:tcPr>
          <w:p w14:paraId="48E08774" w14:textId="77777777" w:rsidR="00FD2460" w:rsidRPr="00BA0A35" w:rsidRDefault="00FD2460" w:rsidP="00FD2460">
            <w:pPr>
              <w:jc w:val="center"/>
              <w:rPr>
                <w:sz w:val="24"/>
                <w:szCs w:val="24"/>
              </w:rPr>
            </w:pPr>
            <w:r w:rsidRPr="00BA0A35">
              <w:rPr>
                <w:sz w:val="24"/>
                <w:szCs w:val="24"/>
              </w:rPr>
              <w:t>1</w:t>
            </w:r>
          </w:p>
        </w:tc>
        <w:tc>
          <w:tcPr>
            <w:tcW w:w="1205" w:type="dxa"/>
            <w:tcBorders>
              <w:top w:val="nil"/>
              <w:left w:val="nil"/>
              <w:bottom w:val="single" w:sz="4" w:space="0" w:color="auto"/>
              <w:right w:val="single" w:sz="4" w:space="0" w:color="auto"/>
            </w:tcBorders>
            <w:shd w:val="clear" w:color="auto" w:fill="auto"/>
            <w:noWrap/>
            <w:vAlign w:val="center"/>
            <w:hideMark/>
          </w:tcPr>
          <w:p w14:paraId="68B95896" w14:textId="77777777" w:rsidR="00FD2460" w:rsidRPr="00BA0A35" w:rsidRDefault="00FD2460" w:rsidP="00FD2460">
            <w:pPr>
              <w:jc w:val="center"/>
              <w:rPr>
                <w:sz w:val="24"/>
                <w:szCs w:val="24"/>
              </w:rPr>
            </w:pPr>
            <w:r w:rsidRPr="00BA0A35">
              <w:rPr>
                <w:sz w:val="24"/>
                <w:szCs w:val="24"/>
              </w:rPr>
              <w:t>1206</w:t>
            </w:r>
          </w:p>
        </w:tc>
        <w:tc>
          <w:tcPr>
            <w:tcW w:w="1387" w:type="dxa"/>
            <w:tcBorders>
              <w:top w:val="nil"/>
              <w:left w:val="nil"/>
              <w:bottom w:val="single" w:sz="4" w:space="0" w:color="auto"/>
              <w:right w:val="single" w:sz="4" w:space="0" w:color="auto"/>
            </w:tcBorders>
            <w:shd w:val="clear" w:color="auto" w:fill="auto"/>
            <w:noWrap/>
            <w:vAlign w:val="center"/>
            <w:hideMark/>
          </w:tcPr>
          <w:p w14:paraId="29885E77" w14:textId="77777777" w:rsidR="00FD2460" w:rsidRPr="00BA0A35" w:rsidRDefault="00FD2460" w:rsidP="00FD2460">
            <w:pPr>
              <w:jc w:val="center"/>
              <w:rPr>
                <w:sz w:val="24"/>
                <w:szCs w:val="24"/>
              </w:rPr>
            </w:pPr>
            <w:r w:rsidRPr="00BA0A35">
              <w:rPr>
                <w:sz w:val="24"/>
                <w:szCs w:val="24"/>
              </w:rPr>
              <w:t>14</w:t>
            </w:r>
          </w:p>
        </w:tc>
        <w:tc>
          <w:tcPr>
            <w:tcW w:w="222" w:type="dxa"/>
            <w:vAlign w:val="center"/>
            <w:hideMark/>
          </w:tcPr>
          <w:p w14:paraId="6F9CCB40" w14:textId="77777777" w:rsidR="00FD2460" w:rsidRPr="00BA0A35" w:rsidRDefault="00FD2460" w:rsidP="00FD2460">
            <w:pPr>
              <w:rPr>
                <w:sz w:val="20"/>
                <w:szCs w:val="20"/>
              </w:rPr>
            </w:pPr>
          </w:p>
        </w:tc>
      </w:tr>
      <w:tr w:rsidR="00FD2460" w:rsidRPr="00BA0A35" w14:paraId="0145BF31"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25ABF268" w14:textId="62E1ACA2" w:rsidR="00FD2460" w:rsidRPr="00BA0A35" w:rsidRDefault="00FD2460" w:rsidP="00FD2460">
            <w:pPr>
              <w:jc w:val="center"/>
              <w:rPr>
                <w:sz w:val="24"/>
                <w:szCs w:val="24"/>
              </w:rPr>
            </w:pPr>
            <w:r w:rsidRPr="00BA0A35">
              <w:rPr>
                <w:sz w:val="24"/>
                <w:szCs w:val="24"/>
              </w:rPr>
              <w:lastRenderedPageBreak/>
              <w:t>13</w:t>
            </w:r>
          </w:p>
        </w:tc>
        <w:tc>
          <w:tcPr>
            <w:tcW w:w="3016" w:type="dxa"/>
            <w:tcBorders>
              <w:top w:val="nil"/>
              <w:left w:val="nil"/>
              <w:bottom w:val="single" w:sz="4" w:space="0" w:color="auto"/>
              <w:right w:val="single" w:sz="4" w:space="0" w:color="auto"/>
            </w:tcBorders>
            <w:shd w:val="clear" w:color="auto" w:fill="auto"/>
            <w:vAlign w:val="center"/>
            <w:hideMark/>
          </w:tcPr>
          <w:p w14:paraId="507F4A56" w14:textId="77777777" w:rsidR="00FD2460" w:rsidRPr="00BA0A35" w:rsidRDefault="00FD2460" w:rsidP="00FD2460">
            <w:pPr>
              <w:rPr>
                <w:sz w:val="24"/>
                <w:szCs w:val="24"/>
              </w:rPr>
            </w:pPr>
            <w:r w:rsidRPr="00BA0A35">
              <w:rPr>
                <w:sz w:val="24"/>
                <w:szCs w:val="24"/>
              </w:rPr>
              <w:t>Phòng Lao động - Thương binh và Xã hội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3E5394D1" w14:textId="77777777" w:rsidR="00FD2460" w:rsidRPr="00BA0A35" w:rsidRDefault="00FD2460" w:rsidP="00FD2460">
            <w:pPr>
              <w:jc w:val="center"/>
              <w:rPr>
                <w:sz w:val="24"/>
                <w:szCs w:val="24"/>
              </w:rPr>
            </w:pPr>
            <w:r w:rsidRPr="00BA0A35">
              <w:rPr>
                <w:sz w:val="24"/>
                <w:szCs w:val="24"/>
              </w:rPr>
              <w:t>4074</w:t>
            </w:r>
          </w:p>
        </w:tc>
        <w:tc>
          <w:tcPr>
            <w:tcW w:w="992" w:type="dxa"/>
            <w:tcBorders>
              <w:top w:val="nil"/>
              <w:left w:val="nil"/>
              <w:bottom w:val="single" w:sz="4" w:space="0" w:color="auto"/>
              <w:right w:val="single" w:sz="4" w:space="0" w:color="auto"/>
            </w:tcBorders>
            <w:shd w:val="clear" w:color="auto" w:fill="auto"/>
            <w:noWrap/>
            <w:vAlign w:val="center"/>
            <w:hideMark/>
          </w:tcPr>
          <w:p w14:paraId="2780EC05" w14:textId="77777777" w:rsidR="00FD2460" w:rsidRPr="00BA0A35" w:rsidRDefault="00FD2460" w:rsidP="00FD2460">
            <w:pPr>
              <w:jc w:val="center"/>
              <w:rPr>
                <w:sz w:val="24"/>
                <w:szCs w:val="24"/>
              </w:rPr>
            </w:pPr>
            <w:r w:rsidRPr="00BA0A35">
              <w:rPr>
                <w:sz w:val="24"/>
                <w:szCs w:val="24"/>
              </w:rPr>
              <w:t>4074</w:t>
            </w:r>
          </w:p>
        </w:tc>
        <w:tc>
          <w:tcPr>
            <w:tcW w:w="1076" w:type="dxa"/>
            <w:tcBorders>
              <w:top w:val="nil"/>
              <w:left w:val="nil"/>
              <w:bottom w:val="single" w:sz="4" w:space="0" w:color="auto"/>
              <w:right w:val="single" w:sz="4" w:space="0" w:color="auto"/>
            </w:tcBorders>
            <w:shd w:val="clear" w:color="auto" w:fill="auto"/>
            <w:noWrap/>
            <w:vAlign w:val="center"/>
            <w:hideMark/>
          </w:tcPr>
          <w:p w14:paraId="17EB4A58"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388FD33B" w14:textId="77777777" w:rsidR="00FD2460" w:rsidRPr="00BA0A35" w:rsidRDefault="00FD2460" w:rsidP="00FD2460">
            <w:pPr>
              <w:jc w:val="center"/>
              <w:rPr>
                <w:sz w:val="24"/>
                <w:szCs w:val="24"/>
              </w:rPr>
            </w:pPr>
            <w:r w:rsidRPr="00BA0A35">
              <w:rPr>
                <w:sz w:val="24"/>
                <w:szCs w:val="24"/>
              </w:rPr>
              <w:t>3567</w:t>
            </w:r>
          </w:p>
        </w:tc>
        <w:tc>
          <w:tcPr>
            <w:tcW w:w="1299" w:type="dxa"/>
            <w:tcBorders>
              <w:top w:val="nil"/>
              <w:left w:val="nil"/>
              <w:bottom w:val="single" w:sz="4" w:space="0" w:color="auto"/>
              <w:right w:val="single" w:sz="4" w:space="0" w:color="auto"/>
            </w:tcBorders>
            <w:shd w:val="clear" w:color="auto" w:fill="auto"/>
            <w:noWrap/>
            <w:vAlign w:val="center"/>
            <w:hideMark/>
          </w:tcPr>
          <w:p w14:paraId="00A7604B" w14:textId="77777777" w:rsidR="00FD2460" w:rsidRPr="00BA0A35" w:rsidRDefault="00FD2460" w:rsidP="00FD2460">
            <w:pPr>
              <w:jc w:val="center"/>
              <w:rPr>
                <w:sz w:val="24"/>
                <w:szCs w:val="24"/>
              </w:rPr>
            </w:pPr>
            <w:r w:rsidRPr="00BA0A35">
              <w:rPr>
                <w:sz w:val="24"/>
                <w:szCs w:val="24"/>
              </w:rPr>
              <w:t>299</w:t>
            </w:r>
          </w:p>
        </w:tc>
        <w:tc>
          <w:tcPr>
            <w:tcW w:w="1161" w:type="dxa"/>
            <w:tcBorders>
              <w:top w:val="nil"/>
              <w:left w:val="nil"/>
              <w:bottom w:val="single" w:sz="4" w:space="0" w:color="auto"/>
              <w:right w:val="single" w:sz="4" w:space="0" w:color="auto"/>
            </w:tcBorders>
            <w:shd w:val="clear" w:color="auto" w:fill="auto"/>
            <w:noWrap/>
            <w:vAlign w:val="center"/>
            <w:hideMark/>
          </w:tcPr>
          <w:p w14:paraId="3025D944" w14:textId="77777777" w:rsidR="00FD2460" w:rsidRPr="00BA0A35" w:rsidRDefault="00FD2460" w:rsidP="00FD2460">
            <w:pPr>
              <w:jc w:val="center"/>
              <w:rPr>
                <w:sz w:val="24"/>
                <w:szCs w:val="24"/>
              </w:rPr>
            </w:pPr>
            <w:r w:rsidRPr="00BA0A35">
              <w:rPr>
                <w:sz w:val="24"/>
                <w:szCs w:val="24"/>
              </w:rPr>
              <w:t>391</w:t>
            </w:r>
          </w:p>
        </w:tc>
        <w:tc>
          <w:tcPr>
            <w:tcW w:w="1152" w:type="dxa"/>
            <w:tcBorders>
              <w:top w:val="nil"/>
              <w:left w:val="nil"/>
              <w:bottom w:val="single" w:sz="4" w:space="0" w:color="auto"/>
              <w:right w:val="single" w:sz="4" w:space="0" w:color="auto"/>
            </w:tcBorders>
            <w:shd w:val="clear" w:color="auto" w:fill="auto"/>
            <w:noWrap/>
            <w:vAlign w:val="center"/>
            <w:hideMark/>
          </w:tcPr>
          <w:p w14:paraId="370CCC23" w14:textId="77777777" w:rsidR="00FD2460" w:rsidRPr="00BA0A35" w:rsidRDefault="00FD2460" w:rsidP="00FD2460">
            <w:pPr>
              <w:jc w:val="center"/>
              <w:rPr>
                <w:sz w:val="24"/>
                <w:szCs w:val="24"/>
              </w:rPr>
            </w:pPr>
            <w:r w:rsidRPr="00BA0A35">
              <w:rPr>
                <w:sz w:val="24"/>
                <w:szCs w:val="24"/>
              </w:rPr>
              <w:t>391</w:t>
            </w:r>
          </w:p>
        </w:tc>
        <w:tc>
          <w:tcPr>
            <w:tcW w:w="1143" w:type="dxa"/>
            <w:tcBorders>
              <w:top w:val="nil"/>
              <w:left w:val="nil"/>
              <w:bottom w:val="single" w:sz="4" w:space="0" w:color="auto"/>
              <w:right w:val="single" w:sz="4" w:space="0" w:color="auto"/>
            </w:tcBorders>
            <w:shd w:val="clear" w:color="auto" w:fill="auto"/>
            <w:noWrap/>
            <w:vAlign w:val="center"/>
            <w:hideMark/>
          </w:tcPr>
          <w:p w14:paraId="0100362B"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002ACA85" w14:textId="77777777" w:rsidR="00FD2460" w:rsidRPr="00BA0A35" w:rsidRDefault="00FD2460" w:rsidP="00FD2460">
            <w:pPr>
              <w:jc w:val="center"/>
              <w:rPr>
                <w:sz w:val="24"/>
                <w:szCs w:val="24"/>
              </w:rPr>
            </w:pPr>
            <w:r w:rsidRPr="00BA0A35">
              <w:rPr>
                <w:sz w:val="24"/>
                <w:szCs w:val="24"/>
              </w:rPr>
              <w:t>378</w:t>
            </w:r>
          </w:p>
        </w:tc>
        <w:tc>
          <w:tcPr>
            <w:tcW w:w="1387" w:type="dxa"/>
            <w:tcBorders>
              <w:top w:val="nil"/>
              <w:left w:val="nil"/>
              <w:bottom w:val="single" w:sz="4" w:space="0" w:color="auto"/>
              <w:right w:val="single" w:sz="4" w:space="0" w:color="auto"/>
            </w:tcBorders>
            <w:shd w:val="clear" w:color="auto" w:fill="auto"/>
            <w:noWrap/>
            <w:vAlign w:val="center"/>
            <w:hideMark/>
          </w:tcPr>
          <w:p w14:paraId="04A7FAF5" w14:textId="77777777" w:rsidR="00FD2460" w:rsidRPr="00BA0A35" w:rsidRDefault="00FD2460" w:rsidP="00FD2460">
            <w:pPr>
              <w:jc w:val="center"/>
              <w:rPr>
                <w:sz w:val="24"/>
                <w:szCs w:val="24"/>
              </w:rPr>
            </w:pPr>
            <w:r w:rsidRPr="00BA0A35">
              <w:rPr>
                <w:sz w:val="24"/>
                <w:szCs w:val="24"/>
              </w:rPr>
              <w:t>13</w:t>
            </w:r>
          </w:p>
        </w:tc>
        <w:tc>
          <w:tcPr>
            <w:tcW w:w="222" w:type="dxa"/>
            <w:vAlign w:val="center"/>
            <w:hideMark/>
          </w:tcPr>
          <w:p w14:paraId="3B532F2E" w14:textId="77777777" w:rsidR="00FD2460" w:rsidRPr="00BA0A35" w:rsidRDefault="00FD2460" w:rsidP="00FD2460">
            <w:pPr>
              <w:rPr>
                <w:sz w:val="20"/>
                <w:szCs w:val="20"/>
              </w:rPr>
            </w:pPr>
          </w:p>
        </w:tc>
      </w:tr>
      <w:tr w:rsidR="00FD2460" w:rsidRPr="00BA0A35" w14:paraId="75EC4461"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6BC47192" w14:textId="06A8ABC1" w:rsidR="00FD2460" w:rsidRPr="00BA0A35" w:rsidRDefault="00FD2460" w:rsidP="00FD2460">
            <w:pPr>
              <w:jc w:val="center"/>
              <w:rPr>
                <w:sz w:val="24"/>
                <w:szCs w:val="24"/>
              </w:rPr>
            </w:pPr>
            <w:r w:rsidRPr="00BA0A35">
              <w:rPr>
                <w:sz w:val="24"/>
                <w:szCs w:val="24"/>
              </w:rPr>
              <w:t>14</w:t>
            </w:r>
          </w:p>
        </w:tc>
        <w:tc>
          <w:tcPr>
            <w:tcW w:w="3016" w:type="dxa"/>
            <w:tcBorders>
              <w:top w:val="nil"/>
              <w:left w:val="nil"/>
              <w:bottom w:val="single" w:sz="4" w:space="0" w:color="auto"/>
              <w:right w:val="single" w:sz="4" w:space="0" w:color="auto"/>
            </w:tcBorders>
            <w:shd w:val="clear" w:color="auto" w:fill="auto"/>
            <w:vAlign w:val="center"/>
            <w:hideMark/>
          </w:tcPr>
          <w:p w14:paraId="6A45E5C6" w14:textId="77777777" w:rsidR="00FD2460" w:rsidRPr="00BA0A35" w:rsidRDefault="00FD2460" w:rsidP="00FD2460">
            <w:pPr>
              <w:rPr>
                <w:sz w:val="24"/>
                <w:szCs w:val="24"/>
              </w:rPr>
            </w:pPr>
            <w:r w:rsidRPr="00BA0A35">
              <w:rPr>
                <w:sz w:val="24"/>
                <w:szCs w:val="24"/>
              </w:rPr>
              <w:t>Thanh tra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168CCC5A" w14:textId="77777777" w:rsidR="00FD2460" w:rsidRPr="00BA0A35" w:rsidRDefault="00FD2460" w:rsidP="00FD2460">
            <w:pPr>
              <w:jc w:val="center"/>
              <w:rPr>
                <w:sz w:val="24"/>
                <w:szCs w:val="24"/>
              </w:rPr>
            </w:pPr>
            <w:r w:rsidRPr="00BA0A35">
              <w:rPr>
                <w:sz w:val="24"/>
                <w:szCs w:val="24"/>
              </w:rPr>
              <w:t>3708</w:t>
            </w:r>
          </w:p>
        </w:tc>
        <w:tc>
          <w:tcPr>
            <w:tcW w:w="992" w:type="dxa"/>
            <w:tcBorders>
              <w:top w:val="nil"/>
              <w:left w:val="nil"/>
              <w:bottom w:val="single" w:sz="4" w:space="0" w:color="auto"/>
              <w:right w:val="single" w:sz="4" w:space="0" w:color="auto"/>
            </w:tcBorders>
            <w:shd w:val="clear" w:color="auto" w:fill="auto"/>
            <w:noWrap/>
            <w:vAlign w:val="center"/>
            <w:hideMark/>
          </w:tcPr>
          <w:p w14:paraId="32884FFE" w14:textId="77777777" w:rsidR="00FD2460" w:rsidRPr="00BA0A35" w:rsidRDefault="00FD2460" w:rsidP="00FD2460">
            <w:pPr>
              <w:jc w:val="center"/>
              <w:rPr>
                <w:sz w:val="24"/>
                <w:szCs w:val="24"/>
              </w:rPr>
            </w:pPr>
            <w:r w:rsidRPr="00BA0A35">
              <w:rPr>
                <w:sz w:val="24"/>
                <w:szCs w:val="24"/>
              </w:rPr>
              <w:t>3708</w:t>
            </w:r>
          </w:p>
        </w:tc>
        <w:tc>
          <w:tcPr>
            <w:tcW w:w="1076" w:type="dxa"/>
            <w:tcBorders>
              <w:top w:val="nil"/>
              <w:left w:val="nil"/>
              <w:bottom w:val="single" w:sz="4" w:space="0" w:color="auto"/>
              <w:right w:val="single" w:sz="4" w:space="0" w:color="auto"/>
            </w:tcBorders>
            <w:shd w:val="clear" w:color="auto" w:fill="auto"/>
            <w:noWrap/>
            <w:vAlign w:val="center"/>
            <w:hideMark/>
          </w:tcPr>
          <w:p w14:paraId="32719F10"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4BEFEFD8" w14:textId="77777777" w:rsidR="00FD2460" w:rsidRPr="00BA0A35" w:rsidRDefault="00FD2460" w:rsidP="00FD2460">
            <w:pPr>
              <w:jc w:val="center"/>
              <w:rPr>
                <w:sz w:val="24"/>
                <w:szCs w:val="24"/>
              </w:rPr>
            </w:pPr>
            <w:r w:rsidRPr="00BA0A35">
              <w:rPr>
                <w:sz w:val="24"/>
                <w:szCs w:val="24"/>
              </w:rPr>
              <w:t>3329</w:t>
            </w:r>
          </w:p>
        </w:tc>
        <w:tc>
          <w:tcPr>
            <w:tcW w:w="1299" w:type="dxa"/>
            <w:tcBorders>
              <w:top w:val="nil"/>
              <w:left w:val="nil"/>
              <w:bottom w:val="single" w:sz="4" w:space="0" w:color="auto"/>
              <w:right w:val="single" w:sz="4" w:space="0" w:color="auto"/>
            </w:tcBorders>
            <w:shd w:val="clear" w:color="auto" w:fill="auto"/>
            <w:noWrap/>
            <w:vAlign w:val="center"/>
            <w:hideMark/>
          </w:tcPr>
          <w:p w14:paraId="4ED112CD" w14:textId="77777777" w:rsidR="00FD2460" w:rsidRPr="00BA0A35" w:rsidRDefault="00FD2460" w:rsidP="00FD2460">
            <w:pPr>
              <w:jc w:val="center"/>
              <w:rPr>
                <w:sz w:val="24"/>
                <w:szCs w:val="24"/>
              </w:rPr>
            </w:pPr>
            <w:r w:rsidRPr="00BA0A35">
              <w:rPr>
                <w:sz w:val="24"/>
                <w:szCs w:val="24"/>
              </w:rPr>
              <w:t>379</w:t>
            </w:r>
          </w:p>
        </w:tc>
        <w:tc>
          <w:tcPr>
            <w:tcW w:w="1161" w:type="dxa"/>
            <w:tcBorders>
              <w:top w:val="nil"/>
              <w:left w:val="nil"/>
              <w:bottom w:val="single" w:sz="4" w:space="0" w:color="auto"/>
              <w:right w:val="single" w:sz="4" w:space="0" w:color="auto"/>
            </w:tcBorders>
            <w:shd w:val="clear" w:color="auto" w:fill="auto"/>
            <w:noWrap/>
            <w:vAlign w:val="center"/>
            <w:hideMark/>
          </w:tcPr>
          <w:p w14:paraId="45CB1A70" w14:textId="77777777" w:rsidR="00FD2460" w:rsidRPr="00BA0A35" w:rsidRDefault="00FD2460" w:rsidP="00FD2460">
            <w:pPr>
              <w:jc w:val="center"/>
              <w:rPr>
                <w:sz w:val="24"/>
                <w:szCs w:val="24"/>
              </w:rPr>
            </w:pPr>
            <w:r w:rsidRPr="00BA0A35">
              <w:rPr>
                <w:sz w:val="24"/>
                <w:szCs w:val="24"/>
              </w:rPr>
              <w:t>513</w:t>
            </w:r>
          </w:p>
        </w:tc>
        <w:tc>
          <w:tcPr>
            <w:tcW w:w="1152" w:type="dxa"/>
            <w:tcBorders>
              <w:top w:val="nil"/>
              <w:left w:val="nil"/>
              <w:bottom w:val="single" w:sz="4" w:space="0" w:color="auto"/>
              <w:right w:val="single" w:sz="4" w:space="0" w:color="auto"/>
            </w:tcBorders>
            <w:shd w:val="clear" w:color="auto" w:fill="auto"/>
            <w:noWrap/>
            <w:vAlign w:val="center"/>
            <w:hideMark/>
          </w:tcPr>
          <w:p w14:paraId="1BC21DF8" w14:textId="77777777" w:rsidR="00FD2460" w:rsidRPr="00BA0A35" w:rsidRDefault="00FD2460" w:rsidP="00FD2460">
            <w:pPr>
              <w:jc w:val="center"/>
              <w:rPr>
                <w:sz w:val="24"/>
                <w:szCs w:val="24"/>
              </w:rPr>
            </w:pPr>
            <w:r w:rsidRPr="00BA0A35">
              <w:rPr>
                <w:sz w:val="24"/>
                <w:szCs w:val="24"/>
              </w:rPr>
              <w:t>513</w:t>
            </w:r>
          </w:p>
        </w:tc>
        <w:tc>
          <w:tcPr>
            <w:tcW w:w="1143" w:type="dxa"/>
            <w:tcBorders>
              <w:top w:val="nil"/>
              <w:left w:val="nil"/>
              <w:bottom w:val="single" w:sz="4" w:space="0" w:color="auto"/>
              <w:right w:val="single" w:sz="4" w:space="0" w:color="auto"/>
            </w:tcBorders>
            <w:shd w:val="clear" w:color="auto" w:fill="auto"/>
            <w:noWrap/>
            <w:vAlign w:val="center"/>
            <w:hideMark/>
          </w:tcPr>
          <w:p w14:paraId="0104806D"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24BF7418" w14:textId="77777777" w:rsidR="00FD2460" w:rsidRPr="00BA0A35" w:rsidRDefault="00FD2460" w:rsidP="00FD2460">
            <w:pPr>
              <w:jc w:val="center"/>
              <w:rPr>
                <w:sz w:val="24"/>
                <w:szCs w:val="24"/>
              </w:rPr>
            </w:pPr>
            <w:r w:rsidRPr="00BA0A35">
              <w:rPr>
                <w:sz w:val="24"/>
                <w:szCs w:val="24"/>
              </w:rPr>
              <w:t>311</w:t>
            </w:r>
          </w:p>
        </w:tc>
        <w:tc>
          <w:tcPr>
            <w:tcW w:w="1387" w:type="dxa"/>
            <w:tcBorders>
              <w:top w:val="nil"/>
              <w:left w:val="nil"/>
              <w:bottom w:val="single" w:sz="4" w:space="0" w:color="auto"/>
              <w:right w:val="single" w:sz="4" w:space="0" w:color="auto"/>
            </w:tcBorders>
            <w:shd w:val="clear" w:color="auto" w:fill="auto"/>
            <w:noWrap/>
            <w:vAlign w:val="center"/>
            <w:hideMark/>
          </w:tcPr>
          <w:p w14:paraId="5FD593C9" w14:textId="77777777" w:rsidR="00FD2460" w:rsidRPr="00BA0A35" w:rsidRDefault="00FD2460" w:rsidP="00FD2460">
            <w:pPr>
              <w:jc w:val="center"/>
              <w:rPr>
                <w:sz w:val="24"/>
                <w:szCs w:val="24"/>
              </w:rPr>
            </w:pPr>
            <w:r w:rsidRPr="00BA0A35">
              <w:rPr>
                <w:sz w:val="24"/>
                <w:szCs w:val="24"/>
              </w:rPr>
              <w:t>202</w:t>
            </w:r>
          </w:p>
        </w:tc>
        <w:tc>
          <w:tcPr>
            <w:tcW w:w="222" w:type="dxa"/>
            <w:vAlign w:val="center"/>
            <w:hideMark/>
          </w:tcPr>
          <w:p w14:paraId="1F936DE9" w14:textId="77777777" w:rsidR="00FD2460" w:rsidRPr="00BA0A35" w:rsidRDefault="00FD2460" w:rsidP="00FD2460">
            <w:pPr>
              <w:rPr>
                <w:sz w:val="20"/>
                <w:szCs w:val="20"/>
              </w:rPr>
            </w:pPr>
          </w:p>
        </w:tc>
      </w:tr>
      <w:tr w:rsidR="00FD2460" w:rsidRPr="00BA0A35" w14:paraId="05C2A298"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4083B0C" w14:textId="0FD1C9FB" w:rsidR="00FD2460" w:rsidRPr="00BA0A35" w:rsidRDefault="00FD2460" w:rsidP="00FD2460">
            <w:pPr>
              <w:jc w:val="center"/>
              <w:rPr>
                <w:sz w:val="24"/>
                <w:szCs w:val="24"/>
              </w:rPr>
            </w:pPr>
            <w:r w:rsidRPr="00BA0A35">
              <w:rPr>
                <w:sz w:val="24"/>
                <w:szCs w:val="24"/>
              </w:rPr>
              <w:t>15</w:t>
            </w:r>
          </w:p>
        </w:tc>
        <w:tc>
          <w:tcPr>
            <w:tcW w:w="3016" w:type="dxa"/>
            <w:tcBorders>
              <w:top w:val="nil"/>
              <w:left w:val="nil"/>
              <w:bottom w:val="single" w:sz="4" w:space="0" w:color="auto"/>
              <w:right w:val="single" w:sz="4" w:space="0" w:color="auto"/>
            </w:tcBorders>
            <w:shd w:val="clear" w:color="auto" w:fill="auto"/>
            <w:vAlign w:val="center"/>
            <w:hideMark/>
          </w:tcPr>
          <w:p w14:paraId="4ACDEDF0" w14:textId="77777777" w:rsidR="00FD2460" w:rsidRPr="00BA0A35" w:rsidRDefault="00FD2460" w:rsidP="00FD2460">
            <w:pPr>
              <w:rPr>
                <w:sz w:val="24"/>
                <w:szCs w:val="24"/>
              </w:rPr>
            </w:pPr>
            <w:r w:rsidRPr="00BA0A35">
              <w:rPr>
                <w:sz w:val="24"/>
                <w:szCs w:val="24"/>
              </w:rPr>
              <w:t>Phòng Nội vụ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592DDAF7" w14:textId="77777777" w:rsidR="00FD2460" w:rsidRPr="00BA0A35" w:rsidRDefault="00FD2460" w:rsidP="00FD2460">
            <w:pPr>
              <w:jc w:val="center"/>
              <w:rPr>
                <w:sz w:val="24"/>
                <w:szCs w:val="24"/>
              </w:rPr>
            </w:pPr>
            <w:r w:rsidRPr="00BA0A35">
              <w:rPr>
                <w:sz w:val="24"/>
                <w:szCs w:val="24"/>
              </w:rPr>
              <w:t>6043</w:t>
            </w:r>
          </w:p>
        </w:tc>
        <w:tc>
          <w:tcPr>
            <w:tcW w:w="992" w:type="dxa"/>
            <w:tcBorders>
              <w:top w:val="nil"/>
              <w:left w:val="nil"/>
              <w:bottom w:val="single" w:sz="4" w:space="0" w:color="auto"/>
              <w:right w:val="single" w:sz="4" w:space="0" w:color="auto"/>
            </w:tcBorders>
            <w:shd w:val="clear" w:color="auto" w:fill="auto"/>
            <w:noWrap/>
            <w:vAlign w:val="center"/>
            <w:hideMark/>
          </w:tcPr>
          <w:p w14:paraId="4F361A35" w14:textId="77777777" w:rsidR="00FD2460" w:rsidRPr="00BA0A35" w:rsidRDefault="00FD2460" w:rsidP="00FD2460">
            <w:pPr>
              <w:jc w:val="center"/>
              <w:rPr>
                <w:sz w:val="24"/>
                <w:szCs w:val="24"/>
              </w:rPr>
            </w:pPr>
            <w:r w:rsidRPr="00BA0A35">
              <w:rPr>
                <w:sz w:val="24"/>
                <w:szCs w:val="24"/>
              </w:rPr>
              <w:t>6043</w:t>
            </w:r>
          </w:p>
        </w:tc>
        <w:tc>
          <w:tcPr>
            <w:tcW w:w="1076" w:type="dxa"/>
            <w:tcBorders>
              <w:top w:val="nil"/>
              <w:left w:val="nil"/>
              <w:bottom w:val="single" w:sz="4" w:space="0" w:color="auto"/>
              <w:right w:val="single" w:sz="4" w:space="0" w:color="auto"/>
            </w:tcBorders>
            <w:shd w:val="clear" w:color="auto" w:fill="auto"/>
            <w:noWrap/>
            <w:vAlign w:val="center"/>
            <w:hideMark/>
          </w:tcPr>
          <w:p w14:paraId="69985358"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13C24CFC" w14:textId="77777777" w:rsidR="00FD2460" w:rsidRPr="00BA0A35" w:rsidRDefault="00FD2460" w:rsidP="00FD2460">
            <w:pPr>
              <w:jc w:val="center"/>
              <w:rPr>
                <w:sz w:val="24"/>
                <w:szCs w:val="24"/>
              </w:rPr>
            </w:pPr>
            <w:r w:rsidRPr="00BA0A35">
              <w:rPr>
                <w:sz w:val="24"/>
                <w:szCs w:val="24"/>
              </w:rPr>
              <w:t>4286</w:t>
            </w:r>
          </w:p>
        </w:tc>
        <w:tc>
          <w:tcPr>
            <w:tcW w:w="1299" w:type="dxa"/>
            <w:tcBorders>
              <w:top w:val="nil"/>
              <w:left w:val="nil"/>
              <w:bottom w:val="single" w:sz="4" w:space="0" w:color="auto"/>
              <w:right w:val="single" w:sz="4" w:space="0" w:color="auto"/>
            </w:tcBorders>
            <w:shd w:val="clear" w:color="auto" w:fill="auto"/>
            <w:noWrap/>
            <w:vAlign w:val="center"/>
            <w:hideMark/>
          </w:tcPr>
          <w:p w14:paraId="2010163F" w14:textId="77777777" w:rsidR="00FD2460" w:rsidRPr="00BA0A35" w:rsidRDefault="00FD2460" w:rsidP="00FD2460">
            <w:pPr>
              <w:jc w:val="center"/>
              <w:rPr>
                <w:sz w:val="24"/>
                <w:szCs w:val="24"/>
              </w:rPr>
            </w:pPr>
            <w:r w:rsidRPr="00BA0A35">
              <w:rPr>
                <w:sz w:val="24"/>
                <w:szCs w:val="24"/>
              </w:rPr>
              <w:t>1757</w:t>
            </w:r>
          </w:p>
        </w:tc>
        <w:tc>
          <w:tcPr>
            <w:tcW w:w="1161" w:type="dxa"/>
            <w:tcBorders>
              <w:top w:val="nil"/>
              <w:left w:val="nil"/>
              <w:bottom w:val="single" w:sz="4" w:space="0" w:color="auto"/>
              <w:right w:val="single" w:sz="4" w:space="0" w:color="auto"/>
            </w:tcBorders>
            <w:shd w:val="clear" w:color="auto" w:fill="auto"/>
            <w:noWrap/>
            <w:vAlign w:val="center"/>
            <w:hideMark/>
          </w:tcPr>
          <w:p w14:paraId="2432394B" w14:textId="77777777" w:rsidR="00FD2460" w:rsidRPr="00BA0A35" w:rsidRDefault="00FD2460" w:rsidP="00FD2460">
            <w:pPr>
              <w:jc w:val="center"/>
              <w:rPr>
                <w:sz w:val="24"/>
                <w:szCs w:val="24"/>
              </w:rPr>
            </w:pPr>
            <w:r w:rsidRPr="00BA0A35">
              <w:rPr>
                <w:sz w:val="24"/>
                <w:szCs w:val="24"/>
              </w:rPr>
              <w:t>554</w:t>
            </w:r>
          </w:p>
        </w:tc>
        <w:tc>
          <w:tcPr>
            <w:tcW w:w="1152" w:type="dxa"/>
            <w:tcBorders>
              <w:top w:val="nil"/>
              <w:left w:val="nil"/>
              <w:bottom w:val="single" w:sz="4" w:space="0" w:color="auto"/>
              <w:right w:val="single" w:sz="4" w:space="0" w:color="auto"/>
            </w:tcBorders>
            <w:shd w:val="clear" w:color="auto" w:fill="auto"/>
            <w:noWrap/>
            <w:vAlign w:val="center"/>
            <w:hideMark/>
          </w:tcPr>
          <w:p w14:paraId="35CCB3E2" w14:textId="77777777" w:rsidR="00FD2460" w:rsidRPr="00BA0A35" w:rsidRDefault="00FD2460" w:rsidP="00FD2460">
            <w:pPr>
              <w:jc w:val="center"/>
              <w:rPr>
                <w:sz w:val="24"/>
                <w:szCs w:val="24"/>
              </w:rPr>
            </w:pPr>
            <w:r w:rsidRPr="00BA0A35">
              <w:rPr>
                <w:sz w:val="24"/>
                <w:szCs w:val="24"/>
              </w:rPr>
              <w:t>554</w:t>
            </w:r>
          </w:p>
        </w:tc>
        <w:tc>
          <w:tcPr>
            <w:tcW w:w="1143" w:type="dxa"/>
            <w:tcBorders>
              <w:top w:val="nil"/>
              <w:left w:val="nil"/>
              <w:bottom w:val="single" w:sz="4" w:space="0" w:color="auto"/>
              <w:right w:val="single" w:sz="4" w:space="0" w:color="auto"/>
            </w:tcBorders>
            <w:shd w:val="clear" w:color="auto" w:fill="auto"/>
            <w:noWrap/>
            <w:vAlign w:val="center"/>
            <w:hideMark/>
          </w:tcPr>
          <w:p w14:paraId="091DC371"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5DF6D76" w14:textId="77777777" w:rsidR="00FD2460" w:rsidRPr="00BA0A35" w:rsidRDefault="00FD2460" w:rsidP="00FD2460">
            <w:pPr>
              <w:jc w:val="center"/>
              <w:rPr>
                <w:sz w:val="24"/>
                <w:szCs w:val="24"/>
              </w:rPr>
            </w:pPr>
            <w:r w:rsidRPr="00BA0A35">
              <w:rPr>
                <w:sz w:val="24"/>
                <w:szCs w:val="24"/>
              </w:rPr>
              <w:t>537</w:t>
            </w:r>
          </w:p>
        </w:tc>
        <w:tc>
          <w:tcPr>
            <w:tcW w:w="1387" w:type="dxa"/>
            <w:tcBorders>
              <w:top w:val="nil"/>
              <w:left w:val="nil"/>
              <w:bottom w:val="single" w:sz="4" w:space="0" w:color="auto"/>
              <w:right w:val="single" w:sz="4" w:space="0" w:color="auto"/>
            </w:tcBorders>
            <w:shd w:val="clear" w:color="auto" w:fill="auto"/>
            <w:noWrap/>
            <w:vAlign w:val="center"/>
            <w:hideMark/>
          </w:tcPr>
          <w:p w14:paraId="77773689" w14:textId="77777777" w:rsidR="00FD2460" w:rsidRPr="00BA0A35" w:rsidRDefault="00FD2460" w:rsidP="00FD2460">
            <w:pPr>
              <w:jc w:val="center"/>
              <w:rPr>
                <w:sz w:val="24"/>
                <w:szCs w:val="24"/>
              </w:rPr>
            </w:pPr>
            <w:r w:rsidRPr="00BA0A35">
              <w:rPr>
                <w:sz w:val="24"/>
                <w:szCs w:val="24"/>
              </w:rPr>
              <w:t>17</w:t>
            </w:r>
          </w:p>
        </w:tc>
        <w:tc>
          <w:tcPr>
            <w:tcW w:w="222" w:type="dxa"/>
            <w:vAlign w:val="center"/>
            <w:hideMark/>
          </w:tcPr>
          <w:p w14:paraId="33740A79" w14:textId="77777777" w:rsidR="00FD2460" w:rsidRPr="00BA0A35" w:rsidRDefault="00FD2460" w:rsidP="00FD2460">
            <w:pPr>
              <w:rPr>
                <w:sz w:val="20"/>
                <w:szCs w:val="20"/>
              </w:rPr>
            </w:pPr>
          </w:p>
        </w:tc>
      </w:tr>
      <w:tr w:rsidR="00FD2460" w:rsidRPr="00BA0A35" w14:paraId="3AE655EB"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16E46482" w14:textId="7E3E64DE" w:rsidR="00FD2460" w:rsidRPr="00BA0A35" w:rsidRDefault="00FD2460" w:rsidP="00FD2460">
            <w:pPr>
              <w:jc w:val="center"/>
              <w:rPr>
                <w:sz w:val="24"/>
                <w:szCs w:val="24"/>
              </w:rPr>
            </w:pPr>
            <w:r w:rsidRPr="00BA0A35">
              <w:rPr>
                <w:sz w:val="24"/>
                <w:szCs w:val="24"/>
              </w:rPr>
              <w:t>16</w:t>
            </w:r>
          </w:p>
        </w:tc>
        <w:tc>
          <w:tcPr>
            <w:tcW w:w="3016" w:type="dxa"/>
            <w:tcBorders>
              <w:top w:val="nil"/>
              <w:left w:val="nil"/>
              <w:bottom w:val="single" w:sz="4" w:space="0" w:color="auto"/>
              <w:right w:val="single" w:sz="4" w:space="0" w:color="auto"/>
            </w:tcBorders>
            <w:shd w:val="clear" w:color="auto" w:fill="auto"/>
            <w:vAlign w:val="center"/>
            <w:hideMark/>
          </w:tcPr>
          <w:p w14:paraId="52F0870C" w14:textId="77777777" w:rsidR="00FD2460" w:rsidRPr="00BA0A35" w:rsidRDefault="00FD2460" w:rsidP="00FD2460">
            <w:pPr>
              <w:rPr>
                <w:sz w:val="24"/>
                <w:szCs w:val="24"/>
              </w:rPr>
            </w:pPr>
            <w:r w:rsidRPr="00BA0A35">
              <w:rPr>
                <w:sz w:val="24"/>
                <w:szCs w:val="24"/>
              </w:rPr>
              <w:t xml:space="preserve">Trung tâm Truyền thông - Văn hóa - Thể thao </w:t>
            </w:r>
            <w:proofErr w:type="spellStart"/>
            <w:r w:rsidRPr="00BA0A35">
              <w:rPr>
                <w:sz w:val="24"/>
                <w:szCs w:val="24"/>
              </w:rPr>
              <w:t>huyện</w:t>
            </w:r>
            <w:proofErr w:type="spellEnd"/>
            <w:r w:rsidRPr="00BA0A35">
              <w:rPr>
                <w:sz w:val="24"/>
                <w:szCs w:val="24"/>
              </w:rPr>
              <w:t xml:space="preserve"> </w:t>
            </w:r>
            <w:proofErr w:type="spellStart"/>
            <w:r w:rsidRPr="00BA0A35">
              <w:rPr>
                <w:sz w:val="24"/>
                <w:szCs w:val="24"/>
              </w:rPr>
              <w:t>Bình</w:t>
            </w:r>
            <w:proofErr w:type="spellEnd"/>
            <w:r w:rsidRPr="00BA0A35">
              <w:rPr>
                <w:sz w:val="24"/>
                <w:szCs w:val="24"/>
              </w:rPr>
              <w:t xml:space="preserve"> Sơn</w:t>
            </w:r>
          </w:p>
        </w:tc>
        <w:tc>
          <w:tcPr>
            <w:tcW w:w="993" w:type="dxa"/>
            <w:tcBorders>
              <w:top w:val="nil"/>
              <w:left w:val="nil"/>
              <w:bottom w:val="single" w:sz="4" w:space="0" w:color="auto"/>
              <w:right w:val="single" w:sz="4" w:space="0" w:color="auto"/>
            </w:tcBorders>
            <w:shd w:val="clear" w:color="auto" w:fill="auto"/>
            <w:noWrap/>
            <w:vAlign w:val="center"/>
            <w:hideMark/>
          </w:tcPr>
          <w:p w14:paraId="7079BD8F" w14:textId="77777777" w:rsidR="00FD2460" w:rsidRPr="00BA0A35" w:rsidRDefault="00FD2460" w:rsidP="00FD2460">
            <w:pPr>
              <w:jc w:val="center"/>
              <w:rPr>
                <w:sz w:val="24"/>
                <w:szCs w:val="24"/>
              </w:rPr>
            </w:pPr>
            <w:r w:rsidRPr="00BA0A35">
              <w:rPr>
                <w:sz w:val="24"/>
                <w:szCs w:val="24"/>
              </w:rPr>
              <w:t>2127</w:t>
            </w:r>
          </w:p>
        </w:tc>
        <w:tc>
          <w:tcPr>
            <w:tcW w:w="992" w:type="dxa"/>
            <w:tcBorders>
              <w:top w:val="nil"/>
              <w:left w:val="nil"/>
              <w:bottom w:val="single" w:sz="4" w:space="0" w:color="auto"/>
              <w:right w:val="single" w:sz="4" w:space="0" w:color="auto"/>
            </w:tcBorders>
            <w:shd w:val="clear" w:color="auto" w:fill="auto"/>
            <w:noWrap/>
            <w:vAlign w:val="center"/>
            <w:hideMark/>
          </w:tcPr>
          <w:p w14:paraId="096A0DDD" w14:textId="77777777" w:rsidR="00FD2460" w:rsidRPr="00BA0A35" w:rsidRDefault="00FD2460" w:rsidP="00FD2460">
            <w:pPr>
              <w:jc w:val="center"/>
              <w:rPr>
                <w:sz w:val="24"/>
                <w:szCs w:val="24"/>
              </w:rPr>
            </w:pPr>
            <w:r w:rsidRPr="00BA0A35">
              <w:rPr>
                <w:sz w:val="24"/>
                <w:szCs w:val="24"/>
              </w:rPr>
              <w:t>2127</w:t>
            </w:r>
          </w:p>
        </w:tc>
        <w:tc>
          <w:tcPr>
            <w:tcW w:w="1076" w:type="dxa"/>
            <w:tcBorders>
              <w:top w:val="nil"/>
              <w:left w:val="nil"/>
              <w:bottom w:val="single" w:sz="4" w:space="0" w:color="auto"/>
              <w:right w:val="single" w:sz="4" w:space="0" w:color="auto"/>
            </w:tcBorders>
            <w:shd w:val="clear" w:color="auto" w:fill="auto"/>
            <w:noWrap/>
            <w:vAlign w:val="center"/>
            <w:hideMark/>
          </w:tcPr>
          <w:p w14:paraId="44A294F4"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2C391AED" w14:textId="77777777" w:rsidR="00FD2460" w:rsidRPr="00BA0A35" w:rsidRDefault="00FD2460" w:rsidP="00FD2460">
            <w:pPr>
              <w:jc w:val="center"/>
              <w:rPr>
                <w:sz w:val="24"/>
                <w:szCs w:val="24"/>
              </w:rPr>
            </w:pPr>
            <w:r w:rsidRPr="00BA0A35">
              <w:rPr>
                <w:sz w:val="24"/>
                <w:szCs w:val="24"/>
              </w:rPr>
              <w:t>1935</w:t>
            </w:r>
          </w:p>
        </w:tc>
        <w:tc>
          <w:tcPr>
            <w:tcW w:w="1299" w:type="dxa"/>
            <w:tcBorders>
              <w:top w:val="nil"/>
              <w:left w:val="nil"/>
              <w:bottom w:val="single" w:sz="4" w:space="0" w:color="auto"/>
              <w:right w:val="single" w:sz="4" w:space="0" w:color="auto"/>
            </w:tcBorders>
            <w:shd w:val="clear" w:color="auto" w:fill="auto"/>
            <w:noWrap/>
            <w:vAlign w:val="center"/>
            <w:hideMark/>
          </w:tcPr>
          <w:p w14:paraId="25CAB81D" w14:textId="77777777" w:rsidR="00FD2460" w:rsidRPr="00BA0A35" w:rsidRDefault="00FD2460" w:rsidP="00FD2460">
            <w:pPr>
              <w:jc w:val="center"/>
              <w:rPr>
                <w:sz w:val="24"/>
                <w:szCs w:val="24"/>
              </w:rPr>
            </w:pPr>
            <w:r w:rsidRPr="00BA0A35">
              <w:rPr>
                <w:sz w:val="24"/>
                <w:szCs w:val="24"/>
              </w:rPr>
              <w:t>192</w:t>
            </w:r>
          </w:p>
        </w:tc>
        <w:tc>
          <w:tcPr>
            <w:tcW w:w="1161" w:type="dxa"/>
            <w:tcBorders>
              <w:top w:val="nil"/>
              <w:left w:val="nil"/>
              <w:bottom w:val="single" w:sz="4" w:space="0" w:color="auto"/>
              <w:right w:val="single" w:sz="4" w:space="0" w:color="auto"/>
            </w:tcBorders>
            <w:shd w:val="clear" w:color="auto" w:fill="auto"/>
            <w:noWrap/>
            <w:vAlign w:val="center"/>
            <w:hideMark/>
          </w:tcPr>
          <w:p w14:paraId="6D05E4FC" w14:textId="77777777" w:rsidR="00FD2460" w:rsidRPr="00BA0A35" w:rsidRDefault="00FD2460" w:rsidP="00FD2460">
            <w:pPr>
              <w:jc w:val="center"/>
              <w:rPr>
                <w:sz w:val="24"/>
                <w:szCs w:val="24"/>
              </w:rPr>
            </w:pPr>
            <w:r w:rsidRPr="00BA0A35">
              <w:rPr>
                <w:sz w:val="24"/>
                <w:szCs w:val="24"/>
              </w:rPr>
              <w:t>157</w:t>
            </w:r>
          </w:p>
        </w:tc>
        <w:tc>
          <w:tcPr>
            <w:tcW w:w="1152" w:type="dxa"/>
            <w:tcBorders>
              <w:top w:val="nil"/>
              <w:left w:val="nil"/>
              <w:bottom w:val="single" w:sz="4" w:space="0" w:color="auto"/>
              <w:right w:val="single" w:sz="4" w:space="0" w:color="auto"/>
            </w:tcBorders>
            <w:shd w:val="clear" w:color="auto" w:fill="auto"/>
            <w:noWrap/>
            <w:vAlign w:val="center"/>
            <w:hideMark/>
          </w:tcPr>
          <w:p w14:paraId="162E7715" w14:textId="77777777" w:rsidR="00FD2460" w:rsidRPr="00BA0A35" w:rsidRDefault="00FD2460" w:rsidP="00FD2460">
            <w:pPr>
              <w:jc w:val="center"/>
              <w:rPr>
                <w:sz w:val="24"/>
                <w:szCs w:val="24"/>
              </w:rPr>
            </w:pPr>
            <w:r w:rsidRPr="00BA0A35">
              <w:rPr>
                <w:sz w:val="24"/>
                <w:szCs w:val="24"/>
              </w:rPr>
              <w:t>157</w:t>
            </w:r>
          </w:p>
        </w:tc>
        <w:tc>
          <w:tcPr>
            <w:tcW w:w="1143" w:type="dxa"/>
            <w:tcBorders>
              <w:top w:val="nil"/>
              <w:left w:val="nil"/>
              <w:bottom w:val="single" w:sz="4" w:space="0" w:color="auto"/>
              <w:right w:val="single" w:sz="4" w:space="0" w:color="auto"/>
            </w:tcBorders>
            <w:shd w:val="clear" w:color="auto" w:fill="auto"/>
            <w:noWrap/>
            <w:vAlign w:val="center"/>
            <w:hideMark/>
          </w:tcPr>
          <w:p w14:paraId="0F9B2AE3"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4EC8FA2A" w14:textId="77777777" w:rsidR="00FD2460" w:rsidRPr="00BA0A35" w:rsidRDefault="00FD2460" w:rsidP="00FD2460">
            <w:pPr>
              <w:jc w:val="center"/>
              <w:rPr>
                <w:sz w:val="24"/>
                <w:szCs w:val="24"/>
              </w:rPr>
            </w:pPr>
            <w:r w:rsidRPr="00BA0A35">
              <w:rPr>
                <w:sz w:val="24"/>
                <w:szCs w:val="24"/>
              </w:rPr>
              <w:t>156</w:t>
            </w:r>
          </w:p>
        </w:tc>
        <w:tc>
          <w:tcPr>
            <w:tcW w:w="1387" w:type="dxa"/>
            <w:tcBorders>
              <w:top w:val="nil"/>
              <w:left w:val="nil"/>
              <w:bottom w:val="single" w:sz="4" w:space="0" w:color="auto"/>
              <w:right w:val="single" w:sz="4" w:space="0" w:color="auto"/>
            </w:tcBorders>
            <w:shd w:val="clear" w:color="auto" w:fill="auto"/>
            <w:noWrap/>
            <w:vAlign w:val="center"/>
            <w:hideMark/>
          </w:tcPr>
          <w:p w14:paraId="0F3203D7" w14:textId="77777777" w:rsidR="00FD2460" w:rsidRPr="00BA0A35" w:rsidRDefault="00FD2460" w:rsidP="00FD2460">
            <w:pPr>
              <w:jc w:val="center"/>
              <w:rPr>
                <w:sz w:val="24"/>
                <w:szCs w:val="24"/>
              </w:rPr>
            </w:pPr>
            <w:r w:rsidRPr="00BA0A35">
              <w:rPr>
                <w:sz w:val="24"/>
                <w:szCs w:val="24"/>
              </w:rPr>
              <w:t>1</w:t>
            </w:r>
          </w:p>
        </w:tc>
        <w:tc>
          <w:tcPr>
            <w:tcW w:w="222" w:type="dxa"/>
            <w:vAlign w:val="center"/>
            <w:hideMark/>
          </w:tcPr>
          <w:p w14:paraId="0CC9F5C6" w14:textId="77777777" w:rsidR="00FD2460" w:rsidRPr="00BA0A35" w:rsidRDefault="00FD2460" w:rsidP="00FD2460">
            <w:pPr>
              <w:rPr>
                <w:sz w:val="20"/>
                <w:szCs w:val="20"/>
              </w:rPr>
            </w:pPr>
          </w:p>
        </w:tc>
      </w:tr>
      <w:tr w:rsidR="00FD2460" w:rsidRPr="00BA0A35" w14:paraId="4DC6270E"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317AD98F" w14:textId="3AB08BD0" w:rsidR="00FD2460" w:rsidRPr="00BA0A35" w:rsidRDefault="00FD2460" w:rsidP="00FD2460">
            <w:pPr>
              <w:jc w:val="center"/>
              <w:rPr>
                <w:sz w:val="24"/>
                <w:szCs w:val="24"/>
              </w:rPr>
            </w:pPr>
            <w:r w:rsidRPr="00BA0A35">
              <w:rPr>
                <w:sz w:val="24"/>
                <w:szCs w:val="24"/>
              </w:rPr>
              <w:t>17</w:t>
            </w:r>
          </w:p>
        </w:tc>
        <w:tc>
          <w:tcPr>
            <w:tcW w:w="3016" w:type="dxa"/>
            <w:tcBorders>
              <w:top w:val="nil"/>
              <w:left w:val="nil"/>
              <w:bottom w:val="single" w:sz="4" w:space="0" w:color="auto"/>
              <w:right w:val="single" w:sz="4" w:space="0" w:color="auto"/>
            </w:tcBorders>
            <w:shd w:val="clear" w:color="auto" w:fill="auto"/>
            <w:vAlign w:val="center"/>
            <w:hideMark/>
          </w:tcPr>
          <w:p w14:paraId="50F91DD6" w14:textId="77777777" w:rsidR="00FD2460" w:rsidRPr="00BA0A35" w:rsidRDefault="00FD2460" w:rsidP="00FD2460">
            <w:pPr>
              <w:rPr>
                <w:sz w:val="24"/>
                <w:szCs w:val="24"/>
              </w:rPr>
            </w:pPr>
            <w:r w:rsidRPr="00BA0A35">
              <w:rPr>
                <w:sz w:val="24"/>
                <w:szCs w:val="24"/>
              </w:rPr>
              <w:t>Trung tâm phát triển quỹ đất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7FFA813E" w14:textId="77777777" w:rsidR="00FD2460" w:rsidRPr="00BA0A35" w:rsidRDefault="00FD2460" w:rsidP="00FD2460">
            <w:pPr>
              <w:jc w:val="center"/>
              <w:rPr>
                <w:sz w:val="24"/>
                <w:szCs w:val="24"/>
              </w:rPr>
            </w:pPr>
            <w:r w:rsidRPr="00BA0A35">
              <w:rPr>
                <w:sz w:val="24"/>
                <w:szCs w:val="24"/>
              </w:rPr>
              <w:t>4344</w:t>
            </w:r>
          </w:p>
        </w:tc>
        <w:tc>
          <w:tcPr>
            <w:tcW w:w="992" w:type="dxa"/>
            <w:tcBorders>
              <w:top w:val="nil"/>
              <w:left w:val="nil"/>
              <w:bottom w:val="single" w:sz="4" w:space="0" w:color="auto"/>
              <w:right w:val="single" w:sz="4" w:space="0" w:color="auto"/>
            </w:tcBorders>
            <w:shd w:val="clear" w:color="auto" w:fill="auto"/>
            <w:noWrap/>
            <w:vAlign w:val="center"/>
            <w:hideMark/>
          </w:tcPr>
          <w:p w14:paraId="483D13F2" w14:textId="77777777" w:rsidR="00FD2460" w:rsidRPr="00BA0A35" w:rsidRDefault="00FD2460" w:rsidP="00FD2460">
            <w:pPr>
              <w:jc w:val="center"/>
              <w:rPr>
                <w:sz w:val="24"/>
                <w:szCs w:val="24"/>
              </w:rPr>
            </w:pPr>
            <w:r w:rsidRPr="00BA0A35">
              <w:rPr>
                <w:sz w:val="24"/>
                <w:szCs w:val="24"/>
              </w:rPr>
              <w:t>4344</w:t>
            </w:r>
          </w:p>
        </w:tc>
        <w:tc>
          <w:tcPr>
            <w:tcW w:w="1076" w:type="dxa"/>
            <w:tcBorders>
              <w:top w:val="nil"/>
              <w:left w:val="nil"/>
              <w:bottom w:val="single" w:sz="4" w:space="0" w:color="auto"/>
              <w:right w:val="single" w:sz="4" w:space="0" w:color="auto"/>
            </w:tcBorders>
            <w:shd w:val="clear" w:color="auto" w:fill="auto"/>
            <w:noWrap/>
            <w:vAlign w:val="center"/>
            <w:hideMark/>
          </w:tcPr>
          <w:p w14:paraId="6A32FE75"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4158BCA6" w14:textId="77777777" w:rsidR="00FD2460" w:rsidRPr="00BA0A35" w:rsidRDefault="00FD2460" w:rsidP="00FD2460">
            <w:pPr>
              <w:jc w:val="center"/>
              <w:rPr>
                <w:sz w:val="24"/>
                <w:szCs w:val="24"/>
              </w:rPr>
            </w:pPr>
            <w:r w:rsidRPr="00BA0A35">
              <w:rPr>
                <w:sz w:val="24"/>
                <w:szCs w:val="24"/>
              </w:rPr>
              <w:t>3568</w:t>
            </w:r>
          </w:p>
        </w:tc>
        <w:tc>
          <w:tcPr>
            <w:tcW w:w="1299" w:type="dxa"/>
            <w:tcBorders>
              <w:top w:val="nil"/>
              <w:left w:val="nil"/>
              <w:bottom w:val="single" w:sz="4" w:space="0" w:color="auto"/>
              <w:right w:val="single" w:sz="4" w:space="0" w:color="auto"/>
            </w:tcBorders>
            <w:shd w:val="clear" w:color="auto" w:fill="auto"/>
            <w:noWrap/>
            <w:vAlign w:val="center"/>
            <w:hideMark/>
          </w:tcPr>
          <w:p w14:paraId="044A0699" w14:textId="77777777" w:rsidR="00FD2460" w:rsidRPr="00BA0A35" w:rsidRDefault="00FD2460" w:rsidP="00FD2460">
            <w:pPr>
              <w:jc w:val="center"/>
              <w:rPr>
                <w:sz w:val="24"/>
                <w:szCs w:val="24"/>
              </w:rPr>
            </w:pPr>
            <w:r w:rsidRPr="00BA0A35">
              <w:rPr>
                <w:sz w:val="24"/>
                <w:szCs w:val="24"/>
              </w:rPr>
              <w:t>600</w:t>
            </w:r>
          </w:p>
        </w:tc>
        <w:tc>
          <w:tcPr>
            <w:tcW w:w="1161" w:type="dxa"/>
            <w:tcBorders>
              <w:top w:val="nil"/>
              <w:left w:val="nil"/>
              <w:bottom w:val="single" w:sz="4" w:space="0" w:color="auto"/>
              <w:right w:val="single" w:sz="4" w:space="0" w:color="auto"/>
            </w:tcBorders>
            <w:shd w:val="clear" w:color="auto" w:fill="auto"/>
            <w:noWrap/>
            <w:vAlign w:val="center"/>
            <w:hideMark/>
          </w:tcPr>
          <w:p w14:paraId="26EBCA57" w14:textId="77777777" w:rsidR="00FD2460" w:rsidRPr="00BA0A35" w:rsidRDefault="00FD2460" w:rsidP="00FD2460">
            <w:pPr>
              <w:jc w:val="center"/>
              <w:rPr>
                <w:sz w:val="24"/>
                <w:szCs w:val="24"/>
              </w:rPr>
            </w:pPr>
            <w:r w:rsidRPr="00BA0A35">
              <w:rPr>
                <w:sz w:val="24"/>
                <w:szCs w:val="24"/>
              </w:rPr>
              <w:t>1020</w:t>
            </w:r>
          </w:p>
        </w:tc>
        <w:tc>
          <w:tcPr>
            <w:tcW w:w="1152" w:type="dxa"/>
            <w:tcBorders>
              <w:top w:val="nil"/>
              <w:left w:val="nil"/>
              <w:bottom w:val="single" w:sz="4" w:space="0" w:color="auto"/>
              <w:right w:val="single" w:sz="4" w:space="0" w:color="auto"/>
            </w:tcBorders>
            <w:shd w:val="clear" w:color="auto" w:fill="auto"/>
            <w:noWrap/>
            <w:vAlign w:val="center"/>
            <w:hideMark/>
          </w:tcPr>
          <w:p w14:paraId="3EBE2C45" w14:textId="77777777" w:rsidR="00FD2460" w:rsidRPr="00BA0A35" w:rsidRDefault="00FD2460" w:rsidP="00FD2460">
            <w:pPr>
              <w:jc w:val="center"/>
              <w:rPr>
                <w:sz w:val="24"/>
                <w:szCs w:val="24"/>
              </w:rPr>
            </w:pPr>
            <w:r w:rsidRPr="00BA0A35">
              <w:rPr>
                <w:sz w:val="24"/>
                <w:szCs w:val="24"/>
              </w:rPr>
              <w:t>1020</w:t>
            </w:r>
          </w:p>
        </w:tc>
        <w:tc>
          <w:tcPr>
            <w:tcW w:w="1143" w:type="dxa"/>
            <w:tcBorders>
              <w:top w:val="nil"/>
              <w:left w:val="nil"/>
              <w:bottom w:val="single" w:sz="4" w:space="0" w:color="auto"/>
              <w:right w:val="single" w:sz="4" w:space="0" w:color="auto"/>
            </w:tcBorders>
            <w:shd w:val="clear" w:color="auto" w:fill="auto"/>
            <w:noWrap/>
            <w:vAlign w:val="center"/>
            <w:hideMark/>
          </w:tcPr>
          <w:p w14:paraId="20B5238B"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6021421E" w14:textId="77777777" w:rsidR="00FD2460" w:rsidRPr="00BA0A35" w:rsidRDefault="00FD2460" w:rsidP="00FD2460">
            <w:pPr>
              <w:jc w:val="center"/>
              <w:rPr>
                <w:sz w:val="24"/>
                <w:szCs w:val="24"/>
              </w:rPr>
            </w:pPr>
            <w:r w:rsidRPr="00BA0A35">
              <w:rPr>
                <w:sz w:val="24"/>
                <w:szCs w:val="24"/>
              </w:rPr>
              <w:t>1002</w:t>
            </w:r>
          </w:p>
        </w:tc>
        <w:tc>
          <w:tcPr>
            <w:tcW w:w="1387" w:type="dxa"/>
            <w:tcBorders>
              <w:top w:val="nil"/>
              <w:left w:val="nil"/>
              <w:bottom w:val="single" w:sz="4" w:space="0" w:color="auto"/>
              <w:right w:val="single" w:sz="4" w:space="0" w:color="auto"/>
            </w:tcBorders>
            <w:shd w:val="clear" w:color="auto" w:fill="auto"/>
            <w:noWrap/>
            <w:vAlign w:val="center"/>
            <w:hideMark/>
          </w:tcPr>
          <w:p w14:paraId="76F262B2" w14:textId="77777777" w:rsidR="00FD2460" w:rsidRPr="00BA0A35" w:rsidRDefault="00FD2460" w:rsidP="00FD2460">
            <w:pPr>
              <w:jc w:val="center"/>
              <w:rPr>
                <w:sz w:val="24"/>
                <w:szCs w:val="24"/>
              </w:rPr>
            </w:pPr>
            <w:r w:rsidRPr="00BA0A35">
              <w:rPr>
                <w:sz w:val="24"/>
                <w:szCs w:val="24"/>
              </w:rPr>
              <w:t>18</w:t>
            </w:r>
          </w:p>
        </w:tc>
        <w:tc>
          <w:tcPr>
            <w:tcW w:w="222" w:type="dxa"/>
            <w:vAlign w:val="center"/>
            <w:hideMark/>
          </w:tcPr>
          <w:p w14:paraId="4BC132C9" w14:textId="77777777" w:rsidR="00FD2460" w:rsidRPr="00BA0A35" w:rsidRDefault="00FD2460" w:rsidP="00FD2460">
            <w:pPr>
              <w:rPr>
                <w:sz w:val="20"/>
                <w:szCs w:val="20"/>
              </w:rPr>
            </w:pPr>
          </w:p>
        </w:tc>
      </w:tr>
      <w:tr w:rsidR="00FD2460" w:rsidRPr="00BA0A35" w14:paraId="1AF6ABBA"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45D51C5A" w14:textId="21F08B72" w:rsidR="00FD2460" w:rsidRPr="00BA0A35" w:rsidRDefault="00FD2460" w:rsidP="00FD2460">
            <w:pPr>
              <w:jc w:val="center"/>
              <w:rPr>
                <w:sz w:val="24"/>
                <w:szCs w:val="24"/>
              </w:rPr>
            </w:pPr>
            <w:r w:rsidRPr="00BA0A35">
              <w:rPr>
                <w:sz w:val="24"/>
                <w:szCs w:val="24"/>
              </w:rPr>
              <w:t>18</w:t>
            </w:r>
          </w:p>
        </w:tc>
        <w:tc>
          <w:tcPr>
            <w:tcW w:w="3016" w:type="dxa"/>
            <w:tcBorders>
              <w:top w:val="nil"/>
              <w:left w:val="nil"/>
              <w:bottom w:val="single" w:sz="4" w:space="0" w:color="auto"/>
              <w:right w:val="single" w:sz="4" w:space="0" w:color="auto"/>
            </w:tcBorders>
            <w:shd w:val="clear" w:color="auto" w:fill="auto"/>
            <w:vAlign w:val="center"/>
            <w:hideMark/>
          </w:tcPr>
          <w:p w14:paraId="1BAD817D" w14:textId="77777777" w:rsidR="00FD2460" w:rsidRPr="00BA0A35" w:rsidRDefault="00FD2460" w:rsidP="00FD2460">
            <w:pPr>
              <w:rPr>
                <w:sz w:val="24"/>
                <w:szCs w:val="24"/>
              </w:rPr>
            </w:pPr>
            <w:r w:rsidRPr="00BA0A35">
              <w:rPr>
                <w:sz w:val="24"/>
                <w:szCs w:val="24"/>
              </w:rPr>
              <w:t>Trung tâm GDNN-GDTX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6A4D5540" w14:textId="77777777" w:rsidR="00FD2460" w:rsidRPr="00BA0A35" w:rsidRDefault="00FD2460" w:rsidP="00FD2460">
            <w:pPr>
              <w:jc w:val="center"/>
              <w:rPr>
                <w:sz w:val="24"/>
                <w:szCs w:val="24"/>
              </w:rPr>
            </w:pPr>
            <w:r w:rsidRPr="00BA0A35">
              <w:rPr>
                <w:sz w:val="24"/>
                <w:szCs w:val="24"/>
              </w:rPr>
              <w:t>1646</w:t>
            </w:r>
          </w:p>
        </w:tc>
        <w:tc>
          <w:tcPr>
            <w:tcW w:w="992" w:type="dxa"/>
            <w:tcBorders>
              <w:top w:val="nil"/>
              <w:left w:val="nil"/>
              <w:bottom w:val="single" w:sz="4" w:space="0" w:color="auto"/>
              <w:right w:val="single" w:sz="4" w:space="0" w:color="auto"/>
            </w:tcBorders>
            <w:shd w:val="clear" w:color="auto" w:fill="auto"/>
            <w:noWrap/>
            <w:vAlign w:val="center"/>
            <w:hideMark/>
          </w:tcPr>
          <w:p w14:paraId="33CC64F9" w14:textId="77777777" w:rsidR="00FD2460" w:rsidRPr="00BA0A35" w:rsidRDefault="00FD2460" w:rsidP="00FD2460">
            <w:pPr>
              <w:jc w:val="center"/>
              <w:rPr>
                <w:sz w:val="24"/>
                <w:szCs w:val="24"/>
              </w:rPr>
            </w:pPr>
            <w:r w:rsidRPr="00BA0A35">
              <w:rPr>
                <w:sz w:val="24"/>
                <w:szCs w:val="24"/>
              </w:rPr>
              <w:t>1646</w:t>
            </w:r>
          </w:p>
        </w:tc>
        <w:tc>
          <w:tcPr>
            <w:tcW w:w="1076" w:type="dxa"/>
            <w:tcBorders>
              <w:top w:val="nil"/>
              <w:left w:val="nil"/>
              <w:bottom w:val="single" w:sz="4" w:space="0" w:color="auto"/>
              <w:right w:val="single" w:sz="4" w:space="0" w:color="auto"/>
            </w:tcBorders>
            <w:shd w:val="clear" w:color="auto" w:fill="auto"/>
            <w:noWrap/>
            <w:vAlign w:val="center"/>
            <w:hideMark/>
          </w:tcPr>
          <w:p w14:paraId="434A6D70"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19553862" w14:textId="77777777" w:rsidR="00FD2460" w:rsidRPr="00BA0A35" w:rsidRDefault="00FD2460" w:rsidP="00FD2460">
            <w:pPr>
              <w:jc w:val="center"/>
              <w:rPr>
                <w:sz w:val="24"/>
                <w:szCs w:val="24"/>
              </w:rPr>
            </w:pPr>
            <w:r w:rsidRPr="00BA0A35">
              <w:rPr>
                <w:sz w:val="24"/>
                <w:szCs w:val="24"/>
              </w:rPr>
              <w:t>1460</w:t>
            </w:r>
          </w:p>
        </w:tc>
        <w:tc>
          <w:tcPr>
            <w:tcW w:w="1299" w:type="dxa"/>
            <w:tcBorders>
              <w:top w:val="nil"/>
              <w:left w:val="nil"/>
              <w:bottom w:val="single" w:sz="4" w:space="0" w:color="auto"/>
              <w:right w:val="single" w:sz="4" w:space="0" w:color="auto"/>
            </w:tcBorders>
            <w:shd w:val="clear" w:color="auto" w:fill="auto"/>
            <w:noWrap/>
            <w:vAlign w:val="center"/>
            <w:hideMark/>
          </w:tcPr>
          <w:p w14:paraId="7560C125" w14:textId="77777777" w:rsidR="00FD2460" w:rsidRPr="00BA0A35" w:rsidRDefault="00FD2460" w:rsidP="00FD2460">
            <w:pPr>
              <w:jc w:val="center"/>
              <w:rPr>
                <w:sz w:val="24"/>
                <w:szCs w:val="24"/>
              </w:rPr>
            </w:pPr>
            <w:r w:rsidRPr="00BA0A35">
              <w:rPr>
                <w:sz w:val="24"/>
                <w:szCs w:val="24"/>
              </w:rPr>
              <w:t>186</w:t>
            </w:r>
          </w:p>
        </w:tc>
        <w:tc>
          <w:tcPr>
            <w:tcW w:w="1161" w:type="dxa"/>
            <w:tcBorders>
              <w:top w:val="nil"/>
              <w:left w:val="nil"/>
              <w:bottom w:val="single" w:sz="4" w:space="0" w:color="auto"/>
              <w:right w:val="single" w:sz="4" w:space="0" w:color="auto"/>
            </w:tcBorders>
            <w:shd w:val="clear" w:color="auto" w:fill="auto"/>
            <w:noWrap/>
            <w:vAlign w:val="center"/>
            <w:hideMark/>
          </w:tcPr>
          <w:p w14:paraId="1BDE9577" w14:textId="77777777" w:rsidR="00FD2460" w:rsidRPr="00BA0A35" w:rsidRDefault="00FD2460" w:rsidP="00FD2460">
            <w:pPr>
              <w:jc w:val="center"/>
              <w:rPr>
                <w:sz w:val="24"/>
                <w:szCs w:val="24"/>
              </w:rPr>
            </w:pPr>
            <w:r w:rsidRPr="00BA0A35">
              <w:rPr>
                <w:sz w:val="24"/>
                <w:szCs w:val="24"/>
              </w:rPr>
              <w:t>85</w:t>
            </w:r>
          </w:p>
        </w:tc>
        <w:tc>
          <w:tcPr>
            <w:tcW w:w="1152" w:type="dxa"/>
            <w:tcBorders>
              <w:top w:val="nil"/>
              <w:left w:val="nil"/>
              <w:bottom w:val="single" w:sz="4" w:space="0" w:color="auto"/>
              <w:right w:val="single" w:sz="4" w:space="0" w:color="auto"/>
            </w:tcBorders>
            <w:shd w:val="clear" w:color="auto" w:fill="auto"/>
            <w:noWrap/>
            <w:vAlign w:val="center"/>
            <w:hideMark/>
          </w:tcPr>
          <w:p w14:paraId="4518B4CC" w14:textId="77777777" w:rsidR="00FD2460" w:rsidRPr="00BA0A35" w:rsidRDefault="00FD2460" w:rsidP="00FD2460">
            <w:pPr>
              <w:jc w:val="center"/>
              <w:rPr>
                <w:sz w:val="24"/>
                <w:szCs w:val="24"/>
              </w:rPr>
            </w:pPr>
            <w:r w:rsidRPr="00BA0A35">
              <w:rPr>
                <w:sz w:val="24"/>
                <w:szCs w:val="24"/>
              </w:rPr>
              <w:t>85</w:t>
            </w:r>
          </w:p>
        </w:tc>
        <w:tc>
          <w:tcPr>
            <w:tcW w:w="1143" w:type="dxa"/>
            <w:tcBorders>
              <w:top w:val="nil"/>
              <w:left w:val="nil"/>
              <w:bottom w:val="single" w:sz="4" w:space="0" w:color="auto"/>
              <w:right w:val="single" w:sz="4" w:space="0" w:color="auto"/>
            </w:tcBorders>
            <w:shd w:val="clear" w:color="auto" w:fill="auto"/>
            <w:noWrap/>
            <w:vAlign w:val="center"/>
            <w:hideMark/>
          </w:tcPr>
          <w:p w14:paraId="5FDCC349"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333CA4CE" w14:textId="77777777" w:rsidR="00FD2460" w:rsidRPr="00BA0A35" w:rsidRDefault="00FD2460" w:rsidP="00FD2460">
            <w:pPr>
              <w:jc w:val="center"/>
              <w:rPr>
                <w:sz w:val="24"/>
                <w:szCs w:val="24"/>
              </w:rPr>
            </w:pPr>
            <w:r w:rsidRPr="00BA0A35">
              <w:rPr>
                <w:sz w:val="24"/>
                <w:szCs w:val="24"/>
              </w:rPr>
              <w:t>73</w:t>
            </w:r>
          </w:p>
        </w:tc>
        <w:tc>
          <w:tcPr>
            <w:tcW w:w="1387" w:type="dxa"/>
            <w:tcBorders>
              <w:top w:val="nil"/>
              <w:left w:val="nil"/>
              <w:bottom w:val="single" w:sz="4" w:space="0" w:color="auto"/>
              <w:right w:val="single" w:sz="4" w:space="0" w:color="auto"/>
            </w:tcBorders>
            <w:shd w:val="clear" w:color="auto" w:fill="auto"/>
            <w:noWrap/>
            <w:vAlign w:val="center"/>
            <w:hideMark/>
          </w:tcPr>
          <w:p w14:paraId="388B5225" w14:textId="77777777" w:rsidR="00FD2460" w:rsidRPr="00BA0A35" w:rsidRDefault="00FD2460" w:rsidP="00FD2460">
            <w:pPr>
              <w:jc w:val="center"/>
              <w:rPr>
                <w:sz w:val="24"/>
                <w:szCs w:val="24"/>
              </w:rPr>
            </w:pPr>
            <w:r w:rsidRPr="00BA0A35">
              <w:rPr>
                <w:sz w:val="24"/>
                <w:szCs w:val="24"/>
              </w:rPr>
              <w:t>12</w:t>
            </w:r>
          </w:p>
        </w:tc>
        <w:tc>
          <w:tcPr>
            <w:tcW w:w="222" w:type="dxa"/>
            <w:vAlign w:val="center"/>
            <w:hideMark/>
          </w:tcPr>
          <w:p w14:paraId="53DB3114" w14:textId="77777777" w:rsidR="00FD2460" w:rsidRPr="00BA0A35" w:rsidRDefault="00FD2460" w:rsidP="00FD2460">
            <w:pPr>
              <w:rPr>
                <w:sz w:val="20"/>
                <w:szCs w:val="20"/>
              </w:rPr>
            </w:pPr>
          </w:p>
        </w:tc>
      </w:tr>
      <w:tr w:rsidR="00FD2460" w:rsidRPr="00BA0A35" w14:paraId="17A0CC8D"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426C1C9" w14:textId="242268EF" w:rsidR="00FD2460" w:rsidRPr="00BA0A35" w:rsidRDefault="00FD2460" w:rsidP="00FD2460">
            <w:pPr>
              <w:jc w:val="center"/>
              <w:rPr>
                <w:sz w:val="24"/>
                <w:szCs w:val="24"/>
              </w:rPr>
            </w:pPr>
            <w:r w:rsidRPr="00BA0A35">
              <w:rPr>
                <w:sz w:val="24"/>
                <w:szCs w:val="24"/>
              </w:rPr>
              <w:t>19</w:t>
            </w:r>
          </w:p>
        </w:tc>
        <w:tc>
          <w:tcPr>
            <w:tcW w:w="3016" w:type="dxa"/>
            <w:tcBorders>
              <w:top w:val="nil"/>
              <w:left w:val="nil"/>
              <w:bottom w:val="single" w:sz="4" w:space="0" w:color="auto"/>
              <w:right w:val="single" w:sz="4" w:space="0" w:color="auto"/>
            </w:tcBorders>
            <w:shd w:val="clear" w:color="auto" w:fill="auto"/>
            <w:vAlign w:val="center"/>
            <w:hideMark/>
          </w:tcPr>
          <w:p w14:paraId="5DE4ECDF" w14:textId="77777777" w:rsidR="00FD2460" w:rsidRPr="00BA0A35" w:rsidRDefault="00FD2460" w:rsidP="00FD2460">
            <w:pPr>
              <w:rPr>
                <w:sz w:val="24"/>
                <w:szCs w:val="24"/>
              </w:rPr>
            </w:pPr>
            <w:r w:rsidRPr="00BA0A35">
              <w:rPr>
                <w:sz w:val="24"/>
                <w:szCs w:val="24"/>
              </w:rPr>
              <w:t>Ban Quản Lý các Dự án Đầu tư và Xây dựng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32601156" w14:textId="77777777" w:rsidR="00FD2460" w:rsidRPr="00BA0A35" w:rsidRDefault="00FD2460" w:rsidP="00FD2460">
            <w:pPr>
              <w:jc w:val="center"/>
              <w:rPr>
                <w:sz w:val="24"/>
                <w:szCs w:val="24"/>
              </w:rPr>
            </w:pPr>
            <w:r w:rsidRPr="00BA0A35">
              <w:rPr>
                <w:sz w:val="24"/>
                <w:szCs w:val="24"/>
              </w:rPr>
              <w:t>2514</w:t>
            </w:r>
          </w:p>
        </w:tc>
        <w:tc>
          <w:tcPr>
            <w:tcW w:w="992" w:type="dxa"/>
            <w:tcBorders>
              <w:top w:val="nil"/>
              <w:left w:val="nil"/>
              <w:bottom w:val="single" w:sz="4" w:space="0" w:color="auto"/>
              <w:right w:val="single" w:sz="4" w:space="0" w:color="auto"/>
            </w:tcBorders>
            <w:shd w:val="clear" w:color="auto" w:fill="auto"/>
            <w:noWrap/>
            <w:vAlign w:val="center"/>
            <w:hideMark/>
          </w:tcPr>
          <w:p w14:paraId="2A85E06B" w14:textId="77777777" w:rsidR="00FD2460" w:rsidRPr="00BA0A35" w:rsidRDefault="00FD2460" w:rsidP="00FD2460">
            <w:pPr>
              <w:jc w:val="center"/>
              <w:rPr>
                <w:sz w:val="24"/>
                <w:szCs w:val="24"/>
              </w:rPr>
            </w:pPr>
            <w:r w:rsidRPr="00BA0A35">
              <w:rPr>
                <w:sz w:val="24"/>
                <w:szCs w:val="24"/>
              </w:rPr>
              <w:t>2514</w:t>
            </w:r>
          </w:p>
        </w:tc>
        <w:tc>
          <w:tcPr>
            <w:tcW w:w="1076" w:type="dxa"/>
            <w:tcBorders>
              <w:top w:val="nil"/>
              <w:left w:val="nil"/>
              <w:bottom w:val="single" w:sz="4" w:space="0" w:color="auto"/>
              <w:right w:val="single" w:sz="4" w:space="0" w:color="auto"/>
            </w:tcBorders>
            <w:shd w:val="clear" w:color="auto" w:fill="auto"/>
            <w:noWrap/>
            <w:vAlign w:val="center"/>
            <w:hideMark/>
          </w:tcPr>
          <w:p w14:paraId="6CFF29FB"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13FA7C78" w14:textId="77777777" w:rsidR="00FD2460" w:rsidRPr="00BA0A35" w:rsidRDefault="00FD2460" w:rsidP="00FD2460">
            <w:pPr>
              <w:jc w:val="center"/>
              <w:rPr>
                <w:sz w:val="24"/>
                <w:szCs w:val="24"/>
              </w:rPr>
            </w:pPr>
            <w:r w:rsidRPr="00BA0A35">
              <w:rPr>
                <w:sz w:val="24"/>
                <w:szCs w:val="24"/>
              </w:rPr>
              <w:t>2239</w:t>
            </w:r>
          </w:p>
        </w:tc>
        <w:tc>
          <w:tcPr>
            <w:tcW w:w="1299" w:type="dxa"/>
            <w:tcBorders>
              <w:top w:val="nil"/>
              <w:left w:val="nil"/>
              <w:bottom w:val="single" w:sz="4" w:space="0" w:color="auto"/>
              <w:right w:val="single" w:sz="4" w:space="0" w:color="auto"/>
            </w:tcBorders>
            <w:shd w:val="clear" w:color="auto" w:fill="auto"/>
            <w:noWrap/>
            <w:vAlign w:val="center"/>
            <w:hideMark/>
          </w:tcPr>
          <w:p w14:paraId="0B85CBDB" w14:textId="77777777" w:rsidR="00FD2460" w:rsidRPr="00BA0A35" w:rsidRDefault="00FD2460" w:rsidP="00FD2460">
            <w:pPr>
              <w:jc w:val="center"/>
              <w:rPr>
                <w:sz w:val="24"/>
                <w:szCs w:val="24"/>
              </w:rPr>
            </w:pPr>
            <w:r w:rsidRPr="00BA0A35">
              <w:rPr>
                <w:sz w:val="24"/>
                <w:szCs w:val="24"/>
              </w:rPr>
              <w:t>275</w:t>
            </w:r>
          </w:p>
        </w:tc>
        <w:tc>
          <w:tcPr>
            <w:tcW w:w="1161" w:type="dxa"/>
            <w:tcBorders>
              <w:top w:val="nil"/>
              <w:left w:val="nil"/>
              <w:bottom w:val="single" w:sz="4" w:space="0" w:color="auto"/>
              <w:right w:val="single" w:sz="4" w:space="0" w:color="auto"/>
            </w:tcBorders>
            <w:shd w:val="clear" w:color="auto" w:fill="auto"/>
            <w:noWrap/>
            <w:vAlign w:val="center"/>
            <w:hideMark/>
          </w:tcPr>
          <w:p w14:paraId="26EA563E" w14:textId="77777777" w:rsidR="00FD2460" w:rsidRPr="00BA0A35" w:rsidRDefault="00FD2460" w:rsidP="00FD2460">
            <w:pPr>
              <w:jc w:val="center"/>
              <w:rPr>
                <w:sz w:val="24"/>
                <w:szCs w:val="24"/>
              </w:rPr>
            </w:pPr>
            <w:r w:rsidRPr="00BA0A35">
              <w:rPr>
                <w:sz w:val="24"/>
                <w:szCs w:val="24"/>
              </w:rPr>
              <w:t>935</w:t>
            </w:r>
          </w:p>
        </w:tc>
        <w:tc>
          <w:tcPr>
            <w:tcW w:w="1152" w:type="dxa"/>
            <w:tcBorders>
              <w:top w:val="nil"/>
              <w:left w:val="nil"/>
              <w:bottom w:val="single" w:sz="4" w:space="0" w:color="auto"/>
              <w:right w:val="single" w:sz="4" w:space="0" w:color="auto"/>
            </w:tcBorders>
            <w:shd w:val="clear" w:color="auto" w:fill="auto"/>
            <w:noWrap/>
            <w:vAlign w:val="center"/>
            <w:hideMark/>
          </w:tcPr>
          <w:p w14:paraId="06FB5F85" w14:textId="77777777" w:rsidR="00FD2460" w:rsidRPr="00BA0A35" w:rsidRDefault="00FD2460" w:rsidP="00FD2460">
            <w:pPr>
              <w:jc w:val="center"/>
              <w:rPr>
                <w:sz w:val="24"/>
                <w:szCs w:val="24"/>
              </w:rPr>
            </w:pPr>
            <w:r w:rsidRPr="00BA0A35">
              <w:rPr>
                <w:sz w:val="24"/>
                <w:szCs w:val="24"/>
              </w:rPr>
              <w:t>935</w:t>
            </w:r>
          </w:p>
        </w:tc>
        <w:tc>
          <w:tcPr>
            <w:tcW w:w="1143" w:type="dxa"/>
            <w:tcBorders>
              <w:top w:val="nil"/>
              <w:left w:val="nil"/>
              <w:bottom w:val="single" w:sz="4" w:space="0" w:color="auto"/>
              <w:right w:val="single" w:sz="4" w:space="0" w:color="auto"/>
            </w:tcBorders>
            <w:shd w:val="clear" w:color="auto" w:fill="auto"/>
            <w:noWrap/>
            <w:vAlign w:val="center"/>
            <w:hideMark/>
          </w:tcPr>
          <w:p w14:paraId="748C205E"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3EC2B90C" w14:textId="77777777" w:rsidR="00FD2460" w:rsidRPr="00BA0A35" w:rsidRDefault="00FD2460" w:rsidP="00FD2460">
            <w:pPr>
              <w:jc w:val="center"/>
              <w:rPr>
                <w:sz w:val="24"/>
                <w:szCs w:val="24"/>
              </w:rPr>
            </w:pPr>
            <w:r w:rsidRPr="00BA0A35">
              <w:rPr>
                <w:sz w:val="24"/>
                <w:szCs w:val="24"/>
              </w:rPr>
              <w:t>928</w:t>
            </w:r>
          </w:p>
        </w:tc>
        <w:tc>
          <w:tcPr>
            <w:tcW w:w="1387" w:type="dxa"/>
            <w:tcBorders>
              <w:top w:val="nil"/>
              <w:left w:val="nil"/>
              <w:bottom w:val="single" w:sz="4" w:space="0" w:color="auto"/>
              <w:right w:val="single" w:sz="4" w:space="0" w:color="auto"/>
            </w:tcBorders>
            <w:shd w:val="clear" w:color="auto" w:fill="auto"/>
            <w:noWrap/>
            <w:vAlign w:val="center"/>
            <w:hideMark/>
          </w:tcPr>
          <w:p w14:paraId="4F41E7C9" w14:textId="77777777" w:rsidR="00FD2460" w:rsidRPr="00BA0A35" w:rsidRDefault="00FD2460" w:rsidP="00FD2460">
            <w:pPr>
              <w:jc w:val="center"/>
              <w:rPr>
                <w:sz w:val="24"/>
                <w:szCs w:val="24"/>
              </w:rPr>
            </w:pPr>
            <w:r w:rsidRPr="00BA0A35">
              <w:rPr>
                <w:sz w:val="24"/>
                <w:szCs w:val="24"/>
              </w:rPr>
              <w:t>7</w:t>
            </w:r>
          </w:p>
        </w:tc>
        <w:tc>
          <w:tcPr>
            <w:tcW w:w="222" w:type="dxa"/>
            <w:vAlign w:val="center"/>
            <w:hideMark/>
          </w:tcPr>
          <w:p w14:paraId="2E65EF79" w14:textId="77777777" w:rsidR="00FD2460" w:rsidRPr="00BA0A35" w:rsidRDefault="00FD2460" w:rsidP="00FD2460">
            <w:pPr>
              <w:rPr>
                <w:sz w:val="20"/>
                <w:szCs w:val="20"/>
              </w:rPr>
            </w:pPr>
          </w:p>
        </w:tc>
      </w:tr>
      <w:tr w:rsidR="00FD2460" w:rsidRPr="00BA0A35" w14:paraId="18483FF4"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ED3FDAA" w14:textId="57206E77" w:rsidR="00FD2460" w:rsidRPr="00BA0A35" w:rsidRDefault="00FD2460" w:rsidP="00FD2460">
            <w:pPr>
              <w:jc w:val="center"/>
              <w:rPr>
                <w:sz w:val="24"/>
                <w:szCs w:val="24"/>
              </w:rPr>
            </w:pPr>
            <w:r w:rsidRPr="00BA0A35">
              <w:rPr>
                <w:sz w:val="24"/>
                <w:szCs w:val="24"/>
              </w:rPr>
              <w:t>20</w:t>
            </w:r>
          </w:p>
        </w:tc>
        <w:tc>
          <w:tcPr>
            <w:tcW w:w="3016" w:type="dxa"/>
            <w:tcBorders>
              <w:top w:val="nil"/>
              <w:left w:val="nil"/>
              <w:bottom w:val="single" w:sz="4" w:space="0" w:color="auto"/>
              <w:right w:val="single" w:sz="4" w:space="0" w:color="auto"/>
            </w:tcBorders>
            <w:shd w:val="clear" w:color="auto" w:fill="auto"/>
            <w:vAlign w:val="center"/>
            <w:hideMark/>
          </w:tcPr>
          <w:p w14:paraId="75B71E53" w14:textId="77777777" w:rsidR="00FD2460" w:rsidRPr="00BA0A35" w:rsidRDefault="00FD2460" w:rsidP="00FD2460">
            <w:pPr>
              <w:rPr>
                <w:sz w:val="24"/>
                <w:szCs w:val="24"/>
              </w:rPr>
            </w:pPr>
            <w:r w:rsidRPr="00BA0A35">
              <w:rPr>
                <w:sz w:val="24"/>
                <w:szCs w:val="24"/>
              </w:rPr>
              <w:t>Ban Quản lý Cụm công nghiệp và Đô thị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0D133F81" w14:textId="77777777" w:rsidR="00FD2460" w:rsidRPr="00BA0A35" w:rsidRDefault="00FD2460" w:rsidP="00FD2460">
            <w:pPr>
              <w:jc w:val="center"/>
              <w:rPr>
                <w:sz w:val="24"/>
                <w:szCs w:val="24"/>
              </w:rPr>
            </w:pPr>
            <w:r w:rsidRPr="00BA0A35">
              <w:rPr>
                <w:sz w:val="24"/>
                <w:szCs w:val="24"/>
              </w:rPr>
              <w:t>1937</w:t>
            </w:r>
          </w:p>
        </w:tc>
        <w:tc>
          <w:tcPr>
            <w:tcW w:w="992" w:type="dxa"/>
            <w:tcBorders>
              <w:top w:val="nil"/>
              <w:left w:val="nil"/>
              <w:bottom w:val="single" w:sz="4" w:space="0" w:color="auto"/>
              <w:right w:val="single" w:sz="4" w:space="0" w:color="auto"/>
            </w:tcBorders>
            <w:shd w:val="clear" w:color="auto" w:fill="auto"/>
            <w:noWrap/>
            <w:vAlign w:val="center"/>
            <w:hideMark/>
          </w:tcPr>
          <w:p w14:paraId="3677FA53" w14:textId="77777777" w:rsidR="00FD2460" w:rsidRPr="00BA0A35" w:rsidRDefault="00FD2460" w:rsidP="00FD2460">
            <w:pPr>
              <w:jc w:val="center"/>
              <w:rPr>
                <w:sz w:val="24"/>
                <w:szCs w:val="24"/>
              </w:rPr>
            </w:pPr>
            <w:r w:rsidRPr="00BA0A35">
              <w:rPr>
                <w:sz w:val="24"/>
                <w:szCs w:val="24"/>
              </w:rPr>
              <w:t>1937</w:t>
            </w:r>
          </w:p>
        </w:tc>
        <w:tc>
          <w:tcPr>
            <w:tcW w:w="1076" w:type="dxa"/>
            <w:tcBorders>
              <w:top w:val="nil"/>
              <w:left w:val="nil"/>
              <w:bottom w:val="single" w:sz="4" w:space="0" w:color="auto"/>
              <w:right w:val="single" w:sz="4" w:space="0" w:color="auto"/>
            </w:tcBorders>
            <w:shd w:val="clear" w:color="auto" w:fill="auto"/>
            <w:noWrap/>
            <w:vAlign w:val="center"/>
            <w:hideMark/>
          </w:tcPr>
          <w:p w14:paraId="33CB206A"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12A74951" w14:textId="77777777" w:rsidR="00FD2460" w:rsidRPr="00BA0A35" w:rsidRDefault="00FD2460" w:rsidP="00FD2460">
            <w:pPr>
              <w:jc w:val="center"/>
              <w:rPr>
                <w:sz w:val="24"/>
                <w:szCs w:val="24"/>
              </w:rPr>
            </w:pPr>
            <w:r w:rsidRPr="00BA0A35">
              <w:rPr>
                <w:sz w:val="24"/>
                <w:szCs w:val="24"/>
              </w:rPr>
              <w:t>1628</w:t>
            </w:r>
          </w:p>
        </w:tc>
        <w:tc>
          <w:tcPr>
            <w:tcW w:w="1299" w:type="dxa"/>
            <w:tcBorders>
              <w:top w:val="nil"/>
              <w:left w:val="nil"/>
              <w:bottom w:val="single" w:sz="4" w:space="0" w:color="auto"/>
              <w:right w:val="single" w:sz="4" w:space="0" w:color="auto"/>
            </w:tcBorders>
            <w:shd w:val="clear" w:color="auto" w:fill="auto"/>
            <w:noWrap/>
            <w:vAlign w:val="center"/>
            <w:hideMark/>
          </w:tcPr>
          <w:p w14:paraId="36B474DB" w14:textId="77777777" w:rsidR="00FD2460" w:rsidRPr="00BA0A35" w:rsidRDefault="00FD2460" w:rsidP="00FD2460">
            <w:pPr>
              <w:jc w:val="center"/>
              <w:rPr>
                <w:sz w:val="24"/>
                <w:szCs w:val="24"/>
              </w:rPr>
            </w:pPr>
            <w:r w:rsidRPr="00BA0A35">
              <w:rPr>
                <w:sz w:val="24"/>
                <w:szCs w:val="24"/>
              </w:rPr>
              <w:t>309</w:t>
            </w:r>
          </w:p>
        </w:tc>
        <w:tc>
          <w:tcPr>
            <w:tcW w:w="1161" w:type="dxa"/>
            <w:tcBorders>
              <w:top w:val="nil"/>
              <w:left w:val="nil"/>
              <w:bottom w:val="single" w:sz="4" w:space="0" w:color="auto"/>
              <w:right w:val="single" w:sz="4" w:space="0" w:color="auto"/>
            </w:tcBorders>
            <w:shd w:val="clear" w:color="auto" w:fill="auto"/>
            <w:noWrap/>
            <w:vAlign w:val="center"/>
            <w:hideMark/>
          </w:tcPr>
          <w:p w14:paraId="43F3B386" w14:textId="77777777" w:rsidR="00FD2460" w:rsidRPr="00BA0A35" w:rsidRDefault="00FD2460" w:rsidP="00FD2460">
            <w:pPr>
              <w:jc w:val="center"/>
              <w:rPr>
                <w:sz w:val="24"/>
                <w:szCs w:val="24"/>
              </w:rPr>
            </w:pPr>
            <w:r w:rsidRPr="00BA0A35">
              <w:rPr>
                <w:sz w:val="24"/>
                <w:szCs w:val="24"/>
              </w:rPr>
              <w:t>227</w:t>
            </w:r>
          </w:p>
        </w:tc>
        <w:tc>
          <w:tcPr>
            <w:tcW w:w="1152" w:type="dxa"/>
            <w:tcBorders>
              <w:top w:val="nil"/>
              <w:left w:val="nil"/>
              <w:bottom w:val="single" w:sz="4" w:space="0" w:color="auto"/>
              <w:right w:val="single" w:sz="4" w:space="0" w:color="auto"/>
            </w:tcBorders>
            <w:shd w:val="clear" w:color="auto" w:fill="auto"/>
            <w:noWrap/>
            <w:vAlign w:val="center"/>
            <w:hideMark/>
          </w:tcPr>
          <w:p w14:paraId="773AFDD5" w14:textId="77777777" w:rsidR="00FD2460" w:rsidRPr="00BA0A35" w:rsidRDefault="00FD2460" w:rsidP="00FD2460">
            <w:pPr>
              <w:jc w:val="center"/>
              <w:rPr>
                <w:sz w:val="24"/>
                <w:szCs w:val="24"/>
              </w:rPr>
            </w:pPr>
            <w:r w:rsidRPr="00BA0A35">
              <w:rPr>
                <w:sz w:val="24"/>
                <w:szCs w:val="24"/>
              </w:rPr>
              <w:t>227</w:t>
            </w:r>
          </w:p>
        </w:tc>
        <w:tc>
          <w:tcPr>
            <w:tcW w:w="1143" w:type="dxa"/>
            <w:tcBorders>
              <w:top w:val="nil"/>
              <w:left w:val="nil"/>
              <w:bottom w:val="single" w:sz="4" w:space="0" w:color="auto"/>
              <w:right w:val="single" w:sz="4" w:space="0" w:color="auto"/>
            </w:tcBorders>
            <w:shd w:val="clear" w:color="auto" w:fill="auto"/>
            <w:noWrap/>
            <w:vAlign w:val="center"/>
            <w:hideMark/>
          </w:tcPr>
          <w:p w14:paraId="2D28D2A2"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12256D3E" w14:textId="77777777" w:rsidR="00FD2460" w:rsidRPr="00BA0A35" w:rsidRDefault="00FD2460" w:rsidP="00FD2460">
            <w:pPr>
              <w:jc w:val="center"/>
              <w:rPr>
                <w:sz w:val="24"/>
                <w:szCs w:val="24"/>
              </w:rPr>
            </w:pPr>
            <w:r w:rsidRPr="00BA0A35">
              <w:rPr>
                <w:sz w:val="24"/>
                <w:szCs w:val="24"/>
              </w:rPr>
              <w:t>227</w:t>
            </w:r>
          </w:p>
        </w:tc>
        <w:tc>
          <w:tcPr>
            <w:tcW w:w="1387" w:type="dxa"/>
            <w:tcBorders>
              <w:top w:val="nil"/>
              <w:left w:val="nil"/>
              <w:bottom w:val="single" w:sz="4" w:space="0" w:color="auto"/>
              <w:right w:val="single" w:sz="4" w:space="0" w:color="auto"/>
            </w:tcBorders>
            <w:shd w:val="clear" w:color="auto" w:fill="auto"/>
            <w:noWrap/>
            <w:vAlign w:val="center"/>
            <w:hideMark/>
          </w:tcPr>
          <w:p w14:paraId="40DC9593" w14:textId="77777777" w:rsidR="00FD2460" w:rsidRPr="00BA0A35" w:rsidRDefault="00FD2460" w:rsidP="00FD2460">
            <w:pPr>
              <w:jc w:val="center"/>
              <w:rPr>
                <w:sz w:val="24"/>
                <w:szCs w:val="24"/>
              </w:rPr>
            </w:pPr>
            <w:r w:rsidRPr="00BA0A35">
              <w:rPr>
                <w:sz w:val="24"/>
                <w:szCs w:val="24"/>
              </w:rPr>
              <w:t>0</w:t>
            </w:r>
          </w:p>
        </w:tc>
        <w:tc>
          <w:tcPr>
            <w:tcW w:w="222" w:type="dxa"/>
            <w:vAlign w:val="center"/>
            <w:hideMark/>
          </w:tcPr>
          <w:p w14:paraId="69630F20" w14:textId="77777777" w:rsidR="00FD2460" w:rsidRPr="00BA0A35" w:rsidRDefault="00FD2460" w:rsidP="00FD2460">
            <w:pPr>
              <w:rPr>
                <w:sz w:val="20"/>
                <w:szCs w:val="20"/>
              </w:rPr>
            </w:pPr>
          </w:p>
        </w:tc>
      </w:tr>
      <w:tr w:rsidR="00FD2460" w:rsidRPr="00BA0A35" w14:paraId="5F8B6178"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26CA3AC0" w14:textId="123ABCAD" w:rsidR="00FD2460" w:rsidRPr="00BA0A35" w:rsidRDefault="00FD2460" w:rsidP="00FD2460">
            <w:pPr>
              <w:jc w:val="center"/>
              <w:rPr>
                <w:sz w:val="24"/>
                <w:szCs w:val="24"/>
              </w:rPr>
            </w:pPr>
            <w:r w:rsidRPr="00BA0A35">
              <w:rPr>
                <w:sz w:val="24"/>
                <w:szCs w:val="24"/>
              </w:rPr>
              <w:t>21</w:t>
            </w:r>
          </w:p>
        </w:tc>
        <w:tc>
          <w:tcPr>
            <w:tcW w:w="3016" w:type="dxa"/>
            <w:tcBorders>
              <w:top w:val="nil"/>
              <w:left w:val="nil"/>
              <w:bottom w:val="single" w:sz="4" w:space="0" w:color="auto"/>
              <w:right w:val="single" w:sz="4" w:space="0" w:color="auto"/>
            </w:tcBorders>
            <w:shd w:val="clear" w:color="auto" w:fill="auto"/>
            <w:vAlign w:val="center"/>
            <w:hideMark/>
          </w:tcPr>
          <w:p w14:paraId="373C99B0" w14:textId="77777777" w:rsidR="00FD2460" w:rsidRPr="00BA0A35" w:rsidRDefault="00FD2460" w:rsidP="00FD2460">
            <w:pPr>
              <w:rPr>
                <w:sz w:val="24"/>
                <w:szCs w:val="24"/>
              </w:rPr>
            </w:pPr>
            <w:r w:rsidRPr="00BA0A35">
              <w:rPr>
                <w:sz w:val="24"/>
                <w:szCs w:val="24"/>
              </w:rPr>
              <w:t>Trung tâm Chính trị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2AE0C8C9" w14:textId="77777777" w:rsidR="00FD2460" w:rsidRPr="00BA0A35" w:rsidRDefault="00FD2460" w:rsidP="00FD2460">
            <w:pPr>
              <w:jc w:val="center"/>
              <w:rPr>
                <w:sz w:val="24"/>
                <w:szCs w:val="24"/>
              </w:rPr>
            </w:pPr>
            <w:r w:rsidRPr="00BA0A35">
              <w:rPr>
                <w:sz w:val="24"/>
                <w:szCs w:val="24"/>
              </w:rPr>
              <w:t>708</w:t>
            </w:r>
          </w:p>
        </w:tc>
        <w:tc>
          <w:tcPr>
            <w:tcW w:w="992" w:type="dxa"/>
            <w:tcBorders>
              <w:top w:val="nil"/>
              <w:left w:val="nil"/>
              <w:bottom w:val="single" w:sz="4" w:space="0" w:color="auto"/>
              <w:right w:val="single" w:sz="4" w:space="0" w:color="auto"/>
            </w:tcBorders>
            <w:shd w:val="clear" w:color="auto" w:fill="auto"/>
            <w:noWrap/>
            <w:vAlign w:val="center"/>
            <w:hideMark/>
          </w:tcPr>
          <w:p w14:paraId="0C838450" w14:textId="77777777" w:rsidR="00FD2460" w:rsidRPr="00BA0A35" w:rsidRDefault="00FD2460" w:rsidP="00FD2460">
            <w:pPr>
              <w:jc w:val="center"/>
              <w:rPr>
                <w:sz w:val="24"/>
                <w:szCs w:val="24"/>
              </w:rPr>
            </w:pPr>
            <w:r w:rsidRPr="00BA0A35">
              <w:rPr>
                <w:sz w:val="24"/>
                <w:szCs w:val="24"/>
              </w:rPr>
              <w:t>708</w:t>
            </w:r>
          </w:p>
        </w:tc>
        <w:tc>
          <w:tcPr>
            <w:tcW w:w="1076" w:type="dxa"/>
            <w:tcBorders>
              <w:top w:val="nil"/>
              <w:left w:val="nil"/>
              <w:bottom w:val="single" w:sz="4" w:space="0" w:color="auto"/>
              <w:right w:val="single" w:sz="4" w:space="0" w:color="auto"/>
            </w:tcBorders>
            <w:shd w:val="clear" w:color="auto" w:fill="auto"/>
            <w:noWrap/>
            <w:vAlign w:val="center"/>
            <w:hideMark/>
          </w:tcPr>
          <w:p w14:paraId="2C77BADE"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0848AD45" w14:textId="77777777" w:rsidR="00FD2460" w:rsidRPr="00BA0A35" w:rsidRDefault="00FD2460" w:rsidP="00FD2460">
            <w:pPr>
              <w:jc w:val="center"/>
              <w:rPr>
                <w:sz w:val="24"/>
                <w:szCs w:val="24"/>
              </w:rPr>
            </w:pPr>
            <w:r w:rsidRPr="00BA0A35">
              <w:rPr>
                <w:sz w:val="24"/>
                <w:szCs w:val="24"/>
              </w:rPr>
              <w:t>645</w:t>
            </w:r>
          </w:p>
        </w:tc>
        <w:tc>
          <w:tcPr>
            <w:tcW w:w="1299" w:type="dxa"/>
            <w:tcBorders>
              <w:top w:val="nil"/>
              <w:left w:val="nil"/>
              <w:bottom w:val="single" w:sz="4" w:space="0" w:color="auto"/>
              <w:right w:val="single" w:sz="4" w:space="0" w:color="auto"/>
            </w:tcBorders>
            <w:shd w:val="clear" w:color="auto" w:fill="auto"/>
            <w:noWrap/>
            <w:vAlign w:val="center"/>
            <w:hideMark/>
          </w:tcPr>
          <w:p w14:paraId="672BE2A4" w14:textId="77777777" w:rsidR="00FD2460" w:rsidRPr="00BA0A35" w:rsidRDefault="00FD2460" w:rsidP="00FD2460">
            <w:pPr>
              <w:jc w:val="center"/>
              <w:rPr>
                <w:sz w:val="24"/>
                <w:szCs w:val="24"/>
              </w:rPr>
            </w:pPr>
            <w:r w:rsidRPr="00BA0A35">
              <w:rPr>
                <w:sz w:val="24"/>
                <w:szCs w:val="24"/>
              </w:rPr>
              <w:t>63</w:t>
            </w:r>
          </w:p>
        </w:tc>
        <w:tc>
          <w:tcPr>
            <w:tcW w:w="1161" w:type="dxa"/>
            <w:tcBorders>
              <w:top w:val="nil"/>
              <w:left w:val="nil"/>
              <w:bottom w:val="single" w:sz="4" w:space="0" w:color="auto"/>
              <w:right w:val="single" w:sz="4" w:space="0" w:color="auto"/>
            </w:tcBorders>
            <w:shd w:val="clear" w:color="auto" w:fill="auto"/>
            <w:noWrap/>
            <w:vAlign w:val="center"/>
            <w:hideMark/>
          </w:tcPr>
          <w:p w14:paraId="19A29EB9" w14:textId="77777777" w:rsidR="00FD2460" w:rsidRPr="00BA0A35" w:rsidRDefault="00FD2460" w:rsidP="00FD2460">
            <w:pPr>
              <w:jc w:val="center"/>
              <w:rPr>
                <w:sz w:val="24"/>
                <w:szCs w:val="24"/>
              </w:rPr>
            </w:pPr>
            <w:r w:rsidRPr="00BA0A35">
              <w:rPr>
                <w:sz w:val="24"/>
                <w:szCs w:val="24"/>
              </w:rPr>
              <w:t>8</w:t>
            </w:r>
          </w:p>
        </w:tc>
        <w:tc>
          <w:tcPr>
            <w:tcW w:w="1152" w:type="dxa"/>
            <w:tcBorders>
              <w:top w:val="nil"/>
              <w:left w:val="nil"/>
              <w:bottom w:val="single" w:sz="4" w:space="0" w:color="auto"/>
              <w:right w:val="single" w:sz="4" w:space="0" w:color="auto"/>
            </w:tcBorders>
            <w:shd w:val="clear" w:color="auto" w:fill="auto"/>
            <w:noWrap/>
            <w:vAlign w:val="center"/>
            <w:hideMark/>
          </w:tcPr>
          <w:p w14:paraId="0EAFDD53" w14:textId="77777777" w:rsidR="00FD2460" w:rsidRPr="00BA0A35" w:rsidRDefault="00FD2460" w:rsidP="00FD2460">
            <w:pPr>
              <w:jc w:val="center"/>
              <w:rPr>
                <w:sz w:val="24"/>
                <w:szCs w:val="24"/>
              </w:rPr>
            </w:pPr>
            <w:r w:rsidRPr="00BA0A35">
              <w:rPr>
                <w:sz w:val="24"/>
                <w:szCs w:val="24"/>
              </w:rPr>
              <w:t>8</w:t>
            </w:r>
          </w:p>
        </w:tc>
        <w:tc>
          <w:tcPr>
            <w:tcW w:w="1143" w:type="dxa"/>
            <w:tcBorders>
              <w:top w:val="nil"/>
              <w:left w:val="nil"/>
              <w:bottom w:val="single" w:sz="4" w:space="0" w:color="auto"/>
              <w:right w:val="single" w:sz="4" w:space="0" w:color="auto"/>
            </w:tcBorders>
            <w:shd w:val="clear" w:color="auto" w:fill="auto"/>
            <w:noWrap/>
            <w:vAlign w:val="center"/>
            <w:hideMark/>
          </w:tcPr>
          <w:p w14:paraId="0BCA82E3"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730BE7BF" w14:textId="77777777" w:rsidR="00FD2460" w:rsidRPr="00BA0A35" w:rsidRDefault="00FD2460" w:rsidP="00FD2460">
            <w:pPr>
              <w:jc w:val="center"/>
              <w:rPr>
                <w:sz w:val="24"/>
                <w:szCs w:val="24"/>
              </w:rPr>
            </w:pPr>
            <w:r w:rsidRPr="00BA0A35">
              <w:rPr>
                <w:sz w:val="24"/>
                <w:szCs w:val="24"/>
              </w:rPr>
              <w:t>0</w:t>
            </w:r>
          </w:p>
        </w:tc>
        <w:tc>
          <w:tcPr>
            <w:tcW w:w="1387" w:type="dxa"/>
            <w:tcBorders>
              <w:top w:val="nil"/>
              <w:left w:val="nil"/>
              <w:bottom w:val="single" w:sz="4" w:space="0" w:color="auto"/>
              <w:right w:val="single" w:sz="4" w:space="0" w:color="auto"/>
            </w:tcBorders>
            <w:shd w:val="clear" w:color="auto" w:fill="auto"/>
            <w:noWrap/>
            <w:vAlign w:val="center"/>
            <w:hideMark/>
          </w:tcPr>
          <w:p w14:paraId="2AC68DD0" w14:textId="77777777" w:rsidR="00FD2460" w:rsidRPr="00BA0A35" w:rsidRDefault="00FD2460" w:rsidP="00FD2460">
            <w:pPr>
              <w:jc w:val="center"/>
              <w:rPr>
                <w:sz w:val="24"/>
                <w:szCs w:val="24"/>
              </w:rPr>
            </w:pPr>
            <w:r w:rsidRPr="00BA0A35">
              <w:rPr>
                <w:sz w:val="24"/>
                <w:szCs w:val="24"/>
              </w:rPr>
              <w:t>8</w:t>
            </w:r>
          </w:p>
        </w:tc>
        <w:tc>
          <w:tcPr>
            <w:tcW w:w="222" w:type="dxa"/>
            <w:vAlign w:val="center"/>
            <w:hideMark/>
          </w:tcPr>
          <w:p w14:paraId="1E3B2F1E" w14:textId="77777777" w:rsidR="00FD2460" w:rsidRPr="00BA0A35" w:rsidRDefault="00FD2460" w:rsidP="00FD2460">
            <w:pPr>
              <w:rPr>
                <w:sz w:val="20"/>
                <w:szCs w:val="20"/>
              </w:rPr>
            </w:pPr>
          </w:p>
        </w:tc>
      </w:tr>
      <w:tr w:rsidR="00FD2460" w:rsidRPr="00BA0A35" w14:paraId="5E5A0349" w14:textId="77777777" w:rsidTr="00FD2460">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127350E" w14:textId="7264EC78" w:rsidR="00FD2460" w:rsidRPr="00BA0A35" w:rsidRDefault="00FD2460" w:rsidP="00FD2460">
            <w:pPr>
              <w:jc w:val="center"/>
              <w:rPr>
                <w:sz w:val="24"/>
                <w:szCs w:val="24"/>
              </w:rPr>
            </w:pPr>
            <w:r w:rsidRPr="00BA0A35">
              <w:rPr>
                <w:sz w:val="24"/>
                <w:szCs w:val="24"/>
              </w:rPr>
              <w:t>22</w:t>
            </w:r>
          </w:p>
        </w:tc>
        <w:tc>
          <w:tcPr>
            <w:tcW w:w="3016" w:type="dxa"/>
            <w:tcBorders>
              <w:top w:val="nil"/>
              <w:left w:val="nil"/>
              <w:bottom w:val="single" w:sz="4" w:space="0" w:color="auto"/>
              <w:right w:val="single" w:sz="4" w:space="0" w:color="auto"/>
            </w:tcBorders>
            <w:shd w:val="clear" w:color="auto" w:fill="auto"/>
            <w:vAlign w:val="center"/>
            <w:hideMark/>
          </w:tcPr>
          <w:p w14:paraId="582B023F" w14:textId="77777777" w:rsidR="00FD2460" w:rsidRPr="00BA0A35" w:rsidRDefault="00FD2460" w:rsidP="00FD2460">
            <w:pPr>
              <w:rPr>
                <w:sz w:val="24"/>
                <w:szCs w:val="24"/>
              </w:rPr>
            </w:pPr>
            <w:r w:rsidRPr="00BA0A35">
              <w:rPr>
                <w:sz w:val="24"/>
                <w:szCs w:val="24"/>
              </w:rPr>
              <w:t>Trung Tâm Dịch Vụ Nông Nghiệp Huyện Bình Sơn</w:t>
            </w:r>
          </w:p>
        </w:tc>
        <w:tc>
          <w:tcPr>
            <w:tcW w:w="993" w:type="dxa"/>
            <w:tcBorders>
              <w:top w:val="nil"/>
              <w:left w:val="nil"/>
              <w:bottom w:val="single" w:sz="4" w:space="0" w:color="auto"/>
              <w:right w:val="single" w:sz="4" w:space="0" w:color="auto"/>
            </w:tcBorders>
            <w:shd w:val="clear" w:color="auto" w:fill="auto"/>
            <w:noWrap/>
            <w:vAlign w:val="center"/>
            <w:hideMark/>
          </w:tcPr>
          <w:p w14:paraId="05021285" w14:textId="77777777" w:rsidR="00FD2460" w:rsidRPr="00BA0A35" w:rsidRDefault="00FD2460" w:rsidP="00FD2460">
            <w:pPr>
              <w:jc w:val="center"/>
              <w:rPr>
                <w:sz w:val="24"/>
                <w:szCs w:val="24"/>
              </w:rPr>
            </w:pPr>
            <w:r w:rsidRPr="00BA0A35">
              <w:rPr>
                <w:sz w:val="24"/>
                <w:szCs w:val="24"/>
              </w:rPr>
              <w:t>1865</w:t>
            </w:r>
          </w:p>
        </w:tc>
        <w:tc>
          <w:tcPr>
            <w:tcW w:w="992" w:type="dxa"/>
            <w:tcBorders>
              <w:top w:val="nil"/>
              <w:left w:val="nil"/>
              <w:bottom w:val="single" w:sz="4" w:space="0" w:color="auto"/>
              <w:right w:val="single" w:sz="4" w:space="0" w:color="auto"/>
            </w:tcBorders>
            <w:shd w:val="clear" w:color="auto" w:fill="auto"/>
            <w:noWrap/>
            <w:vAlign w:val="center"/>
            <w:hideMark/>
          </w:tcPr>
          <w:p w14:paraId="3B8D18E9" w14:textId="77777777" w:rsidR="00FD2460" w:rsidRPr="00BA0A35" w:rsidRDefault="00FD2460" w:rsidP="00FD2460">
            <w:pPr>
              <w:jc w:val="center"/>
              <w:rPr>
                <w:sz w:val="24"/>
                <w:szCs w:val="24"/>
              </w:rPr>
            </w:pPr>
            <w:r w:rsidRPr="00BA0A35">
              <w:rPr>
                <w:sz w:val="24"/>
                <w:szCs w:val="24"/>
              </w:rPr>
              <w:t>1865</w:t>
            </w:r>
          </w:p>
        </w:tc>
        <w:tc>
          <w:tcPr>
            <w:tcW w:w="1076" w:type="dxa"/>
            <w:tcBorders>
              <w:top w:val="nil"/>
              <w:left w:val="nil"/>
              <w:bottom w:val="single" w:sz="4" w:space="0" w:color="auto"/>
              <w:right w:val="single" w:sz="4" w:space="0" w:color="auto"/>
            </w:tcBorders>
            <w:shd w:val="clear" w:color="auto" w:fill="auto"/>
            <w:noWrap/>
            <w:vAlign w:val="center"/>
            <w:hideMark/>
          </w:tcPr>
          <w:p w14:paraId="2F017D02"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672591D0" w14:textId="77777777" w:rsidR="00FD2460" w:rsidRPr="00BA0A35" w:rsidRDefault="00FD2460" w:rsidP="00FD2460">
            <w:pPr>
              <w:jc w:val="center"/>
              <w:rPr>
                <w:sz w:val="24"/>
                <w:szCs w:val="24"/>
              </w:rPr>
            </w:pPr>
            <w:r w:rsidRPr="00BA0A35">
              <w:rPr>
                <w:sz w:val="24"/>
                <w:szCs w:val="24"/>
              </w:rPr>
              <w:t>1569</w:t>
            </w:r>
          </w:p>
        </w:tc>
        <w:tc>
          <w:tcPr>
            <w:tcW w:w="1299" w:type="dxa"/>
            <w:tcBorders>
              <w:top w:val="nil"/>
              <w:left w:val="nil"/>
              <w:bottom w:val="single" w:sz="4" w:space="0" w:color="auto"/>
              <w:right w:val="single" w:sz="4" w:space="0" w:color="auto"/>
            </w:tcBorders>
            <w:shd w:val="clear" w:color="auto" w:fill="auto"/>
            <w:noWrap/>
            <w:vAlign w:val="center"/>
            <w:hideMark/>
          </w:tcPr>
          <w:p w14:paraId="2757BB78" w14:textId="77777777" w:rsidR="00FD2460" w:rsidRPr="00BA0A35" w:rsidRDefault="00FD2460" w:rsidP="00FD2460">
            <w:pPr>
              <w:jc w:val="center"/>
              <w:rPr>
                <w:sz w:val="24"/>
                <w:szCs w:val="24"/>
              </w:rPr>
            </w:pPr>
            <w:r w:rsidRPr="00BA0A35">
              <w:rPr>
                <w:sz w:val="24"/>
                <w:szCs w:val="24"/>
              </w:rPr>
              <w:t>296</w:t>
            </w:r>
          </w:p>
        </w:tc>
        <w:tc>
          <w:tcPr>
            <w:tcW w:w="1161" w:type="dxa"/>
            <w:tcBorders>
              <w:top w:val="nil"/>
              <w:left w:val="nil"/>
              <w:bottom w:val="single" w:sz="4" w:space="0" w:color="auto"/>
              <w:right w:val="single" w:sz="4" w:space="0" w:color="auto"/>
            </w:tcBorders>
            <w:shd w:val="clear" w:color="auto" w:fill="auto"/>
            <w:noWrap/>
            <w:vAlign w:val="center"/>
            <w:hideMark/>
          </w:tcPr>
          <w:p w14:paraId="6BBFBB70" w14:textId="77777777" w:rsidR="00FD2460" w:rsidRPr="00BA0A35" w:rsidRDefault="00FD2460" w:rsidP="00FD2460">
            <w:pPr>
              <w:jc w:val="center"/>
              <w:rPr>
                <w:sz w:val="24"/>
                <w:szCs w:val="24"/>
              </w:rPr>
            </w:pPr>
            <w:r w:rsidRPr="00BA0A35">
              <w:rPr>
                <w:sz w:val="24"/>
                <w:szCs w:val="24"/>
              </w:rPr>
              <w:t>279</w:t>
            </w:r>
          </w:p>
        </w:tc>
        <w:tc>
          <w:tcPr>
            <w:tcW w:w="1152" w:type="dxa"/>
            <w:tcBorders>
              <w:top w:val="nil"/>
              <w:left w:val="nil"/>
              <w:bottom w:val="single" w:sz="4" w:space="0" w:color="auto"/>
              <w:right w:val="single" w:sz="4" w:space="0" w:color="auto"/>
            </w:tcBorders>
            <w:shd w:val="clear" w:color="auto" w:fill="auto"/>
            <w:noWrap/>
            <w:vAlign w:val="center"/>
            <w:hideMark/>
          </w:tcPr>
          <w:p w14:paraId="3586B784" w14:textId="77777777" w:rsidR="00FD2460" w:rsidRPr="00BA0A35" w:rsidRDefault="00FD2460" w:rsidP="00FD2460">
            <w:pPr>
              <w:jc w:val="center"/>
              <w:rPr>
                <w:sz w:val="24"/>
                <w:szCs w:val="24"/>
              </w:rPr>
            </w:pPr>
            <w:r w:rsidRPr="00BA0A35">
              <w:rPr>
                <w:sz w:val="24"/>
                <w:szCs w:val="24"/>
              </w:rPr>
              <w:t>279</w:t>
            </w:r>
          </w:p>
        </w:tc>
        <w:tc>
          <w:tcPr>
            <w:tcW w:w="1143" w:type="dxa"/>
            <w:tcBorders>
              <w:top w:val="nil"/>
              <w:left w:val="nil"/>
              <w:bottom w:val="single" w:sz="4" w:space="0" w:color="auto"/>
              <w:right w:val="single" w:sz="4" w:space="0" w:color="auto"/>
            </w:tcBorders>
            <w:shd w:val="clear" w:color="auto" w:fill="auto"/>
            <w:noWrap/>
            <w:vAlign w:val="center"/>
            <w:hideMark/>
          </w:tcPr>
          <w:p w14:paraId="0C3B184D"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21FF12D" w14:textId="77777777" w:rsidR="00FD2460" w:rsidRPr="00BA0A35" w:rsidRDefault="00FD2460" w:rsidP="00FD2460">
            <w:pPr>
              <w:jc w:val="center"/>
              <w:rPr>
                <w:sz w:val="24"/>
                <w:szCs w:val="24"/>
              </w:rPr>
            </w:pPr>
            <w:r w:rsidRPr="00BA0A35">
              <w:rPr>
                <w:sz w:val="24"/>
                <w:szCs w:val="24"/>
              </w:rPr>
              <w:t>271</w:t>
            </w:r>
          </w:p>
        </w:tc>
        <w:tc>
          <w:tcPr>
            <w:tcW w:w="1387" w:type="dxa"/>
            <w:tcBorders>
              <w:top w:val="nil"/>
              <w:left w:val="nil"/>
              <w:bottom w:val="single" w:sz="4" w:space="0" w:color="auto"/>
              <w:right w:val="single" w:sz="4" w:space="0" w:color="auto"/>
            </w:tcBorders>
            <w:shd w:val="clear" w:color="auto" w:fill="auto"/>
            <w:noWrap/>
            <w:vAlign w:val="center"/>
            <w:hideMark/>
          </w:tcPr>
          <w:p w14:paraId="2E7435D2" w14:textId="77777777" w:rsidR="00FD2460" w:rsidRPr="00BA0A35" w:rsidRDefault="00FD2460" w:rsidP="00FD2460">
            <w:pPr>
              <w:jc w:val="center"/>
              <w:rPr>
                <w:sz w:val="24"/>
                <w:szCs w:val="24"/>
              </w:rPr>
            </w:pPr>
            <w:r w:rsidRPr="00BA0A35">
              <w:rPr>
                <w:sz w:val="24"/>
                <w:szCs w:val="24"/>
              </w:rPr>
              <w:t>8</w:t>
            </w:r>
          </w:p>
        </w:tc>
        <w:tc>
          <w:tcPr>
            <w:tcW w:w="222" w:type="dxa"/>
            <w:vAlign w:val="center"/>
            <w:hideMark/>
          </w:tcPr>
          <w:p w14:paraId="3B419766" w14:textId="77777777" w:rsidR="00FD2460" w:rsidRPr="00BA0A35" w:rsidRDefault="00FD2460" w:rsidP="00FD2460">
            <w:pPr>
              <w:rPr>
                <w:sz w:val="20"/>
                <w:szCs w:val="20"/>
              </w:rPr>
            </w:pPr>
          </w:p>
        </w:tc>
      </w:tr>
      <w:tr w:rsidR="00FD2460" w:rsidRPr="00BA0A35" w14:paraId="23AACB20"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3E3D028D" w14:textId="24D0BD91" w:rsidR="00FD2460" w:rsidRPr="00BA0A35" w:rsidRDefault="00FD2460" w:rsidP="00FD2460">
            <w:pPr>
              <w:jc w:val="center"/>
              <w:rPr>
                <w:sz w:val="24"/>
                <w:szCs w:val="24"/>
              </w:rPr>
            </w:pPr>
            <w:r w:rsidRPr="00BA0A35">
              <w:rPr>
                <w:sz w:val="24"/>
                <w:szCs w:val="24"/>
              </w:rPr>
              <w:t>23</w:t>
            </w:r>
          </w:p>
        </w:tc>
        <w:tc>
          <w:tcPr>
            <w:tcW w:w="3016" w:type="dxa"/>
            <w:tcBorders>
              <w:top w:val="nil"/>
              <w:left w:val="nil"/>
              <w:bottom w:val="single" w:sz="4" w:space="0" w:color="auto"/>
              <w:right w:val="single" w:sz="4" w:space="0" w:color="auto"/>
            </w:tcBorders>
            <w:shd w:val="clear" w:color="auto" w:fill="auto"/>
            <w:vAlign w:val="center"/>
            <w:hideMark/>
          </w:tcPr>
          <w:p w14:paraId="4597BECD" w14:textId="77777777" w:rsidR="00FD2460" w:rsidRPr="00BA0A35" w:rsidRDefault="00FD2460" w:rsidP="00FD2460">
            <w:pPr>
              <w:rPr>
                <w:sz w:val="24"/>
                <w:szCs w:val="24"/>
              </w:rPr>
            </w:pPr>
            <w:r w:rsidRPr="00BA0A35">
              <w:rPr>
                <w:sz w:val="24"/>
                <w:szCs w:val="24"/>
              </w:rPr>
              <w:t>Tổ đề án 06 huyện</w:t>
            </w:r>
          </w:p>
        </w:tc>
        <w:tc>
          <w:tcPr>
            <w:tcW w:w="993" w:type="dxa"/>
            <w:tcBorders>
              <w:top w:val="nil"/>
              <w:left w:val="nil"/>
              <w:bottom w:val="single" w:sz="4" w:space="0" w:color="auto"/>
              <w:right w:val="single" w:sz="4" w:space="0" w:color="auto"/>
            </w:tcBorders>
            <w:shd w:val="clear" w:color="auto" w:fill="auto"/>
            <w:noWrap/>
            <w:vAlign w:val="center"/>
            <w:hideMark/>
          </w:tcPr>
          <w:p w14:paraId="697FA7AB" w14:textId="77777777" w:rsidR="00FD2460" w:rsidRPr="00BA0A35" w:rsidRDefault="00FD2460" w:rsidP="00FD2460">
            <w:pPr>
              <w:jc w:val="center"/>
              <w:rPr>
                <w:sz w:val="24"/>
                <w:szCs w:val="24"/>
              </w:rPr>
            </w:pPr>
            <w:r w:rsidRPr="00BA0A35">
              <w:rPr>
                <w:sz w:val="24"/>
                <w:szCs w:val="24"/>
              </w:rPr>
              <w:t>32</w:t>
            </w:r>
          </w:p>
        </w:tc>
        <w:tc>
          <w:tcPr>
            <w:tcW w:w="992" w:type="dxa"/>
            <w:tcBorders>
              <w:top w:val="nil"/>
              <w:left w:val="nil"/>
              <w:bottom w:val="single" w:sz="4" w:space="0" w:color="auto"/>
              <w:right w:val="single" w:sz="4" w:space="0" w:color="auto"/>
            </w:tcBorders>
            <w:shd w:val="clear" w:color="auto" w:fill="auto"/>
            <w:noWrap/>
            <w:vAlign w:val="center"/>
            <w:hideMark/>
          </w:tcPr>
          <w:p w14:paraId="61504C39" w14:textId="77777777" w:rsidR="00FD2460" w:rsidRPr="00BA0A35" w:rsidRDefault="00FD2460" w:rsidP="00FD2460">
            <w:pPr>
              <w:jc w:val="center"/>
              <w:rPr>
                <w:sz w:val="24"/>
                <w:szCs w:val="24"/>
              </w:rPr>
            </w:pPr>
            <w:r w:rsidRPr="00BA0A35">
              <w:rPr>
                <w:sz w:val="24"/>
                <w:szCs w:val="24"/>
              </w:rPr>
              <w:t>32</w:t>
            </w:r>
          </w:p>
        </w:tc>
        <w:tc>
          <w:tcPr>
            <w:tcW w:w="1076" w:type="dxa"/>
            <w:tcBorders>
              <w:top w:val="nil"/>
              <w:left w:val="nil"/>
              <w:bottom w:val="single" w:sz="4" w:space="0" w:color="auto"/>
              <w:right w:val="single" w:sz="4" w:space="0" w:color="auto"/>
            </w:tcBorders>
            <w:shd w:val="clear" w:color="auto" w:fill="auto"/>
            <w:noWrap/>
            <w:vAlign w:val="center"/>
            <w:hideMark/>
          </w:tcPr>
          <w:p w14:paraId="6088FF45"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02B5EEBC" w14:textId="77777777" w:rsidR="00FD2460" w:rsidRPr="00BA0A35" w:rsidRDefault="00FD2460" w:rsidP="00FD2460">
            <w:pPr>
              <w:jc w:val="center"/>
              <w:rPr>
                <w:sz w:val="24"/>
                <w:szCs w:val="24"/>
              </w:rPr>
            </w:pPr>
            <w:r w:rsidRPr="00BA0A35">
              <w:rPr>
                <w:sz w:val="24"/>
                <w:szCs w:val="24"/>
              </w:rPr>
              <w:t>28</w:t>
            </w:r>
          </w:p>
        </w:tc>
        <w:tc>
          <w:tcPr>
            <w:tcW w:w="1299" w:type="dxa"/>
            <w:tcBorders>
              <w:top w:val="nil"/>
              <w:left w:val="nil"/>
              <w:bottom w:val="single" w:sz="4" w:space="0" w:color="auto"/>
              <w:right w:val="single" w:sz="4" w:space="0" w:color="auto"/>
            </w:tcBorders>
            <w:shd w:val="clear" w:color="auto" w:fill="auto"/>
            <w:noWrap/>
            <w:vAlign w:val="center"/>
            <w:hideMark/>
          </w:tcPr>
          <w:p w14:paraId="18944EA8" w14:textId="77777777" w:rsidR="00FD2460" w:rsidRPr="00BA0A35" w:rsidRDefault="00FD2460" w:rsidP="00FD2460">
            <w:pPr>
              <w:jc w:val="center"/>
              <w:rPr>
                <w:sz w:val="24"/>
                <w:szCs w:val="24"/>
              </w:rPr>
            </w:pPr>
            <w:r w:rsidRPr="00BA0A35">
              <w:rPr>
                <w:sz w:val="24"/>
                <w:szCs w:val="24"/>
              </w:rPr>
              <w:t>4</w:t>
            </w:r>
          </w:p>
        </w:tc>
        <w:tc>
          <w:tcPr>
            <w:tcW w:w="1161" w:type="dxa"/>
            <w:tcBorders>
              <w:top w:val="nil"/>
              <w:left w:val="nil"/>
              <w:bottom w:val="single" w:sz="4" w:space="0" w:color="auto"/>
              <w:right w:val="single" w:sz="4" w:space="0" w:color="auto"/>
            </w:tcBorders>
            <w:shd w:val="clear" w:color="auto" w:fill="auto"/>
            <w:noWrap/>
            <w:vAlign w:val="center"/>
            <w:hideMark/>
          </w:tcPr>
          <w:p w14:paraId="0C9A4AE5" w14:textId="77777777" w:rsidR="00FD2460" w:rsidRPr="00BA0A35" w:rsidRDefault="00FD2460" w:rsidP="00FD2460">
            <w:pPr>
              <w:jc w:val="center"/>
              <w:rPr>
                <w:sz w:val="24"/>
                <w:szCs w:val="24"/>
              </w:rPr>
            </w:pPr>
            <w:r w:rsidRPr="00BA0A35">
              <w:rPr>
                <w:sz w:val="24"/>
                <w:szCs w:val="24"/>
              </w:rPr>
              <w:t>7</w:t>
            </w:r>
          </w:p>
        </w:tc>
        <w:tc>
          <w:tcPr>
            <w:tcW w:w="1152" w:type="dxa"/>
            <w:tcBorders>
              <w:top w:val="nil"/>
              <w:left w:val="nil"/>
              <w:bottom w:val="single" w:sz="4" w:space="0" w:color="auto"/>
              <w:right w:val="single" w:sz="4" w:space="0" w:color="auto"/>
            </w:tcBorders>
            <w:shd w:val="clear" w:color="auto" w:fill="auto"/>
            <w:noWrap/>
            <w:vAlign w:val="center"/>
            <w:hideMark/>
          </w:tcPr>
          <w:p w14:paraId="1637DEBA" w14:textId="77777777" w:rsidR="00FD2460" w:rsidRPr="00BA0A35" w:rsidRDefault="00FD2460" w:rsidP="00FD2460">
            <w:pPr>
              <w:jc w:val="center"/>
              <w:rPr>
                <w:sz w:val="24"/>
                <w:szCs w:val="24"/>
              </w:rPr>
            </w:pPr>
            <w:r w:rsidRPr="00BA0A35">
              <w:rPr>
                <w:sz w:val="24"/>
                <w:szCs w:val="24"/>
              </w:rPr>
              <w:t>7</w:t>
            </w:r>
          </w:p>
        </w:tc>
        <w:tc>
          <w:tcPr>
            <w:tcW w:w="1143" w:type="dxa"/>
            <w:tcBorders>
              <w:top w:val="nil"/>
              <w:left w:val="nil"/>
              <w:bottom w:val="single" w:sz="4" w:space="0" w:color="auto"/>
              <w:right w:val="single" w:sz="4" w:space="0" w:color="auto"/>
            </w:tcBorders>
            <w:shd w:val="clear" w:color="auto" w:fill="auto"/>
            <w:noWrap/>
            <w:vAlign w:val="center"/>
            <w:hideMark/>
          </w:tcPr>
          <w:p w14:paraId="78684D80"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4720FB9" w14:textId="77777777" w:rsidR="00FD2460" w:rsidRPr="00BA0A35" w:rsidRDefault="00FD2460" w:rsidP="00FD2460">
            <w:pPr>
              <w:jc w:val="center"/>
              <w:rPr>
                <w:sz w:val="24"/>
                <w:szCs w:val="24"/>
              </w:rPr>
            </w:pPr>
            <w:r w:rsidRPr="00BA0A35">
              <w:rPr>
                <w:sz w:val="24"/>
                <w:szCs w:val="24"/>
              </w:rPr>
              <w:t>0</w:t>
            </w:r>
          </w:p>
        </w:tc>
        <w:tc>
          <w:tcPr>
            <w:tcW w:w="1387" w:type="dxa"/>
            <w:tcBorders>
              <w:top w:val="nil"/>
              <w:left w:val="nil"/>
              <w:bottom w:val="single" w:sz="4" w:space="0" w:color="auto"/>
              <w:right w:val="single" w:sz="4" w:space="0" w:color="auto"/>
            </w:tcBorders>
            <w:shd w:val="clear" w:color="auto" w:fill="auto"/>
            <w:noWrap/>
            <w:vAlign w:val="center"/>
            <w:hideMark/>
          </w:tcPr>
          <w:p w14:paraId="36D21F86" w14:textId="77777777" w:rsidR="00FD2460" w:rsidRPr="00BA0A35" w:rsidRDefault="00FD2460" w:rsidP="00FD2460">
            <w:pPr>
              <w:jc w:val="center"/>
              <w:rPr>
                <w:sz w:val="24"/>
                <w:szCs w:val="24"/>
              </w:rPr>
            </w:pPr>
            <w:r w:rsidRPr="00BA0A35">
              <w:rPr>
                <w:sz w:val="24"/>
                <w:szCs w:val="24"/>
              </w:rPr>
              <w:t>7</w:t>
            </w:r>
          </w:p>
        </w:tc>
        <w:tc>
          <w:tcPr>
            <w:tcW w:w="222" w:type="dxa"/>
            <w:vAlign w:val="center"/>
            <w:hideMark/>
          </w:tcPr>
          <w:p w14:paraId="36102010" w14:textId="77777777" w:rsidR="00FD2460" w:rsidRPr="00BA0A35" w:rsidRDefault="00FD2460" w:rsidP="00FD2460">
            <w:pPr>
              <w:rPr>
                <w:sz w:val="20"/>
                <w:szCs w:val="20"/>
              </w:rPr>
            </w:pPr>
          </w:p>
        </w:tc>
      </w:tr>
      <w:tr w:rsidR="00FD2460" w:rsidRPr="00BA0A35" w14:paraId="2FE3D19F"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6A3F3EC6" w14:textId="770534D2" w:rsidR="00FD2460" w:rsidRPr="00BA0A35" w:rsidRDefault="00FD2460" w:rsidP="00FD2460">
            <w:pPr>
              <w:jc w:val="center"/>
              <w:rPr>
                <w:sz w:val="24"/>
                <w:szCs w:val="24"/>
              </w:rPr>
            </w:pPr>
            <w:r w:rsidRPr="00BA0A35">
              <w:rPr>
                <w:sz w:val="24"/>
                <w:szCs w:val="24"/>
              </w:rPr>
              <w:t>24</w:t>
            </w:r>
          </w:p>
        </w:tc>
        <w:tc>
          <w:tcPr>
            <w:tcW w:w="3016" w:type="dxa"/>
            <w:tcBorders>
              <w:top w:val="nil"/>
              <w:left w:val="nil"/>
              <w:bottom w:val="single" w:sz="4" w:space="0" w:color="auto"/>
              <w:right w:val="single" w:sz="4" w:space="0" w:color="auto"/>
            </w:tcBorders>
            <w:shd w:val="clear" w:color="auto" w:fill="auto"/>
            <w:vAlign w:val="center"/>
            <w:hideMark/>
          </w:tcPr>
          <w:p w14:paraId="17581BF5" w14:textId="77777777" w:rsidR="00FD2460" w:rsidRPr="00BA0A35" w:rsidRDefault="00FD2460" w:rsidP="00FD2460">
            <w:pPr>
              <w:rPr>
                <w:sz w:val="24"/>
                <w:szCs w:val="24"/>
              </w:rPr>
            </w:pPr>
            <w:r w:rsidRPr="00BA0A35">
              <w:rPr>
                <w:sz w:val="24"/>
                <w:szCs w:val="24"/>
              </w:rPr>
              <w:t>UBND xã Bình Minh</w:t>
            </w:r>
          </w:p>
        </w:tc>
        <w:tc>
          <w:tcPr>
            <w:tcW w:w="993" w:type="dxa"/>
            <w:tcBorders>
              <w:top w:val="nil"/>
              <w:left w:val="nil"/>
              <w:bottom w:val="single" w:sz="4" w:space="0" w:color="auto"/>
              <w:right w:val="single" w:sz="4" w:space="0" w:color="auto"/>
            </w:tcBorders>
            <w:shd w:val="clear" w:color="auto" w:fill="auto"/>
            <w:noWrap/>
            <w:vAlign w:val="center"/>
            <w:hideMark/>
          </w:tcPr>
          <w:p w14:paraId="2A353A4E" w14:textId="77777777" w:rsidR="00FD2460" w:rsidRPr="00BA0A35" w:rsidRDefault="00FD2460" w:rsidP="00FD2460">
            <w:pPr>
              <w:jc w:val="center"/>
              <w:rPr>
                <w:sz w:val="24"/>
                <w:szCs w:val="24"/>
              </w:rPr>
            </w:pPr>
            <w:r w:rsidRPr="00BA0A35">
              <w:rPr>
                <w:sz w:val="24"/>
                <w:szCs w:val="24"/>
              </w:rPr>
              <w:t>3763</w:t>
            </w:r>
          </w:p>
        </w:tc>
        <w:tc>
          <w:tcPr>
            <w:tcW w:w="992" w:type="dxa"/>
            <w:tcBorders>
              <w:top w:val="nil"/>
              <w:left w:val="nil"/>
              <w:bottom w:val="single" w:sz="4" w:space="0" w:color="auto"/>
              <w:right w:val="single" w:sz="4" w:space="0" w:color="auto"/>
            </w:tcBorders>
            <w:shd w:val="clear" w:color="auto" w:fill="auto"/>
            <w:noWrap/>
            <w:vAlign w:val="center"/>
            <w:hideMark/>
          </w:tcPr>
          <w:p w14:paraId="570A93EF" w14:textId="77777777" w:rsidR="00FD2460" w:rsidRPr="00BA0A35" w:rsidRDefault="00FD2460" w:rsidP="00FD2460">
            <w:pPr>
              <w:jc w:val="center"/>
              <w:rPr>
                <w:sz w:val="24"/>
                <w:szCs w:val="24"/>
              </w:rPr>
            </w:pPr>
            <w:r w:rsidRPr="00BA0A35">
              <w:rPr>
                <w:sz w:val="24"/>
                <w:szCs w:val="24"/>
              </w:rPr>
              <w:t>3763</w:t>
            </w:r>
          </w:p>
        </w:tc>
        <w:tc>
          <w:tcPr>
            <w:tcW w:w="1076" w:type="dxa"/>
            <w:tcBorders>
              <w:top w:val="nil"/>
              <w:left w:val="nil"/>
              <w:bottom w:val="single" w:sz="4" w:space="0" w:color="auto"/>
              <w:right w:val="single" w:sz="4" w:space="0" w:color="auto"/>
            </w:tcBorders>
            <w:shd w:val="clear" w:color="auto" w:fill="auto"/>
            <w:noWrap/>
            <w:vAlign w:val="center"/>
            <w:hideMark/>
          </w:tcPr>
          <w:p w14:paraId="4BDA0A3F"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06C7E53D" w14:textId="77777777" w:rsidR="00FD2460" w:rsidRPr="00BA0A35" w:rsidRDefault="00FD2460" w:rsidP="00FD2460">
            <w:pPr>
              <w:jc w:val="center"/>
              <w:rPr>
                <w:sz w:val="24"/>
                <w:szCs w:val="24"/>
              </w:rPr>
            </w:pPr>
            <w:r w:rsidRPr="00BA0A35">
              <w:rPr>
                <w:sz w:val="24"/>
                <w:szCs w:val="24"/>
              </w:rPr>
              <w:t>3098</w:t>
            </w:r>
          </w:p>
        </w:tc>
        <w:tc>
          <w:tcPr>
            <w:tcW w:w="1299" w:type="dxa"/>
            <w:tcBorders>
              <w:top w:val="nil"/>
              <w:left w:val="nil"/>
              <w:bottom w:val="single" w:sz="4" w:space="0" w:color="auto"/>
              <w:right w:val="single" w:sz="4" w:space="0" w:color="auto"/>
            </w:tcBorders>
            <w:shd w:val="clear" w:color="auto" w:fill="auto"/>
            <w:noWrap/>
            <w:vAlign w:val="center"/>
            <w:hideMark/>
          </w:tcPr>
          <w:p w14:paraId="3DB1FA2D" w14:textId="77777777" w:rsidR="00FD2460" w:rsidRPr="00BA0A35" w:rsidRDefault="00FD2460" w:rsidP="00FD2460">
            <w:pPr>
              <w:jc w:val="center"/>
              <w:rPr>
                <w:sz w:val="24"/>
                <w:szCs w:val="24"/>
              </w:rPr>
            </w:pPr>
            <w:r w:rsidRPr="00BA0A35">
              <w:rPr>
                <w:sz w:val="24"/>
                <w:szCs w:val="24"/>
              </w:rPr>
              <w:t>623</w:t>
            </w:r>
          </w:p>
        </w:tc>
        <w:tc>
          <w:tcPr>
            <w:tcW w:w="1161" w:type="dxa"/>
            <w:tcBorders>
              <w:top w:val="nil"/>
              <w:left w:val="nil"/>
              <w:bottom w:val="single" w:sz="4" w:space="0" w:color="auto"/>
              <w:right w:val="single" w:sz="4" w:space="0" w:color="auto"/>
            </w:tcBorders>
            <w:shd w:val="clear" w:color="auto" w:fill="auto"/>
            <w:noWrap/>
            <w:vAlign w:val="center"/>
            <w:hideMark/>
          </w:tcPr>
          <w:p w14:paraId="6FD75FD8" w14:textId="77777777" w:rsidR="00FD2460" w:rsidRPr="00BA0A35" w:rsidRDefault="00FD2460" w:rsidP="00FD2460">
            <w:pPr>
              <w:jc w:val="center"/>
              <w:rPr>
                <w:sz w:val="24"/>
                <w:szCs w:val="24"/>
              </w:rPr>
            </w:pPr>
            <w:r w:rsidRPr="00BA0A35">
              <w:rPr>
                <w:sz w:val="24"/>
                <w:szCs w:val="24"/>
              </w:rPr>
              <w:t>803</w:t>
            </w:r>
          </w:p>
        </w:tc>
        <w:tc>
          <w:tcPr>
            <w:tcW w:w="1152" w:type="dxa"/>
            <w:tcBorders>
              <w:top w:val="nil"/>
              <w:left w:val="nil"/>
              <w:bottom w:val="single" w:sz="4" w:space="0" w:color="auto"/>
              <w:right w:val="single" w:sz="4" w:space="0" w:color="auto"/>
            </w:tcBorders>
            <w:shd w:val="clear" w:color="auto" w:fill="auto"/>
            <w:noWrap/>
            <w:vAlign w:val="center"/>
            <w:hideMark/>
          </w:tcPr>
          <w:p w14:paraId="3484D6F5" w14:textId="77777777" w:rsidR="00FD2460" w:rsidRPr="00BA0A35" w:rsidRDefault="00FD2460" w:rsidP="00FD2460">
            <w:pPr>
              <w:jc w:val="center"/>
              <w:rPr>
                <w:sz w:val="24"/>
                <w:szCs w:val="24"/>
              </w:rPr>
            </w:pPr>
            <w:r w:rsidRPr="00BA0A35">
              <w:rPr>
                <w:sz w:val="24"/>
                <w:szCs w:val="24"/>
              </w:rPr>
              <w:t>803</w:t>
            </w:r>
          </w:p>
        </w:tc>
        <w:tc>
          <w:tcPr>
            <w:tcW w:w="1143" w:type="dxa"/>
            <w:tcBorders>
              <w:top w:val="nil"/>
              <w:left w:val="nil"/>
              <w:bottom w:val="single" w:sz="4" w:space="0" w:color="auto"/>
              <w:right w:val="single" w:sz="4" w:space="0" w:color="auto"/>
            </w:tcBorders>
            <w:shd w:val="clear" w:color="auto" w:fill="auto"/>
            <w:noWrap/>
            <w:vAlign w:val="center"/>
            <w:hideMark/>
          </w:tcPr>
          <w:p w14:paraId="673747A6"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4EC4928E" w14:textId="77777777" w:rsidR="00FD2460" w:rsidRPr="00BA0A35" w:rsidRDefault="00FD2460" w:rsidP="00FD2460">
            <w:pPr>
              <w:jc w:val="center"/>
              <w:rPr>
                <w:sz w:val="24"/>
                <w:szCs w:val="24"/>
              </w:rPr>
            </w:pPr>
            <w:r w:rsidRPr="00BA0A35">
              <w:rPr>
                <w:sz w:val="24"/>
                <w:szCs w:val="24"/>
              </w:rPr>
              <w:t>783</w:t>
            </w:r>
          </w:p>
        </w:tc>
        <w:tc>
          <w:tcPr>
            <w:tcW w:w="1387" w:type="dxa"/>
            <w:tcBorders>
              <w:top w:val="nil"/>
              <w:left w:val="nil"/>
              <w:bottom w:val="single" w:sz="4" w:space="0" w:color="auto"/>
              <w:right w:val="single" w:sz="4" w:space="0" w:color="auto"/>
            </w:tcBorders>
            <w:shd w:val="clear" w:color="auto" w:fill="auto"/>
            <w:noWrap/>
            <w:vAlign w:val="center"/>
            <w:hideMark/>
          </w:tcPr>
          <w:p w14:paraId="663736F6" w14:textId="77777777" w:rsidR="00FD2460" w:rsidRPr="00BA0A35" w:rsidRDefault="00FD2460" w:rsidP="00FD2460">
            <w:pPr>
              <w:jc w:val="center"/>
              <w:rPr>
                <w:sz w:val="24"/>
                <w:szCs w:val="24"/>
              </w:rPr>
            </w:pPr>
            <w:r w:rsidRPr="00BA0A35">
              <w:rPr>
                <w:sz w:val="24"/>
                <w:szCs w:val="24"/>
              </w:rPr>
              <w:t>20</w:t>
            </w:r>
          </w:p>
        </w:tc>
        <w:tc>
          <w:tcPr>
            <w:tcW w:w="222" w:type="dxa"/>
            <w:vAlign w:val="center"/>
            <w:hideMark/>
          </w:tcPr>
          <w:p w14:paraId="6F44725A" w14:textId="77777777" w:rsidR="00FD2460" w:rsidRPr="00BA0A35" w:rsidRDefault="00FD2460" w:rsidP="00FD2460">
            <w:pPr>
              <w:rPr>
                <w:sz w:val="20"/>
                <w:szCs w:val="20"/>
              </w:rPr>
            </w:pPr>
          </w:p>
        </w:tc>
      </w:tr>
      <w:tr w:rsidR="00FD2460" w:rsidRPr="00BA0A35" w14:paraId="716859F7"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1ED7C07" w14:textId="1DC851A1" w:rsidR="00FD2460" w:rsidRPr="00BA0A35" w:rsidRDefault="00FD2460" w:rsidP="00FD2460">
            <w:pPr>
              <w:jc w:val="center"/>
              <w:rPr>
                <w:sz w:val="24"/>
                <w:szCs w:val="24"/>
              </w:rPr>
            </w:pPr>
            <w:r w:rsidRPr="00BA0A35">
              <w:rPr>
                <w:sz w:val="24"/>
                <w:szCs w:val="24"/>
              </w:rPr>
              <w:t>25</w:t>
            </w:r>
          </w:p>
        </w:tc>
        <w:tc>
          <w:tcPr>
            <w:tcW w:w="3016" w:type="dxa"/>
            <w:tcBorders>
              <w:top w:val="nil"/>
              <w:left w:val="nil"/>
              <w:bottom w:val="single" w:sz="4" w:space="0" w:color="auto"/>
              <w:right w:val="single" w:sz="4" w:space="0" w:color="auto"/>
            </w:tcBorders>
            <w:shd w:val="clear" w:color="auto" w:fill="auto"/>
            <w:vAlign w:val="center"/>
            <w:hideMark/>
          </w:tcPr>
          <w:p w14:paraId="1EBC0C62" w14:textId="77777777" w:rsidR="00FD2460" w:rsidRPr="00BA0A35" w:rsidRDefault="00FD2460" w:rsidP="00FD2460">
            <w:pPr>
              <w:rPr>
                <w:sz w:val="24"/>
                <w:szCs w:val="24"/>
              </w:rPr>
            </w:pPr>
            <w:r w:rsidRPr="00BA0A35">
              <w:rPr>
                <w:sz w:val="24"/>
                <w:szCs w:val="24"/>
              </w:rPr>
              <w:t>UBND xã Bình Mỹ</w:t>
            </w:r>
          </w:p>
        </w:tc>
        <w:tc>
          <w:tcPr>
            <w:tcW w:w="993" w:type="dxa"/>
            <w:tcBorders>
              <w:top w:val="nil"/>
              <w:left w:val="nil"/>
              <w:bottom w:val="single" w:sz="4" w:space="0" w:color="auto"/>
              <w:right w:val="single" w:sz="4" w:space="0" w:color="auto"/>
            </w:tcBorders>
            <w:shd w:val="clear" w:color="auto" w:fill="auto"/>
            <w:noWrap/>
            <w:vAlign w:val="center"/>
            <w:hideMark/>
          </w:tcPr>
          <w:p w14:paraId="2F33DE66" w14:textId="77777777" w:rsidR="00FD2460" w:rsidRPr="00BA0A35" w:rsidRDefault="00FD2460" w:rsidP="00FD2460">
            <w:pPr>
              <w:jc w:val="center"/>
              <w:rPr>
                <w:sz w:val="24"/>
                <w:szCs w:val="24"/>
              </w:rPr>
            </w:pPr>
            <w:r w:rsidRPr="00BA0A35">
              <w:rPr>
                <w:sz w:val="24"/>
                <w:szCs w:val="24"/>
              </w:rPr>
              <w:t>3534</w:t>
            </w:r>
          </w:p>
        </w:tc>
        <w:tc>
          <w:tcPr>
            <w:tcW w:w="992" w:type="dxa"/>
            <w:tcBorders>
              <w:top w:val="nil"/>
              <w:left w:val="nil"/>
              <w:bottom w:val="single" w:sz="4" w:space="0" w:color="auto"/>
              <w:right w:val="single" w:sz="4" w:space="0" w:color="auto"/>
            </w:tcBorders>
            <w:shd w:val="clear" w:color="auto" w:fill="auto"/>
            <w:noWrap/>
            <w:vAlign w:val="center"/>
            <w:hideMark/>
          </w:tcPr>
          <w:p w14:paraId="73E7BDE0" w14:textId="77777777" w:rsidR="00FD2460" w:rsidRPr="00BA0A35" w:rsidRDefault="00FD2460" w:rsidP="00FD2460">
            <w:pPr>
              <w:jc w:val="center"/>
              <w:rPr>
                <w:sz w:val="24"/>
                <w:szCs w:val="24"/>
              </w:rPr>
            </w:pPr>
            <w:r w:rsidRPr="00BA0A35">
              <w:rPr>
                <w:sz w:val="24"/>
                <w:szCs w:val="24"/>
              </w:rPr>
              <w:t>3534</w:t>
            </w:r>
          </w:p>
        </w:tc>
        <w:tc>
          <w:tcPr>
            <w:tcW w:w="1076" w:type="dxa"/>
            <w:tcBorders>
              <w:top w:val="nil"/>
              <w:left w:val="nil"/>
              <w:bottom w:val="single" w:sz="4" w:space="0" w:color="auto"/>
              <w:right w:val="single" w:sz="4" w:space="0" w:color="auto"/>
            </w:tcBorders>
            <w:shd w:val="clear" w:color="auto" w:fill="auto"/>
            <w:noWrap/>
            <w:vAlign w:val="center"/>
            <w:hideMark/>
          </w:tcPr>
          <w:p w14:paraId="1C6C3DE0"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7F8E8BD2" w14:textId="77777777" w:rsidR="00FD2460" w:rsidRPr="00BA0A35" w:rsidRDefault="00FD2460" w:rsidP="00FD2460">
            <w:pPr>
              <w:jc w:val="center"/>
              <w:rPr>
                <w:sz w:val="24"/>
                <w:szCs w:val="24"/>
              </w:rPr>
            </w:pPr>
            <w:r w:rsidRPr="00BA0A35">
              <w:rPr>
                <w:sz w:val="24"/>
                <w:szCs w:val="24"/>
              </w:rPr>
              <w:t>3109</w:t>
            </w:r>
          </w:p>
        </w:tc>
        <w:tc>
          <w:tcPr>
            <w:tcW w:w="1299" w:type="dxa"/>
            <w:tcBorders>
              <w:top w:val="nil"/>
              <w:left w:val="nil"/>
              <w:bottom w:val="single" w:sz="4" w:space="0" w:color="auto"/>
              <w:right w:val="single" w:sz="4" w:space="0" w:color="auto"/>
            </w:tcBorders>
            <w:shd w:val="clear" w:color="auto" w:fill="auto"/>
            <w:noWrap/>
            <w:vAlign w:val="center"/>
            <w:hideMark/>
          </w:tcPr>
          <w:p w14:paraId="1A96E224" w14:textId="77777777" w:rsidR="00FD2460" w:rsidRPr="00BA0A35" w:rsidRDefault="00FD2460" w:rsidP="00FD2460">
            <w:pPr>
              <w:jc w:val="center"/>
              <w:rPr>
                <w:sz w:val="24"/>
                <w:szCs w:val="24"/>
              </w:rPr>
            </w:pPr>
            <w:r w:rsidRPr="00BA0A35">
              <w:rPr>
                <w:sz w:val="24"/>
                <w:szCs w:val="24"/>
              </w:rPr>
              <w:t>406</w:t>
            </w:r>
          </w:p>
        </w:tc>
        <w:tc>
          <w:tcPr>
            <w:tcW w:w="1161" w:type="dxa"/>
            <w:tcBorders>
              <w:top w:val="nil"/>
              <w:left w:val="nil"/>
              <w:bottom w:val="single" w:sz="4" w:space="0" w:color="auto"/>
              <w:right w:val="single" w:sz="4" w:space="0" w:color="auto"/>
            </w:tcBorders>
            <w:shd w:val="clear" w:color="auto" w:fill="auto"/>
            <w:noWrap/>
            <w:vAlign w:val="center"/>
            <w:hideMark/>
          </w:tcPr>
          <w:p w14:paraId="296E3374" w14:textId="77777777" w:rsidR="00FD2460" w:rsidRPr="00BA0A35" w:rsidRDefault="00FD2460" w:rsidP="00FD2460">
            <w:pPr>
              <w:jc w:val="center"/>
              <w:rPr>
                <w:sz w:val="24"/>
                <w:szCs w:val="24"/>
              </w:rPr>
            </w:pPr>
            <w:r w:rsidRPr="00BA0A35">
              <w:rPr>
                <w:sz w:val="24"/>
                <w:szCs w:val="24"/>
              </w:rPr>
              <w:t>351</w:t>
            </w:r>
          </w:p>
        </w:tc>
        <w:tc>
          <w:tcPr>
            <w:tcW w:w="1152" w:type="dxa"/>
            <w:tcBorders>
              <w:top w:val="nil"/>
              <w:left w:val="nil"/>
              <w:bottom w:val="single" w:sz="4" w:space="0" w:color="auto"/>
              <w:right w:val="single" w:sz="4" w:space="0" w:color="auto"/>
            </w:tcBorders>
            <w:shd w:val="clear" w:color="auto" w:fill="auto"/>
            <w:noWrap/>
            <w:vAlign w:val="center"/>
            <w:hideMark/>
          </w:tcPr>
          <w:p w14:paraId="03B8C1B6" w14:textId="77777777" w:rsidR="00FD2460" w:rsidRPr="00BA0A35" w:rsidRDefault="00FD2460" w:rsidP="00FD2460">
            <w:pPr>
              <w:jc w:val="center"/>
              <w:rPr>
                <w:sz w:val="24"/>
                <w:szCs w:val="24"/>
              </w:rPr>
            </w:pPr>
            <w:r w:rsidRPr="00BA0A35">
              <w:rPr>
                <w:sz w:val="24"/>
                <w:szCs w:val="24"/>
              </w:rPr>
              <w:t>351</w:t>
            </w:r>
          </w:p>
        </w:tc>
        <w:tc>
          <w:tcPr>
            <w:tcW w:w="1143" w:type="dxa"/>
            <w:tcBorders>
              <w:top w:val="nil"/>
              <w:left w:val="nil"/>
              <w:bottom w:val="single" w:sz="4" w:space="0" w:color="auto"/>
              <w:right w:val="single" w:sz="4" w:space="0" w:color="auto"/>
            </w:tcBorders>
            <w:shd w:val="clear" w:color="auto" w:fill="auto"/>
            <w:noWrap/>
            <w:vAlign w:val="center"/>
            <w:hideMark/>
          </w:tcPr>
          <w:p w14:paraId="61EC0B0D"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3770EACF" w14:textId="77777777" w:rsidR="00FD2460" w:rsidRPr="00BA0A35" w:rsidRDefault="00FD2460" w:rsidP="00FD2460">
            <w:pPr>
              <w:jc w:val="center"/>
              <w:rPr>
                <w:sz w:val="24"/>
                <w:szCs w:val="24"/>
              </w:rPr>
            </w:pPr>
            <w:r w:rsidRPr="00BA0A35">
              <w:rPr>
                <w:sz w:val="24"/>
                <w:szCs w:val="24"/>
              </w:rPr>
              <w:t>310</w:t>
            </w:r>
          </w:p>
        </w:tc>
        <w:tc>
          <w:tcPr>
            <w:tcW w:w="1387" w:type="dxa"/>
            <w:tcBorders>
              <w:top w:val="nil"/>
              <w:left w:val="nil"/>
              <w:bottom w:val="single" w:sz="4" w:space="0" w:color="auto"/>
              <w:right w:val="single" w:sz="4" w:space="0" w:color="auto"/>
            </w:tcBorders>
            <w:shd w:val="clear" w:color="auto" w:fill="auto"/>
            <w:noWrap/>
            <w:vAlign w:val="center"/>
            <w:hideMark/>
          </w:tcPr>
          <w:p w14:paraId="01ECCF0F" w14:textId="77777777" w:rsidR="00FD2460" w:rsidRPr="00BA0A35" w:rsidRDefault="00FD2460" w:rsidP="00FD2460">
            <w:pPr>
              <w:jc w:val="center"/>
              <w:rPr>
                <w:sz w:val="24"/>
                <w:szCs w:val="24"/>
              </w:rPr>
            </w:pPr>
            <w:r w:rsidRPr="00BA0A35">
              <w:rPr>
                <w:sz w:val="24"/>
                <w:szCs w:val="24"/>
              </w:rPr>
              <w:t>41</w:t>
            </w:r>
          </w:p>
        </w:tc>
        <w:tc>
          <w:tcPr>
            <w:tcW w:w="222" w:type="dxa"/>
            <w:vAlign w:val="center"/>
            <w:hideMark/>
          </w:tcPr>
          <w:p w14:paraId="74D02D57" w14:textId="77777777" w:rsidR="00FD2460" w:rsidRPr="00BA0A35" w:rsidRDefault="00FD2460" w:rsidP="00FD2460">
            <w:pPr>
              <w:rPr>
                <w:sz w:val="20"/>
                <w:szCs w:val="20"/>
              </w:rPr>
            </w:pPr>
          </w:p>
        </w:tc>
      </w:tr>
      <w:tr w:rsidR="00FD2460" w:rsidRPr="00BA0A35" w14:paraId="27FA8AB2"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4B505722" w14:textId="28F05259" w:rsidR="00FD2460" w:rsidRPr="00BA0A35" w:rsidRDefault="00FD2460" w:rsidP="00FD2460">
            <w:pPr>
              <w:jc w:val="center"/>
              <w:rPr>
                <w:sz w:val="24"/>
                <w:szCs w:val="24"/>
              </w:rPr>
            </w:pPr>
            <w:r w:rsidRPr="00BA0A35">
              <w:rPr>
                <w:sz w:val="24"/>
                <w:szCs w:val="24"/>
              </w:rPr>
              <w:t>26</w:t>
            </w:r>
          </w:p>
        </w:tc>
        <w:tc>
          <w:tcPr>
            <w:tcW w:w="3016" w:type="dxa"/>
            <w:tcBorders>
              <w:top w:val="nil"/>
              <w:left w:val="nil"/>
              <w:bottom w:val="single" w:sz="4" w:space="0" w:color="auto"/>
              <w:right w:val="single" w:sz="4" w:space="0" w:color="auto"/>
            </w:tcBorders>
            <w:shd w:val="clear" w:color="auto" w:fill="auto"/>
            <w:vAlign w:val="center"/>
            <w:hideMark/>
          </w:tcPr>
          <w:p w14:paraId="642B9DAC" w14:textId="77777777" w:rsidR="00FD2460" w:rsidRPr="00BA0A35" w:rsidRDefault="00FD2460" w:rsidP="00FD2460">
            <w:pPr>
              <w:rPr>
                <w:sz w:val="24"/>
                <w:szCs w:val="24"/>
              </w:rPr>
            </w:pPr>
            <w:r w:rsidRPr="00BA0A35">
              <w:rPr>
                <w:sz w:val="24"/>
                <w:szCs w:val="24"/>
              </w:rPr>
              <w:t>UBND xã Bình Khương</w:t>
            </w:r>
          </w:p>
        </w:tc>
        <w:tc>
          <w:tcPr>
            <w:tcW w:w="993" w:type="dxa"/>
            <w:tcBorders>
              <w:top w:val="nil"/>
              <w:left w:val="nil"/>
              <w:bottom w:val="single" w:sz="4" w:space="0" w:color="auto"/>
              <w:right w:val="single" w:sz="4" w:space="0" w:color="auto"/>
            </w:tcBorders>
            <w:shd w:val="clear" w:color="auto" w:fill="auto"/>
            <w:noWrap/>
            <w:vAlign w:val="center"/>
            <w:hideMark/>
          </w:tcPr>
          <w:p w14:paraId="784CC605" w14:textId="77777777" w:rsidR="00FD2460" w:rsidRPr="00BA0A35" w:rsidRDefault="00FD2460" w:rsidP="00FD2460">
            <w:pPr>
              <w:jc w:val="center"/>
              <w:rPr>
                <w:sz w:val="24"/>
                <w:szCs w:val="24"/>
              </w:rPr>
            </w:pPr>
            <w:r w:rsidRPr="00BA0A35">
              <w:rPr>
                <w:sz w:val="24"/>
                <w:szCs w:val="24"/>
              </w:rPr>
              <w:t>3599</w:t>
            </w:r>
          </w:p>
        </w:tc>
        <w:tc>
          <w:tcPr>
            <w:tcW w:w="992" w:type="dxa"/>
            <w:tcBorders>
              <w:top w:val="nil"/>
              <w:left w:val="nil"/>
              <w:bottom w:val="single" w:sz="4" w:space="0" w:color="auto"/>
              <w:right w:val="single" w:sz="4" w:space="0" w:color="auto"/>
            </w:tcBorders>
            <w:shd w:val="clear" w:color="auto" w:fill="auto"/>
            <w:noWrap/>
            <w:vAlign w:val="center"/>
            <w:hideMark/>
          </w:tcPr>
          <w:p w14:paraId="3455954B" w14:textId="77777777" w:rsidR="00FD2460" w:rsidRPr="00BA0A35" w:rsidRDefault="00FD2460" w:rsidP="00FD2460">
            <w:pPr>
              <w:jc w:val="center"/>
              <w:rPr>
                <w:sz w:val="24"/>
                <w:szCs w:val="24"/>
              </w:rPr>
            </w:pPr>
            <w:r w:rsidRPr="00BA0A35">
              <w:rPr>
                <w:sz w:val="24"/>
                <w:szCs w:val="24"/>
              </w:rPr>
              <w:t>3599</w:t>
            </w:r>
          </w:p>
        </w:tc>
        <w:tc>
          <w:tcPr>
            <w:tcW w:w="1076" w:type="dxa"/>
            <w:tcBorders>
              <w:top w:val="nil"/>
              <w:left w:val="nil"/>
              <w:bottom w:val="single" w:sz="4" w:space="0" w:color="auto"/>
              <w:right w:val="single" w:sz="4" w:space="0" w:color="auto"/>
            </w:tcBorders>
            <w:shd w:val="clear" w:color="auto" w:fill="auto"/>
            <w:noWrap/>
            <w:vAlign w:val="center"/>
            <w:hideMark/>
          </w:tcPr>
          <w:p w14:paraId="524D323D"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768D3FC0" w14:textId="77777777" w:rsidR="00FD2460" w:rsidRPr="00BA0A35" w:rsidRDefault="00FD2460" w:rsidP="00FD2460">
            <w:pPr>
              <w:jc w:val="center"/>
              <w:rPr>
                <w:sz w:val="24"/>
                <w:szCs w:val="24"/>
              </w:rPr>
            </w:pPr>
            <w:r w:rsidRPr="00BA0A35">
              <w:rPr>
                <w:sz w:val="24"/>
                <w:szCs w:val="24"/>
              </w:rPr>
              <w:t>3092</w:t>
            </w:r>
          </w:p>
        </w:tc>
        <w:tc>
          <w:tcPr>
            <w:tcW w:w="1299" w:type="dxa"/>
            <w:tcBorders>
              <w:top w:val="nil"/>
              <w:left w:val="nil"/>
              <w:bottom w:val="single" w:sz="4" w:space="0" w:color="auto"/>
              <w:right w:val="single" w:sz="4" w:space="0" w:color="auto"/>
            </w:tcBorders>
            <w:shd w:val="clear" w:color="auto" w:fill="auto"/>
            <w:noWrap/>
            <w:vAlign w:val="center"/>
            <w:hideMark/>
          </w:tcPr>
          <w:p w14:paraId="23D390AD" w14:textId="77777777" w:rsidR="00FD2460" w:rsidRPr="00BA0A35" w:rsidRDefault="00FD2460" w:rsidP="00FD2460">
            <w:pPr>
              <w:jc w:val="center"/>
              <w:rPr>
                <w:sz w:val="24"/>
                <w:szCs w:val="24"/>
              </w:rPr>
            </w:pPr>
            <w:r w:rsidRPr="00BA0A35">
              <w:rPr>
                <w:sz w:val="24"/>
                <w:szCs w:val="24"/>
              </w:rPr>
              <w:t>479</w:t>
            </w:r>
          </w:p>
        </w:tc>
        <w:tc>
          <w:tcPr>
            <w:tcW w:w="1161" w:type="dxa"/>
            <w:tcBorders>
              <w:top w:val="nil"/>
              <w:left w:val="nil"/>
              <w:bottom w:val="single" w:sz="4" w:space="0" w:color="auto"/>
              <w:right w:val="single" w:sz="4" w:space="0" w:color="auto"/>
            </w:tcBorders>
            <w:shd w:val="clear" w:color="auto" w:fill="auto"/>
            <w:noWrap/>
            <w:vAlign w:val="center"/>
            <w:hideMark/>
          </w:tcPr>
          <w:p w14:paraId="0662144B" w14:textId="77777777" w:rsidR="00FD2460" w:rsidRPr="00BA0A35" w:rsidRDefault="00FD2460" w:rsidP="00FD2460">
            <w:pPr>
              <w:jc w:val="center"/>
              <w:rPr>
                <w:sz w:val="24"/>
                <w:szCs w:val="24"/>
              </w:rPr>
            </w:pPr>
            <w:r w:rsidRPr="00BA0A35">
              <w:rPr>
                <w:sz w:val="24"/>
                <w:szCs w:val="24"/>
              </w:rPr>
              <w:t>534</w:t>
            </w:r>
          </w:p>
        </w:tc>
        <w:tc>
          <w:tcPr>
            <w:tcW w:w="1152" w:type="dxa"/>
            <w:tcBorders>
              <w:top w:val="nil"/>
              <w:left w:val="nil"/>
              <w:bottom w:val="single" w:sz="4" w:space="0" w:color="auto"/>
              <w:right w:val="single" w:sz="4" w:space="0" w:color="auto"/>
            </w:tcBorders>
            <w:shd w:val="clear" w:color="auto" w:fill="auto"/>
            <w:noWrap/>
            <w:vAlign w:val="center"/>
            <w:hideMark/>
          </w:tcPr>
          <w:p w14:paraId="7BB133BF" w14:textId="77777777" w:rsidR="00FD2460" w:rsidRPr="00BA0A35" w:rsidRDefault="00FD2460" w:rsidP="00FD2460">
            <w:pPr>
              <w:jc w:val="center"/>
              <w:rPr>
                <w:sz w:val="24"/>
                <w:szCs w:val="24"/>
              </w:rPr>
            </w:pPr>
            <w:r w:rsidRPr="00BA0A35">
              <w:rPr>
                <w:sz w:val="24"/>
                <w:szCs w:val="24"/>
              </w:rPr>
              <w:t>534</w:t>
            </w:r>
          </w:p>
        </w:tc>
        <w:tc>
          <w:tcPr>
            <w:tcW w:w="1143" w:type="dxa"/>
            <w:tcBorders>
              <w:top w:val="nil"/>
              <w:left w:val="nil"/>
              <w:bottom w:val="single" w:sz="4" w:space="0" w:color="auto"/>
              <w:right w:val="single" w:sz="4" w:space="0" w:color="auto"/>
            </w:tcBorders>
            <w:shd w:val="clear" w:color="auto" w:fill="auto"/>
            <w:noWrap/>
            <w:vAlign w:val="center"/>
            <w:hideMark/>
          </w:tcPr>
          <w:p w14:paraId="581B108F"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215726A0" w14:textId="77777777" w:rsidR="00FD2460" w:rsidRPr="00BA0A35" w:rsidRDefault="00FD2460" w:rsidP="00FD2460">
            <w:pPr>
              <w:jc w:val="center"/>
              <w:rPr>
                <w:sz w:val="24"/>
                <w:szCs w:val="24"/>
              </w:rPr>
            </w:pPr>
            <w:r w:rsidRPr="00BA0A35">
              <w:rPr>
                <w:sz w:val="24"/>
                <w:szCs w:val="24"/>
              </w:rPr>
              <w:t>502</w:t>
            </w:r>
          </w:p>
        </w:tc>
        <w:tc>
          <w:tcPr>
            <w:tcW w:w="1387" w:type="dxa"/>
            <w:tcBorders>
              <w:top w:val="nil"/>
              <w:left w:val="nil"/>
              <w:bottom w:val="single" w:sz="4" w:space="0" w:color="auto"/>
              <w:right w:val="single" w:sz="4" w:space="0" w:color="auto"/>
            </w:tcBorders>
            <w:shd w:val="clear" w:color="auto" w:fill="auto"/>
            <w:noWrap/>
            <w:vAlign w:val="center"/>
            <w:hideMark/>
          </w:tcPr>
          <w:p w14:paraId="27719873" w14:textId="77777777" w:rsidR="00FD2460" w:rsidRPr="00BA0A35" w:rsidRDefault="00FD2460" w:rsidP="00FD2460">
            <w:pPr>
              <w:jc w:val="center"/>
              <w:rPr>
                <w:sz w:val="24"/>
                <w:szCs w:val="24"/>
              </w:rPr>
            </w:pPr>
            <w:r w:rsidRPr="00BA0A35">
              <w:rPr>
                <w:sz w:val="24"/>
                <w:szCs w:val="24"/>
              </w:rPr>
              <w:t>32</w:t>
            </w:r>
          </w:p>
        </w:tc>
        <w:tc>
          <w:tcPr>
            <w:tcW w:w="222" w:type="dxa"/>
            <w:vAlign w:val="center"/>
            <w:hideMark/>
          </w:tcPr>
          <w:p w14:paraId="4BF242D4" w14:textId="77777777" w:rsidR="00FD2460" w:rsidRPr="00BA0A35" w:rsidRDefault="00FD2460" w:rsidP="00FD2460">
            <w:pPr>
              <w:rPr>
                <w:sz w:val="20"/>
                <w:szCs w:val="20"/>
              </w:rPr>
            </w:pPr>
          </w:p>
        </w:tc>
      </w:tr>
      <w:tr w:rsidR="00FD2460" w:rsidRPr="00BA0A35" w14:paraId="71FF5D87"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1A793AC" w14:textId="2693F767" w:rsidR="00FD2460" w:rsidRPr="00BA0A35" w:rsidRDefault="00FD2460" w:rsidP="00FD2460">
            <w:pPr>
              <w:jc w:val="center"/>
              <w:rPr>
                <w:sz w:val="24"/>
                <w:szCs w:val="24"/>
              </w:rPr>
            </w:pPr>
            <w:r w:rsidRPr="00BA0A35">
              <w:rPr>
                <w:sz w:val="24"/>
                <w:szCs w:val="24"/>
              </w:rPr>
              <w:t>27</w:t>
            </w:r>
          </w:p>
        </w:tc>
        <w:tc>
          <w:tcPr>
            <w:tcW w:w="3016" w:type="dxa"/>
            <w:tcBorders>
              <w:top w:val="nil"/>
              <w:left w:val="nil"/>
              <w:bottom w:val="single" w:sz="4" w:space="0" w:color="auto"/>
              <w:right w:val="single" w:sz="4" w:space="0" w:color="auto"/>
            </w:tcBorders>
            <w:shd w:val="clear" w:color="auto" w:fill="auto"/>
            <w:vAlign w:val="center"/>
            <w:hideMark/>
          </w:tcPr>
          <w:p w14:paraId="24D9127D" w14:textId="77777777" w:rsidR="00FD2460" w:rsidRPr="00BA0A35" w:rsidRDefault="00FD2460" w:rsidP="00FD2460">
            <w:pPr>
              <w:rPr>
                <w:sz w:val="24"/>
                <w:szCs w:val="24"/>
              </w:rPr>
            </w:pPr>
            <w:r w:rsidRPr="00BA0A35">
              <w:rPr>
                <w:sz w:val="24"/>
                <w:szCs w:val="24"/>
              </w:rPr>
              <w:t>UBND xã Bình Hiệp</w:t>
            </w:r>
          </w:p>
        </w:tc>
        <w:tc>
          <w:tcPr>
            <w:tcW w:w="993" w:type="dxa"/>
            <w:tcBorders>
              <w:top w:val="nil"/>
              <w:left w:val="nil"/>
              <w:bottom w:val="single" w:sz="4" w:space="0" w:color="auto"/>
              <w:right w:val="single" w:sz="4" w:space="0" w:color="auto"/>
            </w:tcBorders>
            <w:shd w:val="clear" w:color="auto" w:fill="auto"/>
            <w:noWrap/>
            <w:vAlign w:val="center"/>
            <w:hideMark/>
          </w:tcPr>
          <w:p w14:paraId="36A7198E" w14:textId="77777777" w:rsidR="00FD2460" w:rsidRPr="00BA0A35" w:rsidRDefault="00FD2460" w:rsidP="00FD2460">
            <w:pPr>
              <w:jc w:val="center"/>
              <w:rPr>
                <w:sz w:val="24"/>
                <w:szCs w:val="24"/>
              </w:rPr>
            </w:pPr>
            <w:r w:rsidRPr="00BA0A35">
              <w:rPr>
                <w:sz w:val="24"/>
                <w:szCs w:val="24"/>
              </w:rPr>
              <w:t>4126</w:t>
            </w:r>
          </w:p>
        </w:tc>
        <w:tc>
          <w:tcPr>
            <w:tcW w:w="992" w:type="dxa"/>
            <w:tcBorders>
              <w:top w:val="nil"/>
              <w:left w:val="nil"/>
              <w:bottom w:val="single" w:sz="4" w:space="0" w:color="auto"/>
              <w:right w:val="single" w:sz="4" w:space="0" w:color="auto"/>
            </w:tcBorders>
            <w:shd w:val="clear" w:color="auto" w:fill="auto"/>
            <w:noWrap/>
            <w:vAlign w:val="center"/>
            <w:hideMark/>
          </w:tcPr>
          <w:p w14:paraId="438C35C0" w14:textId="77777777" w:rsidR="00FD2460" w:rsidRPr="00BA0A35" w:rsidRDefault="00FD2460" w:rsidP="00FD2460">
            <w:pPr>
              <w:jc w:val="center"/>
              <w:rPr>
                <w:sz w:val="24"/>
                <w:szCs w:val="24"/>
              </w:rPr>
            </w:pPr>
            <w:r w:rsidRPr="00BA0A35">
              <w:rPr>
                <w:sz w:val="24"/>
                <w:szCs w:val="24"/>
              </w:rPr>
              <w:t>4126</w:t>
            </w:r>
          </w:p>
        </w:tc>
        <w:tc>
          <w:tcPr>
            <w:tcW w:w="1076" w:type="dxa"/>
            <w:tcBorders>
              <w:top w:val="nil"/>
              <w:left w:val="nil"/>
              <w:bottom w:val="single" w:sz="4" w:space="0" w:color="auto"/>
              <w:right w:val="single" w:sz="4" w:space="0" w:color="auto"/>
            </w:tcBorders>
            <w:shd w:val="clear" w:color="auto" w:fill="auto"/>
            <w:noWrap/>
            <w:vAlign w:val="center"/>
            <w:hideMark/>
          </w:tcPr>
          <w:p w14:paraId="74F6E66E"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3EF30871" w14:textId="77777777" w:rsidR="00FD2460" w:rsidRPr="00BA0A35" w:rsidRDefault="00FD2460" w:rsidP="00FD2460">
            <w:pPr>
              <w:jc w:val="center"/>
              <w:rPr>
                <w:sz w:val="24"/>
                <w:szCs w:val="24"/>
              </w:rPr>
            </w:pPr>
            <w:r w:rsidRPr="00BA0A35">
              <w:rPr>
                <w:sz w:val="24"/>
                <w:szCs w:val="24"/>
              </w:rPr>
              <w:t>3213</w:t>
            </w:r>
          </w:p>
        </w:tc>
        <w:tc>
          <w:tcPr>
            <w:tcW w:w="1299" w:type="dxa"/>
            <w:tcBorders>
              <w:top w:val="nil"/>
              <w:left w:val="nil"/>
              <w:bottom w:val="single" w:sz="4" w:space="0" w:color="auto"/>
              <w:right w:val="single" w:sz="4" w:space="0" w:color="auto"/>
            </w:tcBorders>
            <w:shd w:val="clear" w:color="auto" w:fill="auto"/>
            <w:noWrap/>
            <w:vAlign w:val="center"/>
            <w:hideMark/>
          </w:tcPr>
          <w:p w14:paraId="0C97A1E8" w14:textId="77777777" w:rsidR="00FD2460" w:rsidRPr="00BA0A35" w:rsidRDefault="00FD2460" w:rsidP="00FD2460">
            <w:pPr>
              <w:jc w:val="center"/>
              <w:rPr>
                <w:sz w:val="24"/>
                <w:szCs w:val="24"/>
              </w:rPr>
            </w:pPr>
            <w:r w:rsidRPr="00BA0A35">
              <w:rPr>
                <w:sz w:val="24"/>
                <w:szCs w:val="24"/>
              </w:rPr>
              <w:t>881</w:t>
            </w:r>
          </w:p>
        </w:tc>
        <w:tc>
          <w:tcPr>
            <w:tcW w:w="1161" w:type="dxa"/>
            <w:tcBorders>
              <w:top w:val="nil"/>
              <w:left w:val="nil"/>
              <w:bottom w:val="single" w:sz="4" w:space="0" w:color="auto"/>
              <w:right w:val="single" w:sz="4" w:space="0" w:color="auto"/>
            </w:tcBorders>
            <w:shd w:val="clear" w:color="auto" w:fill="auto"/>
            <w:noWrap/>
            <w:vAlign w:val="center"/>
            <w:hideMark/>
          </w:tcPr>
          <w:p w14:paraId="302B065E" w14:textId="77777777" w:rsidR="00FD2460" w:rsidRPr="00BA0A35" w:rsidRDefault="00FD2460" w:rsidP="00FD2460">
            <w:pPr>
              <w:jc w:val="center"/>
              <w:rPr>
                <w:sz w:val="24"/>
                <w:szCs w:val="24"/>
              </w:rPr>
            </w:pPr>
            <w:r w:rsidRPr="00BA0A35">
              <w:rPr>
                <w:sz w:val="24"/>
                <w:szCs w:val="24"/>
              </w:rPr>
              <w:t>404</w:t>
            </w:r>
          </w:p>
        </w:tc>
        <w:tc>
          <w:tcPr>
            <w:tcW w:w="1152" w:type="dxa"/>
            <w:tcBorders>
              <w:top w:val="nil"/>
              <w:left w:val="nil"/>
              <w:bottom w:val="single" w:sz="4" w:space="0" w:color="auto"/>
              <w:right w:val="single" w:sz="4" w:space="0" w:color="auto"/>
            </w:tcBorders>
            <w:shd w:val="clear" w:color="auto" w:fill="auto"/>
            <w:noWrap/>
            <w:vAlign w:val="center"/>
            <w:hideMark/>
          </w:tcPr>
          <w:p w14:paraId="7DA009C1" w14:textId="77777777" w:rsidR="00FD2460" w:rsidRPr="00BA0A35" w:rsidRDefault="00FD2460" w:rsidP="00FD2460">
            <w:pPr>
              <w:jc w:val="center"/>
              <w:rPr>
                <w:sz w:val="24"/>
                <w:szCs w:val="24"/>
              </w:rPr>
            </w:pPr>
            <w:r w:rsidRPr="00BA0A35">
              <w:rPr>
                <w:sz w:val="24"/>
                <w:szCs w:val="24"/>
              </w:rPr>
              <w:t>404</w:t>
            </w:r>
          </w:p>
        </w:tc>
        <w:tc>
          <w:tcPr>
            <w:tcW w:w="1143" w:type="dxa"/>
            <w:tcBorders>
              <w:top w:val="nil"/>
              <w:left w:val="nil"/>
              <w:bottom w:val="single" w:sz="4" w:space="0" w:color="auto"/>
              <w:right w:val="single" w:sz="4" w:space="0" w:color="auto"/>
            </w:tcBorders>
            <w:shd w:val="clear" w:color="auto" w:fill="auto"/>
            <w:noWrap/>
            <w:vAlign w:val="center"/>
            <w:hideMark/>
          </w:tcPr>
          <w:p w14:paraId="7FA3277F"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312F330A" w14:textId="77777777" w:rsidR="00FD2460" w:rsidRPr="00BA0A35" w:rsidRDefault="00FD2460" w:rsidP="00FD2460">
            <w:pPr>
              <w:jc w:val="center"/>
              <w:rPr>
                <w:sz w:val="24"/>
                <w:szCs w:val="24"/>
              </w:rPr>
            </w:pPr>
            <w:r w:rsidRPr="00BA0A35">
              <w:rPr>
                <w:sz w:val="24"/>
                <w:szCs w:val="24"/>
              </w:rPr>
              <w:t>333</w:t>
            </w:r>
          </w:p>
        </w:tc>
        <w:tc>
          <w:tcPr>
            <w:tcW w:w="1387" w:type="dxa"/>
            <w:tcBorders>
              <w:top w:val="nil"/>
              <w:left w:val="nil"/>
              <w:bottom w:val="single" w:sz="4" w:space="0" w:color="auto"/>
              <w:right w:val="single" w:sz="4" w:space="0" w:color="auto"/>
            </w:tcBorders>
            <w:shd w:val="clear" w:color="auto" w:fill="auto"/>
            <w:noWrap/>
            <w:vAlign w:val="center"/>
            <w:hideMark/>
          </w:tcPr>
          <w:p w14:paraId="7AC5E2DE" w14:textId="77777777" w:rsidR="00FD2460" w:rsidRPr="00BA0A35" w:rsidRDefault="00FD2460" w:rsidP="00FD2460">
            <w:pPr>
              <w:jc w:val="center"/>
              <w:rPr>
                <w:sz w:val="24"/>
                <w:szCs w:val="24"/>
              </w:rPr>
            </w:pPr>
            <w:r w:rsidRPr="00BA0A35">
              <w:rPr>
                <w:sz w:val="24"/>
                <w:szCs w:val="24"/>
              </w:rPr>
              <w:t>71</w:t>
            </w:r>
          </w:p>
        </w:tc>
        <w:tc>
          <w:tcPr>
            <w:tcW w:w="222" w:type="dxa"/>
            <w:vAlign w:val="center"/>
            <w:hideMark/>
          </w:tcPr>
          <w:p w14:paraId="149D4F7E" w14:textId="77777777" w:rsidR="00FD2460" w:rsidRPr="00BA0A35" w:rsidRDefault="00FD2460" w:rsidP="00FD2460">
            <w:pPr>
              <w:rPr>
                <w:sz w:val="20"/>
                <w:szCs w:val="20"/>
              </w:rPr>
            </w:pPr>
          </w:p>
        </w:tc>
      </w:tr>
      <w:tr w:rsidR="00FD2460" w:rsidRPr="00BA0A35" w14:paraId="36342891"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6CB3EC31" w14:textId="1586E072" w:rsidR="00FD2460" w:rsidRPr="00BA0A35" w:rsidRDefault="00FD2460" w:rsidP="00FD2460">
            <w:pPr>
              <w:jc w:val="center"/>
              <w:rPr>
                <w:sz w:val="24"/>
                <w:szCs w:val="24"/>
              </w:rPr>
            </w:pPr>
            <w:r w:rsidRPr="00BA0A35">
              <w:rPr>
                <w:sz w:val="24"/>
                <w:szCs w:val="24"/>
              </w:rPr>
              <w:t>28</w:t>
            </w:r>
          </w:p>
        </w:tc>
        <w:tc>
          <w:tcPr>
            <w:tcW w:w="3016" w:type="dxa"/>
            <w:tcBorders>
              <w:top w:val="nil"/>
              <w:left w:val="nil"/>
              <w:bottom w:val="single" w:sz="4" w:space="0" w:color="auto"/>
              <w:right w:val="single" w:sz="4" w:space="0" w:color="auto"/>
            </w:tcBorders>
            <w:shd w:val="clear" w:color="auto" w:fill="auto"/>
            <w:vAlign w:val="center"/>
            <w:hideMark/>
          </w:tcPr>
          <w:p w14:paraId="4D790039" w14:textId="77777777" w:rsidR="00FD2460" w:rsidRPr="00BA0A35" w:rsidRDefault="00FD2460" w:rsidP="00FD2460">
            <w:pPr>
              <w:rPr>
                <w:sz w:val="24"/>
                <w:szCs w:val="24"/>
              </w:rPr>
            </w:pPr>
            <w:r w:rsidRPr="00BA0A35">
              <w:rPr>
                <w:sz w:val="24"/>
                <w:szCs w:val="24"/>
              </w:rPr>
              <w:t>UBND xã Bình An</w:t>
            </w:r>
          </w:p>
        </w:tc>
        <w:tc>
          <w:tcPr>
            <w:tcW w:w="993" w:type="dxa"/>
            <w:tcBorders>
              <w:top w:val="nil"/>
              <w:left w:val="nil"/>
              <w:bottom w:val="single" w:sz="4" w:space="0" w:color="auto"/>
              <w:right w:val="single" w:sz="4" w:space="0" w:color="auto"/>
            </w:tcBorders>
            <w:shd w:val="clear" w:color="auto" w:fill="auto"/>
            <w:noWrap/>
            <w:vAlign w:val="center"/>
            <w:hideMark/>
          </w:tcPr>
          <w:p w14:paraId="360A5E41" w14:textId="77777777" w:rsidR="00FD2460" w:rsidRPr="00BA0A35" w:rsidRDefault="00FD2460" w:rsidP="00FD2460">
            <w:pPr>
              <w:jc w:val="center"/>
              <w:rPr>
                <w:sz w:val="24"/>
                <w:szCs w:val="24"/>
              </w:rPr>
            </w:pPr>
            <w:r w:rsidRPr="00BA0A35">
              <w:rPr>
                <w:sz w:val="24"/>
                <w:szCs w:val="24"/>
              </w:rPr>
              <w:t>3799</w:t>
            </w:r>
          </w:p>
        </w:tc>
        <w:tc>
          <w:tcPr>
            <w:tcW w:w="992" w:type="dxa"/>
            <w:tcBorders>
              <w:top w:val="nil"/>
              <w:left w:val="nil"/>
              <w:bottom w:val="single" w:sz="4" w:space="0" w:color="auto"/>
              <w:right w:val="single" w:sz="4" w:space="0" w:color="auto"/>
            </w:tcBorders>
            <w:shd w:val="clear" w:color="auto" w:fill="auto"/>
            <w:noWrap/>
            <w:vAlign w:val="center"/>
            <w:hideMark/>
          </w:tcPr>
          <w:p w14:paraId="46CEAB65" w14:textId="77777777" w:rsidR="00FD2460" w:rsidRPr="00BA0A35" w:rsidRDefault="00FD2460" w:rsidP="00FD2460">
            <w:pPr>
              <w:jc w:val="center"/>
              <w:rPr>
                <w:sz w:val="24"/>
                <w:szCs w:val="24"/>
              </w:rPr>
            </w:pPr>
            <w:r w:rsidRPr="00BA0A35">
              <w:rPr>
                <w:sz w:val="24"/>
                <w:szCs w:val="24"/>
              </w:rPr>
              <w:t>3799</w:t>
            </w:r>
          </w:p>
        </w:tc>
        <w:tc>
          <w:tcPr>
            <w:tcW w:w="1076" w:type="dxa"/>
            <w:tcBorders>
              <w:top w:val="nil"/>
              <w:left w:val="nil"/>
              <w:bottom w:val="single" w:sz="4" w:space="0" w:color="auto"/>
              <w:right w:val="single" w:sz="4" w:space="0" w:color="auto"/>
            </w:tcBorders>
            <w:shd w:val="clear" w:color="auto" w:fill="auto"/>
            <w:noWrap/>
            <w:vAlign w:val="center"/>
            <w:hideMark/>
          </w:tcPr>
          <w:p w14:paraId="01921BFC"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5D48414D" w14:textId="77777777" w:rsidR="00FD2460" w:rsidRPr="00BA0A35" w:rsidRDefault="00FD2460" w:rsidP="00FD2460">
            <w:pPr>
              <w:jc w:val="center"/>
              <w:rPr>
                <w:sz w:val="24"/>
                <w:szCs w:val="24"/>
              </w:rPr>
            </w:pPr>
            <w:r w:rsidRPr="00BA0A35">
              <w:rPr>
                <w:sz w:val="24"/>
                <w:szCs w:val="24"/>
              </w:rPr>
              <w:t>3256</w:t>
            </w:r>
          </w:p>
        </w:tc>
        <w:tc>
          <w:tcPr>
            <w:tcW w:w="1299" w:type="dxa"/>
            <w:tcBorders>
              <w:top w:val="nil"/>
              <w:left w:val="nil"/>
              <w:bottom w:val="single" w:sz="4" w:space="0" w:color="auto"/>
              <w:right w:val="single" w:sz="4" w:space="0" w:color="auto"/>
            </w:tcBorders>
            <w:shd w:val="clear" w:color="auto" w:fill="auto"/>
            <w:noWrap/>
            <w:vAlign w:val="center"/>
            <w:hideMark/>
          </w:tcPr>
          <w:p w14:paraId="37FE0E00" w14:textId="77777777" w:rsidR="00FD2460" w:rsidRPr="00BA0A35" w:rsidRDefault="00FD2460" w:rsidP="00FD2460">
            <w:pPr>
              <w:jc w:val="center"/>
              <w:rPr>
                <w:sz w:val="24"/>
                <w:szCs w:val="24"/>
              </w:rPr>
            </w:pPr>
            <w:r w:rsidRPr="00BA0A35">
              <w:rPr>
                <w:sz w:val="24"/>
                <w:szCs w:val="24"/>
              </w:rPr>
              <w:t>514</w:t>
            </w:r>
          </w:p>
        </w:tc>
        <w:tc>
          <w:tcPr>
            <w:tcW w:w="1161" w:type="dxa"/>
            <w:tcBorders>
              <w:top w:val="nil"/>
              <w:left w:val="nil"/>
              <w:bottom w:val="single" w:sz="4" w:space="0" w:color="auto"/>
              <w:right w:val="single" w:sz="4" w:space="0" w:color="auto"/>
            </w:tcBorders>
            <w:shd w:val="clear" w:color="auto" w:fill="auto"/>
            <w:noWrap/>
            <w:vAlign w:val="center"/>
            <w:hideMark/>
          </w:tcPr>
          <w:p w14:paraId="286BF1F0" w14:textId="77777777" w:rsidR="00FD2460" w:rsidRPr="00BA0A35" w:rsidRDefault="00FD2460" w:rsidP="00FD2460">
            <w:pPr>
              <w:jc w:val="center"/>
              <w:rPr>
                <w:sz w:val="24"/>
                <w:szCs w:val="24"/>
              </w:rPr>
            </w:pPr>
            <w:r w:rsidRPr="00BA0A35">
              <w:rPr>
                <w:sz w:val="24"/>
                <w:szCs w:val="24"/>
              </w:rPr>
              <w:t>552</w:t>
            </w:r>
          </w:p>
        </w:tc>
        <w:tc>
          <w:tcPr>
            <w:tcW w:w="1152" w:type="dxa"/>
            <w:tcBorders>
              <w:top w:val="nil"/>
              <w:left w:val="nil"/>
              <w:bottom w:val="single" w:sz="4" w:space="0" w:color="auto"/>
              <w:right w:val="single" w:sz="4" w:space="0" w:color="auto"/>
            </w:tcBorders>
            <w:shd w:val="clear" w:color="auto" w:fill="auto"/>
            <w:noWrap/>
            <w:vAlign w:val="center"/>
            <w:hideMark/>
          </w:tcPr>
          <w:p w14:paraId="502D5928" w14:textId="77777777" w:rsidR="00FD2460" w:rsidRPr="00BA0A35" w:rsidRDefault="00FD2460" w:rsidP="00FD2460">
            <w:pPr>
              <w:jc w:val="center"/>
              <w:rPr>
                <w:sz w:val="24"/>
                <w:szCs w:val="24"/>
              </w:rPr>
            </w:pPr>
            <w:r w:rsidRPr="00BA0A35">
              <w:rPr>
                <w:sz w:val="24"/>
                <w:szCs w:val="24"/>
              </w:rPr>
              <w:t>552</w:t>
            </w:r>
          </w:p>
        </w:tc>
        <w:tc>
          <w:tcPr>
            <w:tcW w:w="1143" w:type="dxa"/>
            <w:tcBorders>
              <w:top w:val="nil"/>
              <w:left w:val="nil"/>
              <w:bottom w:val="single" w:sz="4" w:space="0" w:color="auto"/>
              <w:right w:val="single" w:sz="4" w:space="0" w:color="auto"/>
            </w:tcBorders>
            <w:shd w:val="clear" w:color="auto" w:fill="auto"/>
            <w:noWrap/>
            <w:vAlign w:val="center"/>
            <w:hideMark/>
          </w:tcPr>
          <w:p w14:paraId="76C22C9E"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1236A87B" w14:textId="77777777" w:rsidR="00FD2460" w:rsidRPr="00BA0A35" w:rsidRDefault="00FD2460" w:rsidP="00FD2460">
            <w:pPr>
              <w:jc w:val="center"/>
              <w:rPr>
                <w:sz w:val="24"/>
                <w:szCs w:val="24"/>
              </w:rPr>
            </w:pPr>
            <w:r w:rsidRPr="00BA0A35">
              <w:rPr>
                <w:sz w:val="24"/>
                <w:szCs w:val="24"/>
              </w:rPr>
              <w:t>510</w:t>
            </w:r>
          </w:p>
        </w:tc>
        <w:tc>
          <w:tcPr>
            <w:tcW w:w="1387" w:type="dxa"/>
            <w:tcBorders>
              <w:top w:val="nil"/>
              <w:left w:val="nil"/>
              <w:bottom w:val="single" w:sz="4" w:space="0" w:color="auto"/>
              <w:right w:val="single" w:sz="4" w:space="0" w:color="auto"/>
            </w:tcBorders>
            <w:shd w:val="clear" w:color="auto" w:fill="auto"/>
            <w:noWrap/>
            <w:vAlign w:val="center"/>
            <w:hideMark/>
          </w:tcPr>
          <w:p w14:paraId="55EA2C8E" w14:textId="77777777" w:rsidR="00FD2460" w:rsidRPr="00BA0A35" w:rsidRDefault="00FD2460" w:rsidP="00FD2460">
            <w:pPr>
              <w:jc w:val="center"/>
              <w:rPr>
                <w:sz w:val="24"/>
                <w:szCs w:val="24"/>
              </w:rPr>
            </w:pPr>
            <w:r w:rsidRPr="00BA0A35">
              <w:rPr>
                <w:sz w:val="24"/>
                <w:szCs w:val="24"/>
              </w:rPr>
              <w:t>42</w:t>
            </w:r>
          </w:p>
        </w:tc>
        <w:tc>
          <w:tcPr>
            <w:tcW w:w="222" w:type="dxa"/>
            <w:vAlign w:val="center"/>
            <w:hideMark/>
          </w:tcPr>
          <w:p w14:paraId="13BC346E" w14:textId="77777777" w:rsidR="00FD2460" w:rsidRPr="00BA0A35" w:rsidRDefault="00FD2460" w:rsidP="00FD2460">
            <w:pPr>
              <w:rPr>
                <w:sz w:val="20"/>
                <w:szCs w:val="20"/>
              </w:rPr>
            </w:pPr>
          </w:p>
        </w:tc>
      </w:tr>
      <w:tr w:rsidR="00FD2460" w:rsidRPr="00BA0A35" w14:paraId="02B9E92A"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A051CE5" w14:textId="725D2777" w:rsidR="00FD2460" w:rsidRPr="00BA0A35" w:rsidRDefault="00FD2460" w:rsidP="00FD2460">
            <w:pPr>
              <w:jc w:val="center"/>
              <w:rPr>
                <w:sz w:val="24"/>
                <w:szCs w:val="24"/>
              </w:rPr>
            </w:pPr>
            <w:r w:rsidRPr="00BA0A35">
              <w:rPr>
                <w:sz w:val="24"/>
                <w:szCs w:val="24"/>
              </w:rPr>
              <w:t>29</w:t>
            </w:r>
          </w:p>
        </w:tc>
        <w:tc>
          <w:tcPr>
            <w:tcW w:w="3016" w:type="dxa"/>
            <w:tcBorders>
              <w:top w:val="nil"/>
              <w:left w:val="nil"/>
              <w:bottom w:val="single" w:sz="4" w:space="0" w:color="auto"/>
              <w:right w:val="single" w:sz="4" w:space="0" w:color="auto"/>
            </w:tcBorders>
            <w:shd w:val="clear" w:color="auto" w:fill="auto"/>
            <w:vAlign w:val="center"/>
            <w:hideMark/>
          </w:tcPr>
          <w:p w14:paraId="013224FC" w14:textId="77777777" w:rsidR="00FD2460" w:rsidRPr="00BA0A35" w:rsidRDefault="00FD2460" w:rsidP="00FD2460">
            <w:pPr>
              <w:rPr>
                <w:sz w:val="24"/>
                <w:szCs w:val="24"/>
              </w:rPr>
            </w:pPr>
            <w:r w:rsidRPr="00BA0A35">
              <w:rPr>
                <w:sz w:val="24"/>
                <w:szCs w:val="24"/>
              </w:rPr>
              <w:t>UBND thị trấn Châu Ổ</w:t>
            </w:r>
          </w:p>
        </w:tc>
        <w:tc>
          <w:tcPr>
            <w:tcW w:w="993" w:type="dxa"/>
            <w:tcBorders>
              <w:top w:val="nil"/>
              <w:left w:val="nil"/>
              <w:bottom w:val="single" w:sz="4" w:space="0" w:color="auto"/>
              <w:right w:val="single" w:sz="4" w:space="0" w:color="auto"/>
            </w:tcBorders>
            <w:shd w:val="clear" w:color="auto" w:fill="auto"/>
            <w:noWrap/>
            <w:vAlign w:val="center"/>
            <w:hideMark/>
          </w:tcPr>
          <w:p w14:paraId="7BC175F7" w14:textId="77777777" w:rsidR="00FD2460" w:rsidRPr="00BA0A35" w:rsidRDefault="00FD2460" w:rsidP="00FD2460">
            <w:pPr>
              <w:jc w:val="center"/>
              <w:rPr>
                <w:sz w:val="24"/>
                <w:szCs w:val="24"/>
              </w:rPr>
            </w:pPr>
            <w:r w:rsidRPr="00BA0A35">
              <w:rPr>
                <w:sz w:val="24"/>
                <w:szCs w:val="24"/>
              </w:rPr>
              <w:t>4614</w:t>
            </w:r>
          </w:p>
        </w:tc>
        <w:tc>
          <w:tcPr>
            <w:tcW w:w="992" w:type="dxa"/>
            <w:tcBorders>
              <w:top w:val="nil"/>
              <w:left w:val="nil"/>
              <w:bottom w:val="single" w:sz="4" w:space="0" w:color="auto"/>
              <w:right w:val="single" w:sz="4" w:space="0" w:color="auto"/>
            </w:tcBorders>
            <w:shd w:val="clear" w:color="auto" w:fill="auto"/>
            <w:noWrap/>
            <w:vAlign w:val="center"/>
            <w:hideMark/>
          </w:tcPr>
          <w:p w14:paraId="47D77B31" w14:textId="77777777" w:rsidR="00FD2460" w:rsidRPr="00BA0A35" w:rsidRDefault="00FD2460" w:rsidP="00FD2460">
            <w:pPr>
              <w:jc w:val="center"/>
              <w:rPr>
                <w:sz w:val="24"/>
                <w:szCs w:val="24"/>
              </w:rPr>
            </w:pPr>
            <w:r w:rsidRPr="00BA0A35">
              <w:rPr>
                <w:sz w:val="24"/>
                <w:szCs w:val="24"/>
              </w:rPr>
              <w:t>4613</w:t>
            </w:r>
          </w:p>
        </w:tc>
        <w:tc>
          <w:tcPr>
            <w:tcW w:w="1076" w:type="dxa"/>
            <w:tcBorders>
              <w:top w:val="nil"/>
              <w:left w:val="nil"/>
              <w:bottom w:val="single" w:sz="4" w:space="0" w:color="auto"/>
              <w:right w:val="single" w:sz="4" w:space="0" w:color="auto"/>
            </w:tcBorders>
            <w:shd w:val="clear" w:color="auto" w:fill="auto"/>
            <w:noWrap/>
            <w:vAlign w:val="center"/>
            <w:hideMark/>
          </w:tcPr>
          <w:p w14:paraId="309DF2EC" w14:textId="77777777" w:rsidR="00FD2460" w:rsidRPr="00BA0A35" w:rsidRDefault="00FD2460" w:rsidP="00FD2460">
            <w:pPr>
              <w:jc w:val="center"/>
              <w:rPr>
                <w:sz w:val="24"/>
                <w:szCs w:val="24"/>
              </w:rPr>
            </w:pPr>
            <w:r w:rsidRPr="00BA0A35">
              <w:rPr>
                <w:sz w:val="24"/>
                <w:szCs w:val="24"/>
              </w:rPr>
              <w:t>1</w:t>
            </w:r>
          </w:p>
        </w:tc>
        <w:tc>
          <w:tcPr>
            <w:tcW w:w="1050" w:type="dxa"/>
            <w:tcBorders>
              <w:top w:val="nil"/>
              <w:left w:val="nil"/>
              <w:bottom w:val="single" w:sz="4" w:space="0" w:color="auto"/>
              <w:right w:val="single" w:sz="4" w:space="0" w:color="auto"/>
            </w:tcBorders>
            <w:shd w:val="clear" w:color="auto" w:fill="auto"/>
            <w:noWrap/>
            <w:vAlign w:val="center"/>
            <w:hideMark/>
          </w:tcPr>
          <w:p w14:paraId="367D25B2" w14:textId="77777777" w:rsidR="00FD2460" w:rsidRPr="00BA0A35" w:rsidRDefault="00FD2460" w:rsidP="00FD2460">
            <w:pPr>
              <w:jc w:val="center"/>
              <w:rPr>
                <w:sz w:val="24"/>
                <w:szCs w:val="24"/>
              </w:rPr>
            </w:pPr>
            <w:r w:rsidRPr="00BA0A35">
              <w:rPr>
                <w:sz w:val="24"/>
                <w:szCs w:val="24"/>
              </w:rPr>
              <w:t>3634</w:t>
            </w:r>
          </w:p>
        </w:tc>
        <w:tc>
          <w:tcPr>
            <w:tcW w:w="1299" w:type="dxa"/>
            <w:tcBorders>
              <w:top w:val="nil"/>
              <w:left w:val="nil"/>
              <w:bottom w:val="single" w:sz="4" w:space="0" w:color="auto"/>
              <w:right w:val="single" w:sz="4" w:space="0" w:color="auto"/>
            </w:tcBorders>
            <w:shd w:val="clear" w:color="auto" w:fill="auto"/>
            <w:noWrap/>
            <w:vAlign w:val="center"/>
            <w:hideMark/>
          </w:tcPr>
          <w:p w14:paraId="7A1BEEF5" w14:textId="77777777" w:rsidR="00FD2460" w:rsidRPr="00BA0A35" w:rsidRDefault="00FD2460" w:rsidP="00FD2460">
            <w:pPr>
              <w:jc w:val="center"/>
              <w:rPr>
                <w:sz w:val="24"/>
                <w:szCs w:val="24"/>
              </w:rPr>
            </w:pPr>
            <w:r w:rsidRPr="00BA0A35">
              <w:rPr>
                <w:sz w:val="24"/>
                <w:szCs w:val="24"/>
              </w:rPr>
              <w:t>940</w:t>
            </w:r>
          </w:p>
        </w:tc>
        <w:tc>
          <w:tcPr>
            <w:tcW w:w="1161" w:type="dxa"/>
            <w:tcBorders>
              <w:top w:val="nil"/>
              <w:left w:val="nil"/>
              <w:bottom w:val="single" w:sz="4" w:space="0" w:color="auto"/>
              <w:right w:val="single" w:sz="4" w:space="0" w:color="auto"/>
            </w:tcBorders>
            <w:shd w:val="clear" w:color="auto" w:fill="auto"/>
            <w:noWrap/>
            <w:vAlign w:val="center"/>
            <w:hideMark/>
          </w:tcPr>
          <w:p w14:paraId="1CAB3048" w14:textId="77777777" w:rsidR="00FD2460" w:rsidRPr="00BA0A35" w:rsidRDefault="00FD2460" w:rsidP="00FD2460">
            <w:pPr>
              <w:jc w:val="center"/>
              <w:rPr>
                <w:sz w:val="24"/>
                <w:szCs w:val="24"/>
              </w:rPr>
            </w:pPr>
            <w:r w:rsidRPr="00BA0A35">
              <w:rPr>
                <w:sz w:val="24"/>
                <w:szCs w:val="24"/>
              </w:rPr>
              <w:t>830</w:t>
            </w:r>
          </w:p>
        </w:tc>
        <w:tc>
          <w:tcPr>
            <w:tcW w:w="1152" w:type="dxa"/>
            <w:tcBorders>
              <w:top w:val="nil"/>
              <w:left w:val="nil"/>
              <w:bottom w:val="single" w:sz="4" w:space="0" w:color="auto"/>
              <w:right w:val="single" w:sz="4" w:space="0" w:color="auto"/>
            </w:tcBorders>
            <w:shd w:val="clear" w:color="auto" w:fill="auto"/>
            <w:noWrap/>
            <w:vAlign w:val="center"/>
            <w:hideMark/>
          </w:tcPr>
          <w:p w14:paraId="6E67F69F" w14:textId="77777777" w:rsidR="00FD2460" w:rsidRPr="00BA0A35" w:rsidRDefault="00FD2460" w:rsidP="00FD2460">
            <w:pPr>
              <w:jc w:val="center"/>
              <w:rPr>
                <w:sz w:val="24"/>
                <w:szCs w:val="24"/>
              </w:rPr>
            </w:pPr>
            <w:r w:rsidRPr="00BA0A35">
              <w:rPr>
                <w:sz w:val="24"/>
                <w:szCs w:val="24"/>
              </w:rPr>
              <w:t>830</w:t>
            </w:r>
          </w:p>
        </w:tc>
        <w:tc>
          <w:tcPr>
            <w:tcW w:w="1143" w:type="dxa"/>
            <w:tcBorders>
              <w:top w:val="nil"/>
              <w:left w:val="nil"/>
              <w:bottom w:val="single" w:sz="4" w:space="0" w:color="auto"/>
              <w:right w:val="single" w:sz="4" w:space="0" w:color="auto"/>
            </w:tcBorders>
            <w:shd w:val="clear" w:color="auto" w:fill="auto"/>
            <w:noWrap/>
            <w:vAlign w:val="center"/>
            <w:hideMark/>
          </w:tcPr>
          <w:p w14:paraId="256D2202"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66BE5E19" w14:textId="77777777" w:rsidR="00FD2460" w:rsidRPr="00BA0A35" w:rsidRDefault="00FD2460" w:rsidP="00FD2460">
            <w:pPr>
              <w:jc w:val="center"/>
              <w:rPr>
                <w:sz w:val="24"/>
                <w:szCs w:val="24"/>
              </w:rPr>
            </w:pPr>
            <w:r w:rsidRPr="00BA0A35">
              <w:rPr>
                <w:sz w:val="24"/>
                <w:szCs w:val="24"/>
              </w:rPr>
              <w:t>519</w:t>
            </w:r>
          </w:p>
        </w:tc>
        <w:tc>
          <w:tcPr>
            <w:tcW w:w="1387" w:type="dxa"/>
            <w:tcBorders>
              <w:top w:val="nil"/>
              <w:left w:val="nil"/>
              <w:bottom w:val="single" w:sz="4" w:space="0" w:color="auto"/>
              <w:right w:val="single" w:sz="4" w:space="0" w:color="auto"/>
            </w:tcBorders>
            <w:shd w:val="clear" w:color="auto" w:fill="auto"/>
            <w:noWrap/>
            <w:vAlign w:val="center"/>
            <w:hideMark/>
          </w:tcPr>
          <w:p w14:paraId="302CC7D7" w14:textId="77777777" w:rsidR="00FD2460" w:rsidRPr="00BA0A35" w:rsidRDefault="00FD2460" w:rsidP="00FD2460">
            <w:pPr>
              <w:jc w:val="center"/>
              <w:rPr>
                <w:sz w:val="24"/>
                <w:szCs w:val="24"/>
              </w:rPr>
            </w:pPr>
            <w:r w:rsidRPr="00BA0A35">
              <w:rPr>
                <w:sz w:val="24"/>
                <w:szCs w:val="24"/>
              </w:rPr>
              <w:t>311</w:t>
            </w:r>
          </w:p>
        </w:tc>
        <w:tc>
          <w:tcPr>
            <w:tcW w:w="222" w:type="dxa"/>
            <w:vAlign w:val="center"/>
            <w:hideMark/>
          </w:tcPr>
          <w:p w14:paraId="40FB4604" w14:textId="77777777" w:rsidR="00FD2460" w:rsidRPr="00BA0A35" w:rsidRDefault="00FD2460" w:rsidP="00FD2460">
            <w:pPr>
              <w:rPr>
                <w:sz w:val="20"/>
                <w:szCs w:val="20"/>
              </w:rPr>
            </w:pPr>
          </w:p>
        </w:tc>
      </w:tr>
      <w:tr w:rsidR="00FD2460" w:rsidRPr="00BA0A35" w14:paraId="390D6330"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31329E57" w14:textId="7ABFE6F4" w:rsidR="00FD2460" w:rsidRPr="00BA0A35" w:rsidRDefault="00FD2460" w:rsidP="00FD2460">
            <w:pPr>
              <w:jc w:val="center"/>
              <w:rPr>
                <w:sz w:val="24"/>
                <w:szCs w:val="24"/>
              </w:rPr>
            </w:pPr>
            <w:r w:rsidRPr="00BA0A35">
              <w:rPr>
                <w:sz w:val="24"/>
                <w:szCs w:val="24"/>
              </w:rPr>
              <w:t>30</w:t>
            </w:r>
          </w:p>
        </w:tc>
        <w:tc>
          <w:tcPr>
            <w:tcW w:w="3016" w:type="dxa"/>
            <w:tcBorders>
              <w:top w:val="nil"/>
              <w:left w:val="nil"/>
              <w:bottom w:val="single" w:sz="4" w:space="0" w:color="auto"/>
              <w:right w:val="single" w:sz="4" w:space="0" w:color="auto"/>
            </w:tcBorders>
            <w:shd w:val="clear" w:color="auto" w:fill="auto"/>
            <w:vAlign w:val="center"/>
            <w:hideMark/>
          </w:tcPr>
          <w:p w14:paraId="7DF13E47" w14:textId="77777777" w:rsidR="00FD2460" w:rsidRPr="00BA0A35" w:rsidRDefault="00FD2460" w:rsidP="00FD2460">
            <w:pPr>
              <w:rPr>
                <w:sz w:val="24"/>
                <w:szCs w:val="24"/>
              </w:rPr>
            </w:pPr>
            <w:r w:rsidRPr="00BA0A35">
              <w:rPr>
                <w:sz w:val="24"/>
                <w:szCs w:val="24"/>
              </w:rPr>
              <w:t>UBND xã Bình Trung</w:t>
            </w:r>
          </w:p>
        </w:tc>
        <w:tc>
          <w:tcPr>
            <w:tcW w:w="993" w:type="dxa"/>
            <w:tcBorders>
              <w:top w:val="nil"/>
              <w:left w:val="nil"/>
              <w:bottom w:val="single" w:sz="4" w:space="0" w:color="auto"/>
              <w:right w:val="single" w:sz="4" w:space="0" w:color="auto"/>
            </w:tcBorders>
            <w:shd w:val="clear" w:color="auto" w:fill="auto"/>
            <w:noWrap/>
            <w:vAlign w:val="center"/>
            <w:hideMark/>
          </w:tcPr>
          <w:p w14:paraId="2AEF365C" w14:textId="77777777" w:rsidR="00FD2460" w:rsidRPr="00BA0A35" w:rsidRDefault="00FD2460" w:rsidP="00FD2460">
            <w:pPr>
              <w:jc w:val="center"/>
              <w:rPr>
                <w:sz w:val="24"/>
                <w:szCs w:val="24"/>
              </w:rPr>
            </w:pPr>
            <w:r w:rsidRPr="00BA0A35">
              <w:rPr>
                <w:sz w:val="24"/>
                <w:szCs w:val="24"/>
              </w:rPr>
              <w:t>4158</w:t>
            </w:r>
          </w:p>
        </w:tc>
        <w:tc>
          <w:tcPr>
            <w:tcW w:w="992" w:type="dxa"/>
            <w:tcBorders>
              <w:top w:val="nil"/>
              <w:left w:val="nil"/>
              <w:bottom w:val="single" w:sz="4" w:space="0" w:color="auto"/>
              <w:right w:val="single" w:sz="4" w:space="0" w:color="auto"/>
            </w:tcBorders>
            <w:shd w:val="clear" w:color="auto" w:fill="auto"/>
            <w:noWrap/>
            <w:vAlign w:val="center"/>
            <w:hideMark/>
          </w:tcPr>
          <w:p w14:paraId="360537F9" w14:textId="77777777" w:rsidR="00FD2460" w:rsidRPr="00BA0A35" w:rsidRDefault="00FD2460" w:rsidP="00FD2460">
            <w:pPr>
              <w:jc w:val="center"/>
              <w:rPr>
                <w:sz w:val="24"/>
                <w:szCs w:val="24"/>
              </w:rPr>
            </w:pPr>
            <w:r w:rsidRPr="00BA0A35">
              <w:rPr>
                <w:sz w:val="24"/>
                <w:szCs w:val="24"/>
              </w:rPr>
              <w:t>4158</w:t>
            </w:r>
          </w:p>
        </w:tc>
        <w:tc>
          <w:tcPr>
            <w:tcW w:w="1076" w:type="dxa"/>
            <w:tcBorders>
              <w:top w:val="nil"/>
              <w:left w:val="nil"/>
              <w:bottom w:val="single" w:sz="4" w:space="0" w:color="auto"/>
              <w:right w:val="single" w:sz="4" w:space="0" w:color="auto"/>
            </w:tcBorders>
            <w:shd w:val="clear" w:color="auto" w:fill="auto"/>
            <w:noWrap/>
            <w:vAlign w:val="center"/>
            <w:hideMark/>
          </w:tcPr>
          <w:p w14:paraId="0141090D"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3704F70A" w14:textId="77777777" w:rsidR="00FD2460" w:rsidRPr="00BA0A35" w:rsidRDefault="00FD2460" w:rsidP="00FD2460">
            <w:pPr>
              <w:jc w:val="center"/>
              <w:rPr>
                <w:sz w:val="24"/>
                <w:szCs w:val="24"/>
              </w:rPr>
            </w:pPr>
            <w:r w:rsidRPr="00BA0A35">
              <w:rPr>
                <w:sz w:val="24"/>
                <w:szCs w:val="24"/>
              </w:rPr>
              <w:t>3420</w:t>
            </w:r>
          </w:p>
        </w:tc>
        <w:tc>
          <w:tcPr>
            <w:tcW w:w="1299" w:type="dxa"/>
            <w:tcBorders>
              <w:top w:val="nil"/>
              <w:left w:val="nil"/>
              <w:bottom w:val="single" w:sz="4" w:space="0" w:color="auto"/>
              <w:right w:val="single" w:sz="4" w:space="0" w:color="auto"/>
            </w:tcBorders>
            <w:shd w:val="clear" w:color="auto" w:fill="auto"/>
            <w:noWrap/>
            <w:vAlign w:val="center"/>
            <w:hideMark/>
          </w:tcPr>
          <w:p w14:paraId="548600C4" w14:textId="77777777" w:rsidR="00FD2460" w:rsidRPr="00BA0A35" w:rsidRDefault="00FD2460" w:rsidP="00FD2460">
            <w:pPr>
              <w:jc w:val="center"/>
              <w:rPr>
                <w:sz w:val="24"/>
                <w:szCs w:val="24"/>
              </w:rPr>
            </w:pPr>
            <w:r w:rsidRPr="00BA0A35">
              <w:rPr>
                <w:sz w:val="24"/>
                <w:szCs w:val="24"/>
              </w:rPr>
              <w:t>724</w:t>
            </w:r>
          </w:p>
        </w:tc>
        <w:tc>
          <w:tcPr>
            <w:tcW w:w="1161" w:type="dxa"/>
            <w:tcBorders>
              <w:top w:val="nil"/>
              <w:left w:val="nil"/>
              <w:bottom w:val="single" w:sz="4" w:space="0" w:color="auto"/>
              <w:right w:val="single" w:sz="4" w:space="0" w:color="auto"/>
            </w:tcBorders>
            <w:shd w:val="clear" w:color="auto" w:fill="auto"/>
            <w:noWrap/>
            <w:vAlign w:val="center"/>
            <w:hideMark/>
          </w:tcPr>
          <w:p w14:paraId="33D8451B" w14:textId="77777777" w:rsidR="00FD2460" w:rsidRPr="00BA0A35" w:rsidRDefault="00FD2460" w:rsidP="00FD2460">
            <w:pPr>
              <w:jc w:val="center"/>
              <w:rPr>
                <w:sz w:val="24"/>
                <w:szCs w:val="24"/>
              </w:rPr>
            </w:pPr>
            <w:r w:rsidRPr="00BA0A35">
              <w:rPr>
                <w:sz w:val="24"/>
                <w:szCs w:val="24"/>
              </w:rPr>
              <w:t>433</w:t>
            </w:r>
          </w:p>
        </w:tc>
        <w:tc>
          <w:tcPr>
            <w:tcW w:w="1152" w:type="dxa"/>
            <w:tcBorders>
              <w:top w:val="nil"/>
              <w:left w:val="nil"/>
              <w:bottom w:val="single" w:sz="4" w:space="0" w:color="auto"/>
              <w:right w:val="single" w:sz="4" w:space="0" w:color="auto"/>
            </w:tcBorders>
            <w:shd w:val="clear" w:color="auto" w:fill="auto"/>
            <w:noWrap/>
            <w:vAlign w:val="center"/>
            <w:hideMark/>
          </w:tcPr>
          <w:p w14:paraId="0ADFF7DA" w14:textId="77777777" w:rsidR="00FD2460" w:rsidRPr="00BA0A35" w:rsidRDefault="00FD2460" w:rsidP="00FD2460">
            <w:pPr>
              <w:jc w:val="center"/>
              <w:rPr>
                <w:sz w:val="24"/>
                <w:szCs w:val="24"/>
              </w:rPr>
            </w:pPr>
            <w:r w:rsidRPr="00BA0A35">
              <w:rPr>
                <w:sz w:val="24"/>
                <w:szCs w:val="24"/>
              </w:rPr>
              <w:t>433</w:t>
            </w:r>
          </w:p>
        </w:tc>
        <w:tc>
          <w:tcPr>
            <w:tcW w:w="1143" w:type="dxa"/>
            <w:tcBorders>
              <w:top w:val="nil"/>
              <w:left w:val="nil"/>
              <w:bottom w:val="single" w:sz="4" w:space="0" w:color="auto"/>
              <w:right w:val="single" w:sz="4" w:space="0" w:color="auto"/>
            </w:tcBorders>
            <w:shd w:val="clear" w:color="auto" w:fill="auto"/>
            <w:noWrap/>
            <w:vAlign w:val="center"/>
            <w:hideMark/>
          </w:tcPr>
          <w:p w14:paraId="4D340DE8"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61066175" w14:textId="77777777" w:rsidR="00FD2460" w:rsidRPr="00BA0A35" w:rsidRDefault="00FD2460" w:rsidP="00FD2460">
            <w:pPr>
              <w:jc w:val="center"/>
              <w:rPr>
                <w:sz w:val="24"/>
                <w:szCs w:val="24"/>
              </w:rPr>
            </w:pPr>
            <w:r w:rsidRPr="00BA0A35">
              <w:rPr>
                <w:sz w:val="24"/>
                <w:szCs w:val="24"/>
              </w:rPr>
              <w:t>383</w:t>
            </w:r>
          </w:p>
        </w:tc>
        <w:tc>
          <w:tcPr>
            <w:tcW w:w="1387" w:type="dxa"/>
            <w:tcBorders>
              <w:top w:val="nil"/>
              <w:left w:val="nil"/>
              <w:bottom w:val="single" w:sz="4" w:space="0" w:color="auto"/>
              <w:right w:val="single" w:sz="4" w:space="0" w:color="auto"/>
            </w:tcBorders>
            <w:shd w:val="clear" w:color="auto" w:fill="auto"/>
            <w:noWrap/>
            <w:vAlign w:val="center"/>
            <w:hideMark/>
          </w:tcPr>
          <w:p w14:paraId="4CD5C016" w14:textId="77777777" w:rsidR="00FD2460" w:rsidRPr="00BA0A35" w:rsidRDefault="00FD2460" w:rsidP="00FD2460">
            <w:pPr>
              <w:jc w:val="center"/>
              <w:rPr>
                <w:sz w:val="24"/>
                <w:szCs w:val="24"/>
              </w:rPr>
            </w:pPr>
            <w:r w:rsidRPr="00BA0A35">
              <w:rPr>
                <w:sz w:val="24"/>
                <w:szCs w:val="24"/>
              </w:rPr>
              <w:t>50</w:t>
            </w:r>
          </w:p>
        </w:tc>
        <w:tc>
          <w:tcPr>
            <w:tcW w:w="222" w:type="dxa"/>
            <w:vAlign w:val="center"/>
            <w:hideMark/>
          </w:tcPr>
          <w:p w14:paraId="3F36EC20" w14:textId="77777777" w:rsidR="00FD2460" w:rsidRPr="00BA0A35" w:rsidRDefault="00FD2460" w:rsidP="00FD2460">
            <w:pPr>
              <w:rPr>
                <w:sz w:val="20"/>
                <w:szCs w:val="20"/>
              </w:rPr>
            </w:pPr>
          </w:p>
        </w:tc>
      </w:tr>
      <w:tr w:rsidR="00FD2460" w:rsidRPr="00BA0A35" w14:paraId="4EA7D658"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1A300ED" w14:textId="2F0C200B" w:rsidR="00FD2460" w:rsidRPr="00BA0A35" w:rsidRDefault="00FD2460" w:rsidP="00FD2460">
            <w:pPr>
              <w:jc w:val="center"/>
              <w:rPr>
                <w:sz w:val="24"/>
                <w:szCs w:val="24"/>
              </w:rPr>
            </w:pPr>
            <w:r w:rsidRPr="00BA0A35">
              <w:rPr>
                <w:sz w:val="24"/>
                <w:szCs w:val="24"/>
              </w:rPr>
              <w:lastRenderedPageBreak/>
              <w:t>31</w:t>
            </w:r>
          </w:p>
        </w:tc>
        <w:tc>
          <w:tcPr>
            <w:tcW w:w="3016" w:type="dxa"/>
            <w:tcBorders>
              <w:top w:val="nil"/>
              <w:left w:val="nil"/>
              <w:bottom w:val="single" w:sz="4" w:space="0" w:color="auto"/>
              <w:right w:val="single" w:sz="4" w:space="0" w:color="auto"/>
            </w:tcBorders>
            <w:shd w:val="clear" w:color="auto" w:fill="auto"/>
            <w:vAlign w:val="center"/>
            <w:hideMark/>
          </w:tcPr>
          <w:p w14:paraId="756771CA" w14:textId="77777777" w:rsidR="00FD2460" w:rsidRPr="00BA0A35" w:rsidRDefault="00FD2460" w:rsidP="00FD2460">
            <w:pPr>
              <w:rPr>
                <w:sz w:val="24"/>
                <w:szCs w:val="24"/>
              </w:rPr>
            </w:pPr>
            <w:r w:rsidRPr="00BA0A35">
              <w:rPr>
                <w:sz w:val="24"/>
                <w:szCs w:val="24"/>
              </w:rPr>
              <w:t>UBND xã Bình Trị</w:t>
            </w:r>
          </w:p>
        </w:tc>
        <w:tc>
          <w:tcPr>
            <w:tcW w:w="993" w:type="dxa"/>
            <w:tcBorders>
              <w:top w:val="nil"/>
              <w:left w:val="nil"/>
              <w:bottom w:val="single" w:sz="4" w:space="0" w:color="auto"/>
              <w:right w:val="single" w:sz="4" w:space="0" w:color="auto"/>
            </w:tcBorders>
            <w:shd w:val="clear" w:color="auto" w:fill="auto"/>
            <w:noWrap/>
            <w:vAlign w:val="center"/>
            <w:hideMark/>
          </w:tcPr>
          <w:p w14:paraId="1C854F97" w14:textId="77777777" w:rsidR="00FD2460" w:rsidRPr="00BA0A35" w:rsidRDefault="00FD2460" w:rsidP="00FD2460">
            <w:pPr>
              <w:jc w:val="center"/>
              <w:rPr>
                <w:sz w:val="24"/>
                <w:szCs w:val="24"/>
              </w:rPr>
            </w:pPr>
            <w:r w:rsidRPr="00BA0A35">
              <w:rPr>
                <w:sz w:val="24"/>
                <w:szCs w:val="24"/>
              </w:rPr>
              <w:t>4352</w:t>
            </w:r>
          </w:p>
        </w:tc>
        <w:tc>
          <w:tcPr>
            <w:tcW w:w="992" w:type="dxa"/>
            <w:tcBorders>
              <w:top w:val="nil"/>
              <w:left w:val="nil"/>
              <w:bottom w:val="single" w:sz="4" w:space="0" w:color="auto"/>
              <w:right w:val="single" w:sz="4" w:space="0" w:color="auto"/>
            </w:tcBorders>
            <w:shd w:val="clear" w:color="auto" w:fill="auto"/>
            <w:noWrap/>
            <w:vAlign w:val="center"/>
            <w:hideMark/>
          </w:tcPr>
          <w:p w14:paraId="414B1B6A" w14:textId="77777777" w:rsidR="00FD2460" w:rsidRPr="00BA0A35" w:rsidRDefault="00FD2460" w:rsidP="00FD2460">
            <w:pPr>
              <w:jc w:val="center"/>
              <w:rPr>
                <w:sz w:val="24"/>
                <w:szCs w:val="24"/>
              </w:rPr>
            </w:pPr>
            <w:r w:rsidRPr="00BA0A35">
              <w:rPr>
                <w:sz w:val="24"/>
                <w:szCs w:val="24"/>
              </w:rPr>
              <w:t>4350</w:t>
            </w:r>
          </w:p>
        </w:tc>
        <w:tc>
          <w:tcPr>
            <w:tcW w:w="1076" w:type="dxa"/>
            <w:tcBorders>
              <w:top w:val="nil"/>
              <w:left w:val="nil"/>
              <w:bottom w:val="single" w:sz="4" w:space="0" w:color="auto"/>
              <w:right w:val="single" w:sz="4" w:space="0" w:color="auto"/>
            </w:tcBorders>
            <w:shd w:val="clear" w:color="auto" w:fill="auto"/>
            <w:noWrap/>
            <w:vAlign w:val="center"/>
            <w:hideMark/>
          </w:tcPr>
          <w:p w14:paraId="796776E3" w14:textId="77777777" w:rsidR="00FD2460" w:rsidRPr="00BA0A35" w:rsidRDefault="00FD2460" w:rsidP="00FD2460">
            <w:pPr>
              <w:jc w:val="center"/>
              <w:rPr>
                <w:sz w:val="24"/>
                <w:szCs w:val="24"/>
              </w:rPr>
            </w:pPr>
            <w:r w:rsidRPr="00BA0A35">
              <w:rPr>
                <w:sz w:val="24"/>
                <w:szCs w:val="24"/>
              </w:rPr>
              <w:t>2</w:t>
            </w:r>
          </w:p>
        </w:tc>
        <w:tc>
          <w:tcPr>
            <w:tcW w:w="1050" w:type="dxa"/>
            <w:tcBorders>
              <w:top w:val="nil"/>
              <w:left w:val="nil"/>
              <w:bottom w:val="single" w:sz="4" w:space="0" w:color="auto"/>
              <w:right w:val="single" w:sz="4" w:space="0" w:color="auto"/>
            </w:tcBorders>
            <w:shd w:val="clear" w:color="auto" w:fill="auto"/>
            <w:noWrap/>
            <w:vAlign w:val="center"/>
            <w:hideMark/>
          </w:tcPr>
          <w:p w14:paraId="1148EA50" w14:textId="77777777" w:rsidR="00FD2460" w:rsidRPr="00BA0A35" w:rsidRDefault="00FD2460" w:rsidP="00FD2460">
            <w:pPr>
              <w:jc w:val="center"/>
              <w:rPr>
                <w:sz w:val="24"/>
                <w:szCs w:val="24"/>
              </w:rPr>
            </w:pPr>
            <w:r w:rsidRPr="00BA0A35">
              <w:rPr>
                <w:sz w:val="24"/>
                <w:szCs w:val="24"/>
              </w:rPr>
              <w:t>3562</w:t>
            </w:r>
          </w:p>
        </w:tc>
        <w:tc>
          <w:tcPr>
            <w:tcW w:w="1299" w:type="dxa"/>
            <w:tcBorders>
              <w:top w:val="nil"/>
              <w:left w:val="nil"/>
              <w:bottom w:val="single" w:sz="4" w:space="0" w:color="auto"/>
              <w:right w:val="single" w:sz="4" w:space="0" w:color="auto"/>
            </w:tcBorders>
            <w:shd w:val="clear" w:color="auto" w:fill="auto"/>
            <w:noWrap/>
            <w:vAlign w:val="center"/>
            <w:hideMark/>
          </w:tcPr>
          <w:p w14:paraId="3551BEAD" w14:textId="77777777" w:rsidR="00FD2460" w:rsidRPr="00BA0A35" w:rsidRDefault="00FD2460" w:rsidP="00FD2460">
            <w:pPr>
              <w:jc w:val="center"/>
              <w:rPr>
                <w:sz w:val="24"/>
                <w:szCs w:val="24"/>
              </w:rPr>
            </w:pPr>
            <w:r w:rsidRPr="00BA0A35">
              <w:rPr>
                <w:sz w:val="24"/>
                <w:szCs w:val="24"/>
              </w:rPr>
              <w:t>766</w:t>
            </w:r>
          </w:p>
        </w:tc>
        <w:tc>
          <w:tcPr>
            <w:tcW w:w="1161" w:type="dxa"/>
            <w:tcBorders>
              <w:top w:val="nil"/>
              <w:left w:val="nil"/>
              <w:bottom w:val="single" w:sz="4" w:space="0" w:color="auto"/>
              <w:right w:val="single" w:sz="4" w:space="0" w:color="auto"/>
            </w:tcBorders>
            <w:shd w:val="clear" w:color="auto" w:fill="auto"/>
            <w:noWrap/>
            <w:vAlign w:val="center"/>
            <w:hideMark/>
          </w:tcPr>
          <w:p w14:paraId="1C0CD4DB" w14:textId="77777777" w:rsidR="00FD2460" w:rsidRPr="00BA0A35" w:rsidRDefault="00FD2460" w:rsidP="00FD2460">
            <w:pPr>
              <w:jc w:val="center"/>
              <w:rPr>
                <w:sz w:val="24"/>
                <w:szCs w:val="24"/>
              </w:rPr>
            </w:pPr>
            <w:r w:rsidRPr="00BA0A35">
              <w:rPr>
                <w:sz w:val="24"/>
                <w:szCs w:val="24"/>
              </w:rPr>
              <w:t>335</w:t>
            </w:r>
          </w:p>
        </w:tc>
        <w:tc>
          <w:tcPr>
            <w:tcW w:w="1152" w:type="dxa"/>
            <w:tcBorders>
              <w:top w:val="nil"/>
              <w:left w:val="nil"/>
              <w:bottom w:val="single" w:sz="4" w:space="0" w:color="auto"/>
              <w:right w:val="single" w:sz="4" w:space="0" w:color="auto"/>
            </w:tcBorders>
            <w:shd w:val="clear" w:color="auto" w:fill="auto"/>
            <w:noWrap/>
            <w:vAlign w:val="center"/>
            <w:hideMark/>
          </w:tcPr>
          <w:p w14:paraId="334E9F84" w14:textId="77777777" w:rsidR="00FD2460" w:rsidRPr="00BA0A35" w:rsidRDefault="00FD2460" w:rsidP="00FD2460">
            <w:pPr>
              <w:jc w:val="center"/>
              <w:rPr>
                <w:sz w:val="24"/>
                <w:szCs w:val="24"/>
              </w:rPr>
            </w:pPr>
            <w:r w:rsidRPr="00BA0A35">
              <w:rPr>
                <w:sz w:val="24"/>
                <w:szCs w:val="24"/>
              </w:rPr>
              <w:t>335</w:t>
            </w:r>
          </w:p>
        </w:tc>
        <w:tc>
          <w:tcPr>
            <w:tcW w:w="1143" w:type="dxa"/>
            <w:tcBorders>
              <w:top w:val="nil"/>
              <w:left w:val="nil"/>
              <w:bottom w:val="single" w:sz="4" w:space="0" w:color="auto"/>
              <w:right w:val="single" w:sz="4" w:space="0" w:color="auto"/>
            </w:tcBorders>
            <w:shd w:val="clear" w:color="auto" w:fill="auto"/>
            <w:noWrap/>
            <w:vAlign w:val="center"/>
            <w:hideMark/>
          </w:tcPr>
          <w:p w14:paraId="6A4A4924"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3EE4E124" w14:textId="77777777" w:rsidR="00FD2460" w:rsidRPr="00BA0A35" w:rsidRDefault="00FD2460" w:rsidP="00FD2460">
            <w:pPr>
              <w:jc w:val="center"/>
              <w:rPr>
                <w:sz w:val="24"/>
                <w:szCs w:val="24"/>
              </w:rPr>
            </w:pPr>
            <w:r w:rsidRPr="00BA0A35">
              <w:rPr>
                <w:sz w:val="24"/>
                <w:szCs w:val="24"/>
              </w:rPr>
              <w:t>325</w:t>
            </w:r>
          </w:p>
        </w:tc>
        <w:tc>
          <w:tcPr>
            <w:tcW w:w="1387" w:type="dxa"/>
            <w:tcBorders>
              <w:top w:val="nil"/>
              <w:left w:val="nil"/>
              <w:bottom w:val="single" w:sz="4" w:space="0" w:color="auto"/>
              <w:right w:val="single" w:sz="4" w:space="0" w:color="auto"/>
            </w:tcBorders>
            <w:shd w:val="clear" w:color="auto" w:fill="auto"/>
            <w:noWrap/>
            <w:vAlign w:val="center"/>
            <w:hideMark/>
          </w:tcPr>
          <w:p w14:paraId="6D9DED9A" w14:textId="77777777" w:rsidR="00FD2460" w:rsidRPr="00BA0A35" w:rsidRDefault="00FD2460" w:rsidP="00FD2460">
            <w:pPr>
              <w:jc w:val="center"/>
              <w:rPr>
                <w:sz w:val="24"/>
                <w:szCs w:val="24"/>
              </w:rPr>
            </w:pPr>
            <w:r w:rsidRPr="00BA0A35">
              <w:rPr>
                <w:sz w:val="24"/>
                <w:szCs w:val="24"/>
              </w:rPr>
              <w:t>10</w:t>
            </w:r>
          </w:p>
        </w:tc>
        <w:tc>
          <w:tcPr>
            <w:tcW w:w="222" w:type="dxa"/>
            <w:vAlign w:val="center"/>
            <w:hideMark/>
          </w:tcPr>
          <w:p w14:paraId="5EB130BE" w14:textId="77777777" w:rsidR="00FD2460" w:rsidRPr="00BA0A35" w:rsidRDefault="00FD2460" w:rsidP="00FD2460">
            <w:pPr>
              <w:rPr>
                <w:sz w:val="20"/>
                <w:szCs w:val="20"/>
              </w:rPr>
            </w:pPr>
          </w:p>
        </w:tc>
      </w:tr>
      <w:tr w:rsidR="00FD2460" w:rsidRPr="00BA0A35" w14:paraId="3AA747EA"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17D6C856" w14:textId="7F361425" w:rsidR="00FD2460" w:rsidRPr="00BA0A35" w:rsidRDefault="00FD2460" w:rsidP="00FD2460">
            <w:pPr>
              <w:jc w:val="center"/>
              <w:rPr>
                <w:sz w:val="24"/>
                <w:szCs w:val="24"/>
              </w:rPr>
            </w:pPr>
            <w:r w:rsidRPr="00BA0A35">
              <w:rPr>
                <w:sz w:val="24"/>
                <w:szCs w:val="24"/>
              </w:rPr>
              <w:t>32</w:t>
            </w:r>
          </w:p>
        </w:tc>
        <w:tc>
          <w:tcPr>
            <w:tcW w:w="3016" w:type="dxa"/>
            <w:tcBorders>
              <w:top w:val="nil"/>
              <w:left w:val="nil"/>
              <w:bottom w:val="single" w:sz="4" w:space="0" w:color="auto"/>
              <w:right w:val="single" w:sz="4" w:space="0" w:color="auto"/>
            </w:tcBorders>
            <w:shd w:val="clear" w:color="auto" w:fill="auto"/>
            <w:vAlign w:val="center"/>
            <w:hideMark/>
          </w:tcPr>
          <w:p w14:paraId="25D040F8" w14:textId="77777777" w:rsidR="00FD2460" w:rsidRPr="00BA0A35" w:rsidRDefault="00FD2460" w:rsidP="00FD2460">
            <w:pPr>
              <w:rPr>
                <w:sz w:val="24"/>
                <w:szCs w:val="24"/>
              </w:rPr>
            </w:pPr>
            <w:r w:rsidRPr="00BA0A35">
              <w:rPr>
                <w:sz w:val="24"/>
                <w:szCs w:val="24"/>
              </w:rPr>
              <w:t>UBND xã Bình Thuận</w:t>
            </w:r>
          </w:p>
        </w:tc>
        <w:tc>
          <w:tcPr>
            <w:tcW w:w="993" w:type="dxa"/>
            <w:tcBorders>
              <w:top w:val="nil"/>
              <w:left w:val="nil"/>
              <w:bottom w:val="single" w:sz="4" w:space="0" w:color="auto"/>
              <w:right w:val="single" w:sz="4" w:space="0" w:color="auto"/>
            </w:tcBorders>
            <w:shd w:val="clear" w:color="auto" w:fill="auto"/>
            <w:noWrap/>
            <w:vAlign w:val="center"/>
            <w:hideMark/>
          </w:tcPr>
          <w:p w14:paraId="415926A3" w14:textId="77777777" w:rsidR="00FD2460" w:rsidRPr="00BA0A35" w:rsidRDefault="00FD2460" w:rsidP="00FD2460">
            <w:pPr>
              <w:jc w:val="center"/>
              <w:rPr>
                <w:sz w:val="24"/>
                <w:szCs w:val="24"/>
              </w:rPr>
            </w:pPr>
            <w:r w:rsidRPr="00BA0A35">
              <w:rPr>
                <w:sz w:val="24"/>
                <w:szCs w:val="24"/>
              </w:rPr>
              <w:t>4783</w:t>
            </w:r>
          </w:p>
        </w:tc>
        <w:tc>
          <w:tcPr>
            <w:tcW w:w="992" w:type="dxa"/>
            <w:tcBorders>
              <w:top w:val="nil"/>
              <w:left w:val="nil"/>
              <w:bottom w:val="single" w:sz="4" w:space="0" w:color="auto"/>
              <w:right w:val="single" w:sz="4" w:space="0" w:color="auto"/>
            </w:tcBorders>
            <w:shd w:val="clear" w:color="auto" w:fill="auto"/>
            <w:noWrap/>
            <w:vAlign w:val="center"/>
            <w:hideMark/>
          </w:tcPr>
          <w:p w14:paraId="142C0C11" w14:textId="77777777" w:rsidR="00FD2460" w:rsidRPr="00BA0A35" w:rsidRDefault="00FD2460" w:rsidP="00FD2460">
            <w:pPr>
              <w:jc w:val="center"/>
              <w:rPr>
                <w:sz w:val="24"/>
                <w:szCs w:val="24"/>
              </w:rPr>
            </w:pPr>
            <w:r w:rsidRPr="00BA0A35">
              <w:rPr>
                <w:sz w:val="24"/>
                <w:szCs w:val="24"/>
              </w:rPr>
              <w:t>4783</w:t>
            </w:r>
          </w:p>
        </w:tc>
        <w:tc>
          <w:tcPr>
            <w:tcW w:w="1076" w:type="dxa"/>
            <w:tcBorders>
              <w:top w:val="nil"/>
              <w:left w:val="nil"/>
              <w:bottom w:val="single" w:sz="4" w:space="0" w:color="auto"/>
              <w:right w:val="single" w:sz="4" w:space="0" w:color="auto"/>
            </w:tcBorders>
            <w:shd w:val="clear" w:color="auto" w:fill="auto"/>
            <w:noWrap/>
            <w:vAlign w:val="center"/>
            <w:hideMark/>
          </w:tcPr>
          <w:p w14:paraId="78D79B46"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026CC7FE" w14:textId="77777777" w:rsidR="00FD2460" w:rsidRPr="00BA0A35" w:rsidRDefault="00FD2460" w:rsidP="00FD2460">
            <w:pPr>
              <w:jc w:val="center"/>
              <w:rPr>
                <w:sz w:val="24"/>
                <w:szCs w:val="24"/>
              </w:rPr>
            </w:pPr>
            <w:r w:rsidRPr="00BA0A35">
              <w:rPr>
                <w:sz w:val="24"/>
                <w:szCs w:val="24"/>
              </w:rPr>
              <w:t>4142</w:t>
            </w:r>
          </w:p>
        </w:tc>
        <w:tc>
          <w:tcPr>
            <w:tcW w:w="1299" w:type="dxa"/>
            <w:tcBorders>
              <w:top w:val="nil"/>
              <w:left w:val="nil"/>
              <w:bottom w:val="single" w:sz="4" w:space="0" w:color="auto"/>
              <w:right w:val="single" w:sz="4" w:space="0" w:color="auto"/>
            </w:tcBorders>
            <w:shd w:val="clear" w:color="auto" w:fill="auto"/>
            <w:noWrap/>
            <w:vAlign w:val="center"/>
            <w:hideMark/>
          </w:tcPr>
          <w:p w14:paraId="2240FC9E" w14:textId="77777777" w:rsidR="00FD2460" w:rsidRPr="00BA0A35" w:rsidRDefault="00FD2460" w:rsidP="00FD2460">
            <w:pPr>
              <w:jc w:val="center"/>
              <w:rPr>
                <w:sz w:val="24"/>
                <w:szCs w:val="24"/>
              </w:rPr>
            </w:pPr>
            <w:r w:rsidRPr="00BA0A35">
              <w:rPr>
                <w:sz w:val="24"/>
                <w:szCs w:val="24"/>
              </w:rPr>
              <w:t>622</w:t>
            </w:r>
          </w:p>
        </w:tc>
        <w:tc>
          <w:tcPr>
            <w:tcW w:w="1161" w:type="dxa"/>
            <w:tcBorders>
              <w:top w:val="nil"/>
              <w:left w:val="nil"/>
              <w:bottom w:val="single" w:sz="4" w:space="0" w:color="auto"/>
              <w:right w:val="single" w:sz="4" w:space="0" w:color="auto"/>
            </w:tcBorders>
            <w:shd w:val="clear" w:color="auto" w:fill="auto"/>
            <w:noWrap/>
            <w:vAlign w:val="center"/>
            <w:hideMark/>
          </w:tcPr>
          <w:p w14:paraId="32280CB9" w14:textId="77777777" w:rsidR="00FD2460" w:rsidRPr="00BA0A35" w:rsidRDefault="00FD2460" w:rsidP="00FD2460">
            <w:pPr>
              <w:jc w:val="center"/>
              <w:rPr>
                <w:sz w:val="24"/>
                <w:szCs w:val="24"/>
              </w:rPr>
            </w:pPr>
            <w:r w:rsidRPr="00BA0A35">
              <w:rPr>
                <w:sz w:val="24"/>
                <w:szCs w:val="24"/>
              </w:rPr>
              <w:t>310</w:t>
            </w:r>
          </w:p>
        </w:tc>
        <w:tc>
          <w:tcPr>
            <w:tcW w:w="1152" w:type="dxa"/>
            <w:tcBorders>
              <w:top w:val="nil"/>
              <w:left w:val="nil"/>
              <w:bottom w:val="single" w:sz="4" w:space="0" w:color="auto"/>
              <w:right w:val="single" w:sz="4" w:space="0" w:color="auto"/>
            </w:tcBorders>
            <w:shd w:val="clear" w:color="auto" w:fill="auto"/>
            <w:noWrap/>
            <w:vAlign w:val="center"/>
            <w:hideMark/>
          </w:tcPr>
          <w:p w14:paraId="457CDF16" w14:textId="77777777" w:rsidR="00FD2460" w:rsidRPr="00BA0A35" w:rsidRDefault="00FD2460" w:rsidP="00FD2460">
            <w:pPr>
              <w:jc w:val="center"/>
              <w:rPr>
                <w:sz w:val="24"/>
                <w:szCs w:val="24"/>
              </w:rPr>
            </w:pPr>
            <w:r w:rsidRPr="00BA0A35">
              <w:rPr>
                <w:sz w:val="24"/>
                <w:szCs w:val="24"/>
              </w:rPr>
              <w:t>310</w:t>
            </w:r>
          </w:p>
        </w:tc>
        <w:tc>
          <w:tcPr>
            <w:tcW w:w="1143" w:type="dxa"/>
            <w:tcBorders>
              <w:top w:val="nil"/>
              <w:left w:val="nil"/>
              <w:bottom w:val="single" w:sz="4" w:space="0" w:color="auto"/>
              <w:right w:val="single" w:sz="4" w:space="0" w:color="auto"/>
            </w:tcBorders>
            <w:shd w:val="clear" w:color="auto" w:fill="auto"/>
            <w:noWrap/>
            <w:vAlign w:val="center"/>
            <w:hideMark/>
          </w:tcPr>
          <w:p w14:paraId="62872C93"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76C5FE95" w14:textId="77777777" w:rsidR="00FD2460" w:rsidRPr="00BA0A35" w:rsidRDefault="00FD2460" w:rsidP="00FD2460">
            <w:pPr>
              <w:jc w:val="center"/>
              <w:rPr>
                <w:sz w:val="24"/>
                <w:szCs w:val="24"/>
              </w:rPr>
            </w:pPr>
            <w:r w:rsidRPr="00BA0A35">
              <w:rPr>
                <w:sz w:val="24"/>
                <w:szCs w:val="24"/>
              </w:rPr>
              <w:t>283</w:t>
            </w:r>
          </w:p>
        </w:tc>
        <w:tc>
          <w:tcPr>
            <w:tcW w:w="1387" w:type="dxa"/>
            <w:tcBorders>
              <w:top w:val="nil"/>
              <w:left w:val="nil"/>
              <w:bottom w:val="single" w:sz="4" w:space="0" w:color="auto"/>
              <w:right w:val="single" w:sz="4" w:space="0" w:color="auto"/>
            </w:tcBorders>
            <w:shd w:val="clear" w:color="auto" w:fill="auto"/>
            <w:noWrap/>
            <w:vAlign w:val="center"/>
            <w:hideMark/>
          </w:tcPr>
          <w:p w14:paraId="24C48BA6" w14:textId="77777777" w:rsidR="00FD2460" w:rsidRPr="00BA0A35" w:rsidRDefault="00FD2460" w:rsidP="00FD2460">
            <w:pPr>
              <w:jc w:val="center"/>
              <w:rPr>
                <w:sz w:val="24"/>
                <w:szCs w:val="24"/>
              </w:rPr>
            </w:pPr>
            <w:r w:rsidRPr="00BA0A35">
              <w:rPr>
                <w:sz w:val="24"/>
                <w:szCs w:val="24"/>
              </w:rPr>
              <w:t>27</w:t>
            </w:r>
          </w:p>
        </w:tc>
        <w:tc>
          <w:tcPr>
            <w:tcW w:w="222" w:type="dxa"/>
            <w:vAlign w:val="center"/>
            <w:hideMark/>
          </w:tcPr>
          <w:p w14:paraId="232E19FA" w14:textId="77777777" w:rsidR="00FD2460" w:rsidRPr="00BA0A35" w:rsidRDefault="00FD2460" w:rsidP="00FD2460">
            <w:pPr>
              <w:rPr>
                <w:sz w:val="20"/>
                <w:szCs w:val="20"/>
              </w:rPr>
            </w:pPr>
          </w:p>
        </w:tc>
      </w:tr>
      <w:tr w:rsidR="00FD2460" w:rsidRPr="00BA0A35" w14:paraId="58F3ACF1"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3E7EA969" w14:textId="58AFBA96" w:rsidR="00FD2460" w:rsidRPr="00BA0A35" w:rsidRDefault="00FD2460" w:rsidP="00FD2460">
            <w:pPr>
              <w:jc w:val="center"/>
              <w:rPr>
                <w:sz w:val="24"/>
                <w:szCs w:val="24"/>
              </w:rPr>
            </w:pPr>
            <w:r w:rsidRPr="00BA0A35">
              <w:rPr>
                <w:sz w:val="24"/>
                <w:szCs w:val="24"/>
              </w:rPr>
              <w:t>33</w:t>
            </w:r>
          </w:p>
        </w:tc>
        <w:tc>
          <w:tcPr>
            <w:tcW w:w="3016" w:type="dxa"/>
            <w:tcBorders>
              <w:top w:val="nil"/>
              <w:left w:val="nil"/>
              <w:bottom w:val="single" w:sz="4" w:space="0" w:color="auto"/>
              <w:right w:val="single" w:sz="4" w:space="0" w:color="auto"/>
            </w:tcBorders>
            <w:shd w:val="clear" w:color="auto" w:fill="auto"/>
            <w:vAlign w:val="center"/>
            <w:hideMark/>
          </w:tcPr>
          <w:p w14:paraId="1C35ECF9" w14:textId="77777777" w:rsidR="00FD2460" w:rsidRPr="00BA0A35" w:rsidRDefault="00FD2460" w:rsidP="00FD2460">
            <w:pPr>
              <w:rPr>
                <w:sz w:val="24"/>
                <w:szCs w:val="24"/>
              </w:rPr>
            </w:pPr>
            <w:r w:rsidRPr="00BA0A35">
              <w:rPr>
                <w:sz w:val="24"/>
                <w:szCs w:val="24"/>
              </w:rPr>
              <w:t>UBND xã Bình Phước</w:t>
            </w:r>
          </w:p>
        </w:tc>
        <w:tc>
          <w:tcPr>
            <w:tcW w:w="993" w:type="dxa"/>
            <w:tcBorders>
              <w:top w:val="nil"/>
              <w:left w:val="nil"/>
              <w:bottom w:val="single" w:sz="4" w:space="0" w:color="auto"/>
              <w:right w:val="single" w:sz="4" w:space="0" w:color="auto"/>
            </w:tcBorders>
            <w:shd w:val="clear" w:color="auto" w:fill="auto"/>
            <w:noWrap/>
            <w:vAlign w:val="center"/>
            <w:hideMark/>
          </w:tcPr>
          <w:p w14:paraId="5BD0DF67" w14:textId="77777777" w:rsidR="00FD2460" w:rsidRPr="00BA0A35" w:rsidRDefault="00FD2460" w:rsidP="00FD2460">
            <w:pPr>
              <w:jc w:val="center"/>
              <w:rPr>
                <w:sz w:val="24"/>
                <w:szCs w:val="24"/>
              </w:rPr>
            </w:pPr>
            <w:r w:rsidRPr="00BA0A35">
              <w:rPr>
                <w:sz w:val="24"/>
                <w:szCs w:val="24"/>
              </w:rPr>
              <w:t>4240</w:t>
            </w:r>
          </w:p>
        </w:tc>
        <w:tc>
          <w:tcPr>
            <w:tcW w:w="992" w:type="dxa"/>
            <w:tcBorders>
              <w:top w:val="nil"/>
              <w:left w:val="nil"/>
              <w:bottom w:val="single" w:sz="4" w:space="0" w:color="auto"/>
              <w:right w:val="single" w:sz="4" w:space="0" w:color="auto"/>
            </w:tcBorders>
            <w:shd w:val="clear" w:color="auto" w:fill="auto"/>
            <w:noWrap/>
            <w:vAlign w:val="center"/>
            <w:hideMark/>
          </w:tcPr>
          <w:p w14:paraId="77174F2D" w14:textId="77777777" w:rsidR="00FD2460" w:rsidRPr="00BA0A35" w:rsidRDefault="00FD2460" w:rsidP="00FD2460">
            <w:pPr>
              <w:jc w:val="center"/>
              <w:rPr>
                <w:sz w:val="24"/>
                <w:szCs w:val="24"/>
              </w:rPr>
            </w:pPr>
            <w:r w:rsidRPr="00BA0A35">
              <w:rPr>
                <w:sz w:val="24"/>
                <w:szCs w:val="24"/>
              </w:rPr>
              <w:t>4240</w:t>
            </w:r>
          </w:p>
        </w:tc>
        <w:tc>
          <w:tcPr>
            <w:tcW w:w="1076" w:type="dxa"/>
            <w:tcBorders>
              <w:top w:val="nil"/>
              <w:left w:val="nil"/>
              <w:bottom w:val="single" w:sz="4" w:space="0" w:color="auto"/>
              <w:right w:val="single" w:sz="4" w:space="0" w:color="auto"/>
            </w:tcBorders>
            <w:shd w:val="clear" w:color="auto" w:fill="auto"/>
            <w:noWrap/>
            <w:vAlign w:val="center"/>
            <w:hideMark/>
          </w:tcPr>
          <w:p w14:paraId="54456C9B"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06644882" w14:textId="77777777" w:rsidR="00FD2460" w:rsidRPr="00BA0A35" w:rsidRDefault="00FD2460" w:rsidP="00FD2460">
            <w:pPr>
              <w:jc w:val="center"/>
              <w:rPr>
                <w:sz w:val="24"/>
                <w:szCs w:val="24"/>
              </w:rPr>
            </w:pPr>
            <w:r w:rsidRPr="00BA0A35">
              <w:rPr>
                <w:sz w:val="24"/>
                <w:szCs w:val="24"/>
              </w:rPr>
              <w:t>3388</w:t>
            </w:r>
          </w:p>
        </w:tc>
        <w:tc>
          <w:tcPr>
            <w:tcW w:w="1299" w:type="dxa"/>
            <w:tcBorders>
              <w:top w:val="nil"/>
              <w:left w:val="nil"/>
              <w:bottom w:val="single" w:sz="4" w:space="0" w:color="auto"/>
              <w:right w:val="single" w:sz="4" w:space="0" w:color="auto"/>
            </w:tcBorders>
            <w:shd w:val="clear" w:color="auto" w:fill="auto"/>
            <w:noWrap/>
            <w:vAlign w:val="center"/>
            <w:hideMark/>
          </w:tcPr>
          <w:p w14:paraId="503E60AB" w14:textId="77777777" w:rsidR="00FD2460" w:rsidRPr="00BA0A35" w:rsidRDefault="00FD2460" w:rsidP="00FD2460">
            <w:pPr>
              <w:jc w:val="center"/>
              <w:rPr>
                <w:sz w:val="24"/>
                <w:szCs w:val="24"/>
              </w:rPr>
            </w:pPr>
            <w:r w:rsidRPr="00BA0A35">
              <w:rPr>
                <w:sz w:val="24"/>
                <w:szCs w:val="24"/>
              </w:rPr>
              <w:t>839</w:t>
            </w:r>
          </w:p>
        </w:tc>
        <w:tc>
          <w:tcPr>
            <w:tcW w:w="1161" w:type="dxa"/>
            <w:tcBorders>
              <w:top w:val="nil"/>
              <w:left w:val="nil"/>
              <w:bottom w:val="single" w:sz="4" w:space="0" w:color="auto"/>
              <w:right w:val="single" w:sz="4" w:space="0" w:color="auto"/>
            </w:tcBorders>
            <w:shd w:val="clear" w:color="auto" w:fill="auto"/>
            <w:noWrap/>
            <w:vAlign w:val="center"/>
            <w:hideMark/>
          </w:tcPr>
          <w:p w14:paraId="040F57DE" w14:textId="77777777" w:rsidR="00FD2460" w:rsidRPr="00BA0A35" w:rsidRDefault="00FD2460" w:rsidP="00FD2460">
            <w:pPr>
              <w:jc w:val="center"/>
              <w:rPr>
                <w:sz w:val="24"/>
                <w:szCs w:val="24"/>
              </w:rPr>
            </w:pPr>
            <w:r w:rsidRPr="00BA0A35">
              <w:rPr>
                <w:sz w:val="24"/>
                <w:szCs w:val="24"/>
              </w:rPr>
              <w:t>421</w:t>
            </w:r>
          </w:p>
        </w:tc>
        <w:tc>
          <w:tcPr>
            <w:tcW w:w="1152" w:type="dxa"/>
            <w:tcBorders>
              <w:top w:val="nil"/>
              <w:left w:val="nil"/>
              <w:bottom w:val="single" w:sz="4" w:space="0" w:color="auto"/>
              <w:right w:val="single" w:sz="4" w:space="0" w:color="auto"/>
            </w:tcBorders>
            <w:shd w:val="clear" w:color="auto" w:fill="auto"/>
            <w:noWrap/>
            <w:vAlign w:val="center"/>
            <w:hideMark/>
          </w:tcPr>
          <w:p w14:paraId="5BAA87A9" w14:textId="77777777" w:rsidR="00FD2460" w:rsidRPr="00BA0A35" w:rsidRDefault="00FD2460" w:rsidP="00FD2460">
            <w:pPr>
              <w:jc w:val="center"/>
              <w:rPr>
                <w:sz w:val="24"/>
                <w:szCs w:val="24"/>
              </w:rPr>
            </w:pPr>
            <w:r w:rsidRPr="00BA0A35">
              <w:rPr>
                <w:sz w:val="24"/>
                <w:szCs w:val="24"/>
              </w:rPr>
              <w:t>421</w:t>
            </w:r>
          </w:p>
        </w:tc>
        <w:tc>
          <w:tcPr>
            <w:tcW w:w="1143" w:type="dxa"/>
            <w:tcBorders>
              <w:top w:val="nil"/>
              <w:left w:val="nil"/>
              <w:bottom w:val="single" w:sz="4" w:space="0" w:color="auto"/>
              <w:right w:val="single" w:sz="4" w:space="0" w:color="auto"/>
            </w:tcBorders>
            <w:shd w:val="clear" w:color="auto" w:fill="auto"/>
            <w:noWrap/>
            <w:vAlign w:val="center"/>
            <w:hideMark/>
          </w:tcPr>
          <w:p w14:paraId="38233816"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3A2B67BA" w14:textId="77777777" w:rsidR="00FD2460" w:rsidRPr="00BA0A35" w:rsidRDefault="00FD2460" w:rsidP="00FD2460">
            <w:pPr>
              <w:jc w:val="center"/>
              <w:rPr>
                <w:sz w:val="24"/>
                <w:szCs w:val="24"/>
              </w:rPr>
            </w:pPr>
            <w:r w:rsidRPr="00BA0A35">
              <w:rPr>
                <w:sz w:val="24"/>
                <w:szCs w:val="24"/>
              </w:rPr>
              <w:t>403</w:t>
            </w:r>
          </w:p>
        </w:tc>
        <w:tc>
          <w:tcPr>
            <w:tcW w:w="1387" w:type="dxa"/>
            <w:tcBorders>
              <w:top w:val="nil"/>
              <w:left w:val="nil"/>
              <w:bottom w:val="single" w:sz="4" w:space="0" w:color="auto"/>
              <w:right w:val="single" w:sz="4" w:space="0" w:color="auto"/>
            </w:tcBorders>
            <w:shd w:val="clear" w:color="auto" w:fill="auto"/>
            <w:noWrap/>
            <w:vAlign w:val="center"/>
            <w:hideMark/>
          </w:tcPr>
          <w:p w14:paraId="2E372C34" w14:textId="77777777" w:rsidR="00FD2460" w:rsidRPr="00BA0A35" w:rsidRDefault="00FD2460" w:rsidP="00FD2460">
            <w:pPr>
              <w:jc w:val="center"/>
              <w:rPr>
                <w:sz w:val="24"/>
                <w:szCs w:val="24"/>
              </w:rPr>
            </w:pPr>
            <w:r w:rsidRPr="00BA0A35">
              <w:rPr>
                <w:sz w:val="24"/>
                <w:szCs w:val="24"/>
              </w:rPr>
              <w:t>18</w:t>
            </w:r>
          </w:p>
        </w:tc>
        <w:tc>
          <w:tcPr>
            <w:tcW w:w="222" w:type="dxa"/>
            <w:vAlign w:val="center"/>
            <w:hideMark/>
          </w:tcPr>
          <w:p w14:paraId="15A7945F" w14:textId="77777777" w:rsidR="00FD2460" w:rsidRPr="00BA0A35" w:rsidRDefault="00FD2460" w:rsidP="00FD2460">
            <w:pPr>
              <w:rPr>
                <w:sz w:val="20"/>
                <w:szCs w:val="20"/>
              </w:rPr>
            </w:pPr>
          </w:p>
        </w:tc>
      </w:tr>
      <w:tr w:rsidR="00FD2460" w:rsidRPr="00BA0A35" w14:paraId="3AA0E319"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173E8EBE" w14:textId="6896031A" w:rsidR="00FD2460" w:rsidRPr="00BA0A35" w:rsidRDefault="00FD2460" w:rsidP="00FD2460">
            <w:pPr>
              <w:jc w:val="center"/>
              <w:rPr>
                <w:sz w:val="24"/>
                <w:szCs w:val="24"/>
              </w:rPr>
            </w:pPr>
            <w:r w:rsidRPr="00BA0A35">
              <w:rPr>
                <w:sz w:val="24"/>
                <w:szCs w:val="24"/>
              </w:rPr>
              <w:t>34</w:t>
            </w:r>
          </w:p>
        </w:tc>
        <w:tc>
          <w:tcPr>
            <w:tcW w:w="3016" w:type="dxa"/>
            <w:tcBorders>
              <w:top w:val="nil"/>
              <w:left w:val="nil"/>
              <w:bottom w:val="single" w:sz="4" w:space="0" w:color="auto"/>
              <w:right w:val="single" w:sz="4" w:space="0" w:color="auto"/>
            </w:tcBorders>
            <w:shd w:val="clear" w:color="auto" w:fill="auto"/>
            <w:vAlign w:val="center"/>
            <w:hideMark/>
          </w:tcPr>
          <w:p w14:paraId="55F6C5CC" w14:textId="77777777" w:rsidR="00FD2460" w:rsidRPr="00BA0A35" w:rsidRDefault="00FD2460" w:rsidP="00FD2460">
            <w:pPr>
              <w:rPr>
                <w:sz w:val="24"/>
                <w:szCs w:val="24"/>
              </w:rPr>
            </w:pPr>
            <w:r w:rsidRPr="00BA0A35">
              <w:rPr>
                <w:sz w:val="24"/>
                <w:szCs w:val="24"/>
              </w:rPr>
              <w:t>UBND xã Bình Nguyên</w:t>
            </w:r>
          </w:p>
        </w:tc>
        <w:tc>
          <w:tcPr>
            <w:tcW w:w="993" w:type="dxa"/>
            <w:tcBorders>
              <w:top w:val="nil"/>
              <w:left w:val="nil"/>
              <w:bottom w:val="single" w:sz="4" w:space="0" w:color="auto"/>
              <w:right w:val="single" w:sz="4" w:space="0" w:color="auto"/>
            </w:tcBorders>
            <w:shd w:val="clear" w:color="auto" w:fill="auto"/>
            <w:noWrap/>
            <w:vAlign w:val="center"/>
            <w:hideMark/>
          </w:tcPr>
          <w:p w14:paraId="770EF47A" w14:textId="77777777" w:rsidR="00FD2460" w:rsidRPr="00BA0A35" w:rsidRDefault="00FD2460" w:rsidP="00FD2460">
            <w:pPr>
              <w:jc w:val="center"/>
              <w:rPr>
                <w:sz w:val="24"/>
                <w:szCs w:val="24"/>
              </w:rPr>
            </w:pPr>
            <w:r w:rsidRPr="00BA0A35">
              <w:rPr>
                <w:sz w:val="24"/>
                <w:szCs w:val="24"/>
              </w:rPr>
              <w:t>4029</w:t>
            </w:r>
          </w:p>
        </w:tc>
        <w:tc>
          <w:tcPr>
            <w:tcW w:w="992" w:type="dxa"/>
            <w:tcBorders>
              <w:top w:val="nil"/>
              <w:left w:val="nil"/>
              <w:bottom w:val="single" w:sz="4" w:space="0" w:color="auto"/>
              <w:right w:val="single" w:sz="4" w:space="0" w:color="auto"/>
            </w:tcBorders>
            <w:shd w:val="clear" w:color="auto" w:fill="auto"/>
            <w:noWrap/>
            <w:vAlign w:val="center"/>
            <w:hideMark/>
          </w:tcPr>
          <w:p w14:paraId="13C5F691" w14:textId="77777777" w:rsidR="00FD2460" w:rsidRPr="00BA0A35" w:rsidRDefault="00FD2460" w:rsidP="00FD2460">
            <w:pPr>
              <w:jc w:val="center"/>
              <w:rPr>
                <w:sz w:val="24"/>
                <w:szCs w:val="24"/>
              </w:rPr>
            </w:pPr>
            <w:r w:rsidRPr="00BA0A35">
              <w:rPr>
                <w:sz w:val="24"/>
                <w:szCs w:val="24"/>
              </w:rPr>
              <w:t>4029</w:t>
            </w:r>
          </w:p>
        </w:tc>
        <w:tc>
          <w:tcPr>
            <w:tcW w:w="1076" w:type="dxa"/>
            <w:tcBorders>
              <w:top w:val="nil"/>
              <w:left w:val="nil"/>
              <w:bottom w:val="single" w:sz="4" w:space="0" w:color="auto"/>
              <w:right w:val="single" w:sz="4" w:space="0" w:color="auto"/>
            </w:tcBorders>
            <w:shd w:val="clear" w:color="auto" w:fill="auto"/>
            <w:noWrap/>
            <w:vAlign w:val="center"/>
            <w:hideMark/>
          </w:tcPr>
          <w:p w14:paraId="2C90D119"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4AB27D4E" w14:textId="77777777" w:rsidR="00FD2460" w:rsidRPr="00BA0A35" w:rsidRDefault="00FD2460" w:rsidP="00FD2460">
            <w:pPr>
              <w:jc w:val="center"/>
              <w:rPr>
                <w:sz w:val="24"/>
                <w:szCs w:val="24"/>
              </w:rPr>
            </w:pPr>
            <w:r w:rsidRPr="00BA0A35">
              <w:rPr>
                <w:sz w:val="24"/>
                <w:szCs w:val="24"/>
              </w:rPr>
              <w:t>3327</w:t>
            </w:r>
          </w:p>
        </w:tc>
        <w:tc>
          <w:tcPr>
            <w:tcW w:w="1299" w:type="dxa"/>
            <w:tcBorders>
              <w:top w:val="nil"/>
              <w:left w:val="nil"/>
              <w:bottom w:val="single" w:sz="4" w:space="0" w:color="auto"/>
              <w:right w:val="single" w:sz="4" w:space="0" w:color="auto"/>
            </w:tcBorders>
            <w:shd w:val="clear" w:color="auto" w:fill="auto"/>
            <w:noWrap/>
            <w:vAlign w:val="center"/>
            <w:hideMark/>
          </w:tcPr>
          <w:p w14:paraId="3C7DEF47" w14:textId="77777777" w:rsidR="00FD2460" w:rsidRPr="00BA0A35" w:rsidRDefault="00FD2460" w:rsidP="00FD2460">
            <w:pPr>
              <w:jc w:val="center"/>
              <w:rPr>
                <w:sz w:val="24"/>
                <w:szCs w:val="24"/>
              </w:rPr>
            </w:pPr>
            <w:r w:rsidRPr="00BA0A35">
              <w:rPr>
                <w:sz w:val="24"/>
                <w:szCs w:val="24"/>
              </w:rPr>
              <w:t>685</w:t>
            </w:r>
          </w:p>
        </w:tc>
        <w:tc>
          <w:tcPr>
            <w:tcW w:w="1161" w:type="dxa"/>
            <w:tcBorders>
              <w:top w:val="nil"/>
              <w:left w:val="nil"/>
              <w:bottom w:val="single" w:sz="4" w:space="0" w:color="auto"/>
              <w:right w:val="single" w:sz="4" w:space="0" w:color="auto"/>
            </w:tcBorders>
            <w:shd w:val="clear" w:color="auto" w:fill="auto"/>
            <w:noWrap/>
            <w:vAlign w:val="center"/>
            <w:hideMark/>
          </w:tcPr>
          <w:p w14:paraId="46515DBF" w14:textId="77777777" w:rsidR="00FD2460" w:rsidRPr="00BA0A35" w:rsidRDefault="00FD2460" w:rsidP="00FD2460">
            <w:pPr>
              <w:jc w:val="center"/>
              <w:rPr>
                <w:sz w:val="24"/>
                <w:szCs w:val="24"/>
              </w:rPr>
            </w:pPr>
            <w:r w:rsidRPr="00BA0A35">
              <w:rPr>
                <w:sz w:val="24"/>
                <w:szCs w:val="24"/>
              </w:rPr>
              <w:t>357</w:t>
            </w:r>
          </w:p>
        </w:tc>
        <w:tc>
          <w:tcPr>
            <w:tcW w:w="1152" w:type="dxa"/>
            <w:tcBorders>
              <w:top w:val="nil"/>
              <w:left w:val="nil"/>
              <w:bottom w:val="single" w:sz="4" w:space="0" w:color="auto"/>
              <w:right w:val="single" w:sz="4" w:space="0" w:color="auto"/>
            </w:tcBorders>
            <w:shd w:val="clear" w:color="auto" w:fill="auto"/>
            <w:noWrap/>
            <w:vAlign w:val="center"/>
            <w:hideMark/>
          </w:tcPr>
          <w:p w14:paraId="3A8631E4" w14:textId="77777777" w:rsidR="00FD2460" w:rsidRPr="00BA0A35" w:rsidRDefault="00FD2460" w:rsidP="00FD2460">
            <w:pPr>
              <w:jc w:val="center"/>
              <w:rPr>
                <w:sz w:val="24"/>
                <w:szCs w:val="24"/>
              </w:rPr>
            </w:pPr>
            <w:r w:rsidRPr="00BA0A35">
              <w:rPr>
                <w:sz w:val="24"/>
                <w:szCs w:val="24"/>
              </w:rPr>
              <w:t>357</w:t>
            </w:r>
          </w:p>
        </w:tc>
        <w:tc>
          <w:tcPr>
            <w:tcW w:w="1143" w:type="dxa"/>
            <w:tcBorders>
              <w:top w:val="nil"/>
              <w:left w:val="nil"/>
              <w:bottom w:val="single" w:sz="4" w:space="0" w:color="auto"/>
              <w:right w:val="single" w:sz="4" w:space="0" w:color="auto"/>
            </w:tcBorders>
            <w:shd w:val="clear" w:color="auto" w:fill="auto"/>
            <w:noWrap/>
            <w:vAlign w:val="center"/>
            <w:hideMark/>
          </w:tcPr>
          <w:p w14:paraId="4934D8EF"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0B733240" w14:textId="77777777" w:rsidR="00FD2460" w:rsidRPr="00BA0A35" w:rsidRDefault="00FD2460" w:rsidP="00FD2460">
            <w:pPr>
              <w:jc w:val="center"/>
              <w:rPr>
                <w:sz w:val="24"/>
                <w:szCs w:val="24"/>
              </w:rPr>
            </w:pPr>
            <w:r w:rsidRPr="00BA0A35">
              <w:rPr>
                <w:sz w:val="24"/>
                <w:szCs w:val="24"/>
              </w:rPr>
              <w:t>347</w:t>
            </w:r>
          </w:p>
        </w:tc>
        <w:tc>
          <w:tcPr>
            <w:tcW w:w="1387" w:type="dxa"/>
            <w:tcBorders>
              <w:top w:val="nil"/>
              <w:left w:val="nil"/>
              <w:bottom w:val="single" w:sz="4" w:space="0" w:color="auto"/>
              <w:right w:val="single" w:sz="4" w:space="0" w:color="auto"/>
            </w:tcBorders>
            <w:shd w:val="clear" w:color="auto" w:fill="auto"/>
            <w:noWrap/>
            <w:vAlign w:val="center"/>
            <w:hideMark/>
          </w:tcPr>
          <w:p w14:paraId="5D5B8A87" w14:textId="77777777" w:rsidR="00FD2460" w:rsidRPr="00BA0A35" w:rsidRDefault="00FD2460" w:rsidP="00FD2460">
            <w:pPr>
              <w:jc w:val="center"/>
              <w:rPr>
                <w:sz w:val="24"/>
                <w:szCs w:val="24"/>
              </w:rPr>
            </w:pPr>
            <w:r w:rsidRPr="00BA0A35">
              <w:rPr>
                <w:sz w:val="24"/>
                <w:szCs w:val="24"/>
              </w:rPr>
              <w:t>10</w:t>
            </w:r>
          </w:p>
        </w:tc>
        <w:tc>
          <w:tcPr>
            <w:tcW w:w="222" w:type="dxa"/>
            <w:vAlign w:val="center"/>
            <w:hideMark/>
          </w:tcPr>
          <w:p w14:paraId="1BDE4F9C" w14:textId="77777777" w:rsidR="00FD2460" w:rsidRPr="00BA0A35" w:rsidRDefault="00FD2460" w:rsidP="00FD2460">
            <w:pPr>
              <w:rPr>
                <w:sz w:val="20"/>
                <w:szCs w:val="20"/>
              </w:rPr>
            </w:pPr>
          </w:p>
        </w:tc>
      </w:tr>
      <w:tr w:rsidR="00FD2460" w:rsidRPr="00BA0A35" w14:paraId="10113C3F"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4934FE3D" w14:textId="5E01EAE3" w:rsidR="00FD2460" w:rsidRPr="00BA0A35" w:rsidRDefault="00FD2460" w:rsidP="00FD2460">
            <w:pPr>
              <w:jc w:val="center"/>
              <w:rPr>
                <w:sz w:val="24"/>
                <w:szCs w:val="24"/>
              </w:rPr>
            </w:pPr>
            <w:r w:rsidRPr="00BA0A35">
              <w:rPr>
                <w:sz w:val="24"/>
                <w:szCs w:val="24"/>
              </w:rPr>
              <w:t>35</w:t>
            </w:r>
          </w:p>
        </w:tc>
        <w:tc>
          <w:tcPr>
            <w:tcW w:w="3016" w:type="dxa"/>
            <w:tcBorders>
              <w:top w:val="nil"/>
              <w:left w:val="nil"/>
              <w:bottom w:val="single" w:sz="4" w:space="0" w:color="auto"/>
              <w:right w:val="single" w:sz="4" w:space="0" w:color="auto"/>
            </w:tcBorders>
            <w:shd w:val="clear" w:color="auto" w:fill="auto"/>
            <w:vAlign w:val="center"/>
            <w:hideMark/>
          </w:tcPr>
          <w:p w14:paraId="110A40EE" w14:textId="77777777" w:rsidR="00FD2460" w:rsidRPr="00BA0A35" w:rsidRDefault="00FD2460" w:rsidP="00FD2460">
            <w:pPr>
              <w:rPr>
                <w:sz w:val="24"/>
                <w:szCs w:val="24"/>
              </w:rPr>
            </w:pPr>
            <w:r w:rsidRPr="00BA0A35">
              <w:rPr>
                <w:sz w:val="24"/>
                <w:szCs w:val="24"/>
              </w:rPr>
              <w:t>UBND xã Bình Đông</w:t>
            </w:r>
          </w:p>
        </w:tc>
        <w:tc>
          <w:tcPr>
            <w:tcW w:w="993" w:type="dxa"/>
            <w:tcBorders>
              <w:top w:val="nil"/>
              <w:left w:val="nil"/>
              <w:bottom w:val="single" w:sz="4" w:space="0" w:color="auto"/>
              <w:right w:val="single" w:sz="4" w:space="0" w:color="auto"/>
            </w:tcBorders>
            <w:shd w:val="clear" w:color="auto" w:fill="auto"/>
            <w:noWrap/>
            <w:vAlign w:val="center"/>
            <w:hideMark/>
          </w:tcPr>
          <w:p w14:paraId="5169AAF9" w14:textId="77777777" w:rsidR="00FD2460" w:rsidRPr="00BA0A35" w:rsidRDefault="00FD2460" w:rsidP="00FD2460">
            <w:pPr>
              <w:jc w:val="center"/>
              <w:rPr>
                <w:sz w:val="24"/>
                <w:szCs w:val="24"/>
              </w:rPr>
            </w:pPr>
            <w:r w:rsidRPr="00BA0A35">
              <w:rPr>
                <w:sz w:val="24"/>
                <w:szCs w:val="24"/>
              </w:rPr>
              <w:t>4275</w:t>
            </w:r>
          </w:p>
        </w:tc>
        <w:tc>
          <w:tcPr>
            <w:tcW w:w="992" w:type="dxa"/>
            <w:tcBorders>
              <w:top w:val="nil"/>
              <w:left w:val="nil"/>
              <w:bottom w:val="single" w:sz="4" w:space="0" w:color="auto"/>
              <w:right w:val="single" w:sz="4" w:space="0" w:color="auto"/>
            </w:tcBorders>
            <w:shd w:val="clear" w:color="auto" w:fill="auto"/>
            <w:noWrap/>
            <w:vAlign w:val="center"/>
            <w:hideMark/>
          </w:tcPr>
          <w:p w14:paraId="5DD0FB5B" w14:textId="77777777" w:rsidR="00FD2460" w:rsidRPr="00BA0A35" w:rsidRDefault="00FD2460" w:rsidP="00FD2460">
            <w:pPr>
              <w:jc w:val="center"/>
              <w:rPr>
                <w:sz w:val="24"/>
                <w:szCs w:val="24"/>
              </w:rPr>
            </w:pPr>
            <w:r w:rsidRPr="00BA0A35">
              <w:rPr>
                <w:sz w:val="24"/>
                <w:szCs w:val="24"/>
              </w:rPr>
              <w:t>4275</w:t>
            </w:r>
          </w:p>
        </w:tc>
        <w:tc>
          <w:tcPr>
            <w:tcW w:w="1076" w:type="dxa"/>
            <w:tcBorders>
              <w:top w:val="nil"/>
              <w:left w:val="nil"/>
              <w:bottom w:val="single" w:sz="4" w:space="0" w:color="auto"/>
              <w:right w:val="single" w:sz="4" w:space="0" w:color="auto"/>
            </w:tcBorders>
            <w:shd w:val="clear" w:color="auto" w:fill="auto"/>
            <w:noWrap/>
            <w:vAlign w:val="center"/>
            <w:hideMark/>
          </w:tcPr>
          <w:p w14:paraId="3547B74A"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1B4F5492" w14:textId="77777777" w:rsidR="00FD2460" w:rsidRPr="00BA0A35" w:rsidRDefault="00FD2460" w:rsidP="00FD2460">
            <w:pPr>
              <w:jc w:val="center"/>
              <w:rPr>
                <w:sz w:val="24"/>
                <w:szCs w:val="24"/>
              </w:rPr>
            </w:pPr>
            <w:r w:rsidRPr="00BA0A35">
              <w:rPr>
                <w:sz w:val="24"/>
                <w:szCs w:val="24"/>
              </w:rPr>
              <w:t>3727</w:t>
            </w:r>
          </w:p>
        </w:tc>
        <w:tc>
          <w:tcPr>
            <w:tcW w:w="1299" w:type="dxa"/>
            <w:tcBorders>
              <w:top w:val="nil"/>
              <w:left w:val="nil"/>
              <w:bottom w:val="single" w:sz="4" w:space="0" w:color="auto"/>
              <w:right w:val="single" w:sz="4" w:space="0" w:color="auto"/>
            </w:tcBorders>
            <w:shd w:val="clear" w:color="auto" w:fill="auto"/>
            <w:noWrap/>
            <w:vAlign w:val="center"/>
            <w:hideMark/>
          </w:tcPr>
          <w:p w14:paraId="4D6C31D7" w14:textId="77777777" w:rsidR="00FD2460" w:rsidRPr="00BA0A35" w:rsidRDefault="00FD2460" w:rsidP="00FD2460">
            <w:pPr>
              <w:jc w:val="center"/>
              <w:rPr>
                <w:sz w:val="24"/>
                <w:szCs w:val="24"/>
              </w:rPr>
            </w:pPr>
            <w:r w:rsidRPr="00BA0A35">
              <w:rPr>
                <w:sz w:val="24"/>
                <w:szCs w:val="24"/>
              </w:rPr>
              <w:t>525</w:t>
            </w:r>
          </w:p>
        </w:tc>
        <w:tc>
          <w:tcPr>
            <w:tcW w:w="1161" w:type="dxa"/>
            <w:tcBorders>
              <w:top w:val="nil"/>
              <w:left w:val="nil"/>
              <w:bottom w:val="single" w:sz="4" w:space="0" w:color="auto"/>
              <w:right w:val="single" w:sz="4" w:space="0" w:color="auto"/>
            </w:tcBorders>
            <w:shd w:val="clear" w:color="auto" w:fill="auto"/>
            <w:noWrap/>
            <w:vAlign w:val="center"/>
            <w:hideMark/>
          </w:tcPr>
          <w:p w14:paraId="4AC0E5EA" w14:textId="77777777" w:rsidR="00FD2460" w:rsidRPr="00BA0A35" w:rsidRDefault="00FD2460" w:rsidP="00FD2460">
            <w:pPr>
              <w:jc w:val="center"/>
              <w:rPr>
                <w:sz w:val="24"/>
                <w:szCs w:val="24"/>
              </w:rPr>
            </w:pPr>
            <w:r w:rsidRPr="00BA0A35">
              <w:rPr>
                <w:sz w:val="24"/>
                <w:szCs w:val="24"/>
              </w:rPr>
              <w:t>776</w:t>
            </w:r>
          </w:p>
        </w:tc>
        <w:tc>
          <w:tcPr>
            <w:tcW w:w="1152" w:type="dxa"/>
            <w:tcBorders>
              <w:top w:val="nil"/>
              <w:left w:val="nil"/>
              <w:bottom w:val="single" w:sz="4" w:space="0" w:color="auto"/>
              <w:right w:val="single" w:sz="4" w:space="0" w:color="auto"/>
            </w:tcBorders>
            <w:shd w:val="clear" w:color="auto" w:fill="auto"/>
            <w:noWrap/>
            <w:vAlign w:val="center"/>
            <w:hideMark/>
          </w:tcPr>
          <w:p w14:paraId="65410F8F" w14:textId="77777777" w:rsidR="00FD2460" w:rsidRPr="00BA0A35" w:rsidRDefault="00FD2460" w:rsidP="00FD2460">
            <w:pPr>
              <w:jc w:val="center"/>
              <w:rPr>
                <w:sz w:val="24"/>
                <w:szCs w:val="24"/>
              </w:rPr>
            </w:pPr>
            <w:r w:rsidRPr="00BA0A35">
              <w:rPr>
                <w:sz w:val="24"/>
                <w:szCs w:val="24"/>
              </w:rPr>
              <w:t>776</w:t>
            </w:r>
          </w:p>
        </w:tc>
        <w:tc>
          <w:tcPr>
            <w:tcW w:w="1143" w:type="dxa"/>
            <w:tcBorders>
              <w:top w:val="nil"/>
              <w:left w:val="nil"/>
              <w:bottom w:val="single" w:sz="4" w:space="0" w:color="auto"/>
              <w:right w:val="single" w:sz="4" w:space="0" w:color="auto"/>
            </w:tcBorders>
            <w:shd w:val="clear" w:color="auto" w:fill="auto"/>
            <w:noWrap/>
            <w:vAlign w:val="center"/>
            <w:hideMark/>
          </w:tcPr>
          <w:p w14:paraId="0BFEBAB8"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464DC92F" w14:textId="77777777" w:rsidR="00FD2460" w:rsidRPr="00BA0A35" w:rsidRDefault="00FD2460" w:rsidP="00FD2460">
            <w:pPr>
              <w:jc w:val="center"/>
              <w:rPr>
                <w:sz w:val="24"/>
                <w:szCs w:val="24"/>
              </w:rPr>
            </w:pPr>
            <w:r w:rsidRPr="00BA0A35">
              <w:rPr>
                <w:sz w:val="24"/>
                <w:szCs w:val="24"/>
              </w:rPr>
              <w:t>693</w:t>
            </w:r>
          </w:p>
        </w:tc>
        <w:tc>
          <w:tcPr>
            <w:tcW w:w="1387" w:type="dxa"/>
            <w:tcBorders>
              <w:top w:val="nil"/>
              <w:left w:val="nil"/>
              <w:bottom w:val="single" w:sz="4" w:space="0" w:color="auto"/>
              <w:right w:val="single" w:sz="4" w:space="0" w:color="auto"/>
            </w:tcBorders>
            <w:shd w:val="clear" w:color="auto" w:fill="auto"/>
            <w:noWrap/>
            <w:vAlign w:val="center"/>
            <w:hideMark/>
          </w:tcPr>
          <w:p w14:paraId="312BED96" w14:textId="77777777" w:rsidR="00FD2460" w:rsidRPr="00BA0A35" w:rsidRDefault="00FD2460" w:rsidP="00FD2460">
            <w:pPr>
              <w:jc w:val="center"/>
              <w:rPr>
                <w:sz w:val="24"/>
                <w:szCs w:val="24"/>
              </w:rPr>
            </w:pPr>
            <w:r w:rsidRPr="00BA0A35">
              <w:rPr>
                <w:sz w:val="24"/>
                <w:szCs w:val="24"/>
              </w:rPr>
              <w:t>83</w:t>
            </w:r>
          </w:p>
        </w:tc>
        <w:tc>
          <w:tcPr>
            <w:tcW w:w="222" w:type="dxa"/>
            <w:vAlign w:val="center"/>
            <w:hideMark/>
          </w:tcPr>
          <w:p w14:paraId="7D466157" w14:textId="77777777" w:rsidR="00FD2460" w:rsidRPr="00BA0A35" w:rsidRDefault="00FD2460" w:rsidP="00FD2460">
            <w:pPr>
              <w:rPr>
                <w:sz w:val="20"/>
                <w:szCs w:val="20"/>
              </w:rPr>
            </w:pPr>
          </w:p>
        </w:tc>
      </w:tr>
      <w:tr w:rsidR="00FD2460" w:rsidRPr="00BA0A35" w14:paraId="5DDF4F03"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040F743" w14:textId="0A9CFCA1" w:rsidR="00FD2460" w:rsidRPr="00BA0A35" w:rsidRDefault="00FD2460" w:rsidP="00FD2460">
            <w:pPr>
              <w:jc w:val="center"/>
              <w:rPr>
                <w:sz w:val="24"/>
                <w:szCs w:val="24"/>
              </w:rPr>
            </w:pPr>
            <w:r w:rsidRPr="00BA0A35">
              <w:rPr>
                <w:sz w:val="24"/>
                <w:szCs w:val="24"/>
              </w:rPr>
              <w:t>36</w:t>
            </w:r>
          </w:p>
        </w:tc>
        <w:tc>
          <w:tcPr>
            <w:tcW w:w="3016" w:type="dxa"/>
            <w:tcBorders>
              <w:top w:val="nil"/>
              <w:left w:val="nil"/>
              <w:bottom w:val="single" w:sz="4" w:space="0" w:color="auto"/>
              <w:right w:val="single" w:sz="4" w:space="0" w:color="auto"/>
            </w:tcBorders>
            <w:shd w:val="clear" w:color="auto" w:fill="auto"/>
            <w:vAlign w:val="center"/>
            <w:hideMark/>
          </w:tcPr>
          <w:p w14:paraId="575A658F" w14:textId="77777777" w:rsidR="00FD2460" w:rsidRPr="00BA0A35" w:rsidRDefault="00FD2460" w:rsidP="00FD2460">
            <w:pPr>
              <w:rPr>
                <w:sz w:val="24"/>
                <w:szCs w:val="24"/>
              </w:rPr>
            </w:pPr>
            <w:r w:rsidRPr="00BA0A35">
              <w:rPr>
                <w:sz w:val="24"/>
                <w:szCs w:val="24"/>
              </w:rPr>
              <w:t>UBND xã Bình Tân Phú</w:t>
            </w:r>
          </w:p>
        </w:tc>
        <w:tc>
          <w:tcPr>
            <w:tcW w:w="993" w:type="dxa"/>
            <w:tcBorders>
              <w:top w:val="nil"/>
              <w:left w:val="nil"/>
              <w:bottom w:val="single" w:sz="4" w:space="0" w:color="auto"/>
              <w:right w:val="single" w:sz="4" w:space="0" w:color="auto"/>
            </w:tcBorders>
            <w:shd w:val="clear" w:color="auto" w:fill="auto"/>
            <w:noWrap/>
            <w:vAlign w:val="center"/>
            <w:hideMark/>
          </w:tcPr>
          <w:p w14:paraId="41F6FCD6" w14:textId="77777777" w:rsidR="00FD2460" w:rsidRPr="00BA0A35" w:rsidRDefault="00FD2460" w:rsidP="00FD2460">
            <w:pPr>
              <w:jc w:val="center"/>
              <w:rPr>
                <w:sz w:val="24"/>
                <w:szCs w:val="24"/>
              </w:rPr>
            </w:pPr>
            <w:r w:rsidRPr="00BA0A35">
              <w:rPr>
                <w:sz w:val="24"/>
                <w:szCs w:val="24"/>
              </w:rPr>
              <w:t>4157</w:t>
            </w:r>
          </w:p>
        </w:tc>
        <w:tc>
          <w:tcPr>
            <w:tcW w:w="992" w:type="dxa"/>
            <w:tcBorders>
              <w:top w:val="nil"/>
              <w:left w:val="nil"/>
              <w:bottom w:val="single" w:sz="4" w:space="0" w:color="auto"/>
              <w:right w:val="single" w:sz="4" w:space="0" w:color="auto"/>
            </w:tcBorders>
            <w:shd w:val="clear" w:color="auto" w:fill="auto"/>
            <w:noWrap/>
            <w:vAlign w:val="center"/>
            <w:hideMark/>
          </w:tcPr>
          <w:p w14:paraId="3B4E7675" w14:textId="77777777" w:rsidR="00FD2460" w:rsidRPr="00BA0A35" w:rsidRDefault="00FD2460" w:rsidP="00FD2460">
            <w:pPr>
              <w:jc w:val="center"/>
              <w:rPr>
                <w:sz w:val="24"/>
                <w:szCs w:val="24"/>
              </w:rPr>
            </w:pPr>
            <w:r w:rsidRPr="00BA0A35">
              <w:rPr>
                <w:sz w:val="24"/>
                <w:szCs w:val="24"/>
              </w:rPr>
              <w:t>4157</w:t>
            </w:r>
          </w:p>
        </w:tc>
        <w:tc>
          <w:tcPr>
            <w:tcW w:w="1076" w:type="dxa"/>
            <w:tcBorders>
              <w:top w:val="nil"/>
              <w:left w:val="nil"/>
              <w:bottom w:val="single" w:sz="4" w:space="0" w:color="auto"/>
              <w:right w:val="single" w:sz="4" w:space="0" w:color="auto"/>
            </w:tcBorders>
            <w:shd w:val="clear" w:color="auto" w:fill="auto"/>
            <w:noWrap/>
            <w:vAlign w:val="center"/>
            <w:hideMark/>
          </w:tcPr>
          <w:p w14:paraId="4C2342BD"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7FC43D80" w14:textId="77777777" w:rsidR="00FD2460" w:rsidRPr="00BA0A35" w:rsidRDefault="00FD2460" w:rsidP="00FD2460">
            <w:pPr>
              <w:jc w:val="center"/>
              <w:rPr>
                <w:sz w:val="24"/>
                <w:szCs w:val="24"/>
              </w:rPr>
            </w:pPr>
            <w:r w:rsidRPr="00BA0A35">
              <w:rPr>
                <w:sz w:val="24"/>
                <w:szCs w:val="24"/>
              </w:rPr>
              <w:t>3309</w:t>
            </w:r>
          </w:p>
        </w:tc>
        <w:tc>
          <w:tcPr>
            <w:tcW w:w="1299" w:type="dxa"/>
            <w:tcBorders>
              <w:top w:val="nil"/>
              <w:left w:val="nil"/>
              <w:bottom w:val="single" w:sz="4" w:space="0" w:color="auto"/>
              <w:right w:val="single" w:sz="4" w:space="0" w:color="auto"/>
            </w:tcBorders>
            <w:shd w:val="clear" w:color="auto" w:fill="auto"/>
            <w:noWrap/>
            <w:vAlign w:val="center"/>
            <w:hideMark/>
          </w:tcPr>
          <w:p w14:paraId="26784678" w14:textId="77777777" w:rsidR="00FD2460" w:rsidRPr="00BA0A35" w:rsidRDefault="00FD2460" w:rsidP="00FD2460">
            <w:pPr>
              <w:jc w:val="center"/>
              <w:rPr>
                <w:sz w:val="24"/>
                <w:szCs w:val="24"/>
              </w:rPr>
            </w:pPr>
            <w:r w:rsidRPr="00BA0A35">
              <w:rPr>
                <w:sz w:val="24"/>
                <w:szCs w:val="24"/>
              </w:rPr>
              <w:t>831</w:t>
            </w:r>
          </w:p>
        </w:tc>
        <w:tc>
          <w:tcPr>
            <w:tcW w:w="1161" w:type="dxa"/>
            <w:tcBorders>
              <w:top w:val="nil"/>
              <w:left w:val="nil"/>
              <w:bottom w:val="single" w:sz="4" w:space="0" w:color="auto"/>
              <w:right w:val="single" w:sz="4" w:space="0" w:color="auto"/>
            </w:tcBorders>
            <w:shd w:val="clear" w:color="auto" w:fill="auto"/>
            <w:noWrap/>
            <w:vAlign w:val="center"/>
            <w:hideMark/>
          </w:tcPr>
          <w:p w14:paraId="6F3443E1" w14:textId="77777777" w:rsidR="00FD2460" w:rsidRPr="00BA0A35" w:rsidRDefault="00FD2460" w:rsidP="00FD2460">
            <w:pPr>
              <w:jc w:val="center"/>
              <w:rPr>
                <w:sz w:val="24"/>
                <w:szCs w:val="24"/>
              </w:rPr>
            </w:pPr>
            <w:r w:rsidRPr="00BA0A35">
              <w:rPr>
                <w:sz w:val="24"/>
                <w:szCs w:val="24"/>
              </w:rPr>
              <w:t>355</w:t>
            </w:r>
          </w:p>
        </w:tc>
        <w:tc>
          <w:tcPr>
            <w:tcW w:w="1152" w:type="dxa"/>
            <w:tcBorders>
              <w:top w:val="nil"/>
              <w:left w:val="nil"/>
              <w:bottom w:val="single" w:sz="4" w:space="0" w:color="auto"/>
              <w:right w:val="single" w:sz="4" w:space="0" w:color="auto"/>
            </w:tcBorders>
            <w:shd w:val="clear" w:color="auto" w:fill="auto"/>
            <w:noWrap/>
            <w:vAlign w:val="center"/>
            <w:hideMark/>
          </w:tcPr>
          <w:p w14:paraId="431D0A38" w14:textId="77777777" w:rsidR="00FD2460" w:rsidRPr="00BA0A35" w:rsidRDefault="00FD2460" w:rsidP="00FD2460">
            <w:pPr>
              <w:jc w:val="center"/>
              <w:rPr>
                <w:sz w:val="24"/>
                <w:szCs w:val="24"/>
              </w:rPr>
            </w:pPr>
            <w:r w:rsidRPr="00BA0A35">
              <w:rPr>
                <w:sz w:val="24"/>
                <w:szCs w:val="24"/>
              </w:rPr>
              <w:t>355</w:t>
            </w:r>
          </w:p>
        </w:tc>
        <w:tc>
          <w:tcPr>
            <w:tcW w:w="1143" w:type="dxa"/>
            <w:tcBorders>
              <w:top w:val="nil"/>
              <w:left w:val="nil"/>
              <w:bottom w:val="single" w:sz="4" w:space="0" w:color="auto"/>
              <w:right w:val="single" w:sz="4" w:space="0" w:color="auto"/>
            </w:tcBorders>
            <w:shd w:val="clear" w:color="auto" w:fill="auto"/>
            <w:noWrap/>
            <w:vAlign w:val="center"/>
            <w:hideMark/>
          </w:tcPr>
          <w:p w14:paraId="4C1DED5F"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332825FC" w14:textId="77777777" w:rsidR="00FD2460" w:rsidRPr="00BA0A35" w:rsidRDefault="00FD2460" w:rsidP="00FD2460">
            <w:pPr>
              <w:jc w:val="center"/>
              <w:rPr>
                <w:sz w:val="24"/>
                <w:szCs w:val="24"/>
              </w:rPr>
            </w:pPr>
            <w:r w:rsidRPr="00BA0A35">
              <w:rPr>
                <w:sz w:val="24"/>
                <w:szCs w:val="24"/>
              </w:rPr>
              <w:t>332</w:t>
            </w:r>
          </w:p>
        </w:tc>
        <w:tc>
          <w:tcPr>
            <w:tcW w:w="1387" w:type="dxa"/>
            <w:tcBorders>
              <w:top w:val="nil"/>
              <w:left w:val="nil"/>
              <w:bottom w:val="single" w:sz="4" w:space="0" w:color="auto"/>
              <w:right w:val="single" w:sz="4" w:space="0" w:color="auto"/>
            </w:tcBorders>
            <w:shd w:val="clear" w:color="auto" w:fill="auto"/>
            <w:noWrap/>
            <w:vAlign w:val="center"/>
            <w:hideMark/>
          </w:tcPr>
          <w:p w14:paraId="26461189" w14:textId="77777777" w:rsidR="00FD2460" w:rsidRPr="00BA0A35" w:rsidRDefault="00FD2460" w:rsidP="00FD2460">
            <w:pPr>
              <w:jc w:val="center"/>
              <w:rPr>
                <w:sz w:val="24"/>
                <w:szCs w:val="24"/>
              </w:rPr>
            </w:pPr>
            <w:r w:rsidRPr="00BA0A35">
              <w:rPr>
                <w:sz w:val="24"/>
                <w:szCs w:val="24"/>
              </w:rPr>
              <w:t>23</w:t>
            </w:r>
          </w:p>
        </w:tc>
        <w:tc>
          <w:tcPr>
            <w:tcW w:w="222" w:type="dxa"/>
            <w:vAlign w:val="center"/>
            <w:hideMark/>
          </w:tcPr>
          <w:p w14:paraId="691B7834" w14:textId="77777777" w:rsidR="00FD2460" w:rsidRPr="00BA0A35" w:rsidRDefault="00FD2460" w:rsidP="00FD2460">
            <w:pPr>
              <w:rPr>
                <w:sz w:val="20"/>
                <w:szCs w:val="20"/>
              </w:rPr>
            </w:pPr>
          </w:p>
        </w:tc>
      </w:tr>
      <w:tr w:rsidR="00FD2460" w:rsidRPr="00BA0A35" w14:paraId="1EA50BB6"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AE7040C" w14:textId="4394711F" w:rsidR="00FD2460" w:rsidRPr="00BA0A35" w:rsidRDefault="00FD2460" w:rsidP="00FD2460">
            <w:pPr>
              <w:jc w:val="center"/>
              <w:rPr>
                <w:sz w:val="24"/>
                <w:szCs w:val="24"/>
              </w:rPr>
            </w:pPr>
            <w:r w:rsidRPr="00BA0A35">
              <w:rPr>
                <w:sz w:val="24"/>
                <w:szCs w:val="24"/>
              </w:rPr>
              <w:t>37</w:t>
            </w:r>
          </w:p>
        </w:tc>
        <w:tc>
          <w:tcPr>
            <w:tcW w:w="3016" w:type="dxa"/>
            <w:tcBorders>
              <w:top w:val="nil"/>
              <w:left w:val="nil"/>
              <w:bottom w:val="single" w:sz="4" w:space="0" w:color="auto"/>
              <w:right w:val="single" w:sz="4" w:space="0" w:color="auto"/>
            </w:tcBorders>
            <w:shd w:val="clear" w:color="auto" w:fill="auto"/>
            <w:vAlign w:val="center"/>
            <w:hideMark/>
          </w:tcPr>
          <w:p w14:paraId="6B933804" w14:textId="77777777" w:rsidR="00FD2460" w:rsidRPr="00BA0A35" w:rsidRDefault="00FD2460" w:rsidP="00FD2460">
            <w:pPr>
              <w:rPr>
                <w:sz w:val="24"/>
                <w:szCs w:val="24"/>
              </w:rPr>
            </w:pPr>
            <w:r w:rsidRPr="00BA0A35">
              <w:rPr>
                <w:sz w:val="24"/>
                <w:szCs w:val="24"/>
              </w:rPr>
              <w:t>UBND xã Bình Hòa</w:t>
            </w:r>
          </w:p>
        </w:tc>
        <w:tc>
          <w:tcPr>
            <w:tcW w:w="993" w:type="dxa"/>
            <w:tcBorders>
              <w:top w:val="nil"/>
              <w:left w:val="nil"/>
              <w:bottom w:val="single" w:sz="4" w:space="0" w:color="auto"/>
              <w:right w:val="single" w:sz="4" w:space="0" w:color="auto"/>
            </w:tcBorders>
            <w:shd w:val="clear" w:color="auto" w:fill="auto"/>
            <w:noWrap/>
            <w:vAlign w:val="center"/>
            <w:hideMark/>
          </w:tcPr>
          <w:p w14:paraId="09D8F4BB" w14:textId="77777777" w:rsidR="00FD2460" w:rsidRPr="00BA0A35" w:rsidRDefault="00FD2460" w:rsidP="00FD2460">
            <w:pPr>
              <w:jc w:val="center"/>
              <w:rPr>
                <w:sz w:val="24"/>
                <w:szCs w:val="24"/>
              </w:rPr>
            </w:pPr>
            <w:r w:rsidRPr="00BA0A35">
              <w:rPr>
                <w:sz w:val="24"/>
                <w:szCs w:val="24"/>
              </w:rPr>
              <w:t>4201</w:t>
            </w:r>
          </w:p>
        </w:tc>
        <w:tc>
          <w:tcPr>
            <w:tcW w:w="992" w:type="dxa"/>
            <w:tcBorders>
              <w:top w:val="nil"/>
              <w:left w:val="nil"/>
              <w:bottom w:val="single" w:sz="4" w:space="0" w:color="auto"/>
              <w:right w:val="single" w:sz="4" w:space="0" w:color="auto"/>
            </w:tcBorders>
            <w:shd w:val="clear" w:color="auto" w:fill="auto"/>
            <w:noWrap/>
            <w:vAlign w:val="center"/>
            <w:hideMark/>
          </w:tcPr>
          <w:p w14:paraId="63316666" w14:textId="77777777" w:rsidR="00FD2460" w:rsidRPr="00BA0A35" w:rsidRDefault="00FD2460" w:rsidP="00FD2460">
            <w:pPr>
              <w:jc w:val="center"/>
              <w:rPr>
                <w:sz w:val="24"/>
                <w:szCs w:val="24"/>
              </w:rPr>
            </w:pPr>
            <w:r w:rsidRPr="00BA0A35">
              <w:rPr>
                <w:sz w:val="24"/>
                <w:szCs w:val="24"/>
              </w:rPr>
              <w:t>4201</w:t>
            </w:r>
          </w:p>
        </w:tc>
        <w:tc>
          <w:tcPr>
            <w:tcW w:w="1076" w:type="dxa"/>
            <w:tcBorders>
              <w:top w:val="nil"/>
              <w:left w:val="nil"/>
              <w:bottom w:val="single" w:sz="4" w:space="0" w:color="auto"/>
              <w:right w:val="single" w:sz="4" w:space="0" w:color="auto"/>
            </w:tcBorders>
            <w:shd w:val="clear" w:color="auto" w:fill="auto"/>
            <w:noWrap/>
            <w:vAlign w:val="center"/>
            <w:hideMark/>
          </w:tcPr>
          <w:p w14:paraId="7932474B"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18E60C33" w14:textId="77777777" w:rsidR="00FD2460" w:rsidRPr="00BA0A35" w:rsidRDefault="00FD2460" w:rsidP="00FD2460">
            <w:pPr>
              <w:jc w:val="center"/>
              <w:rPr>
                <w:sz w:val="24"/>
                <w:szCs w:val="24"/>
              </w:rPr>
            </w:pPr>
            <w:r w:rsidRPr="00BA0A35">
              <w:rPr>
                <w:sz w:val="24"/>
                <w:szCs w:val="24"/>
              </w:rPr>
              <w:t>3230</w:t>
            </w:r>
          </w:p>
        </w:tc>
        <w:tc>
          <w:tcPr>
            <w:tcW w:w="1299" w:type="dxa"/>
            <w:tcBorders>
              <w:top w:val="nil"/>
              <w:left w:val="nil"/>
              <w:bottom w:val="single" w:sz="4" w:space="0" w:color="auto"/>
              <w:right w:val="single" w:sz="4" w:space="0" w:color="auto"/>
            </w:tcBorders>
            <w:shd w:val="clear" w:color="auto" w:fill="auto"/>
            <w:noWrap/>
            <w:vAlign w:val="center"/>
            <w:hideMark/>
          </w:tcPr>
          <w:p w14:paraId="4C6EAF0F" w14:textId="77777777" w:rsidR="00FD2460" w:rsidRPr="00BA0A35" w:rsidRDefault="00FD2460" w:rsidP="00FD2460">
            <w:pPr>
              <w:jc w:val="center"/>
              <w:rPr>
                <w:sz w:val="24"/>
                <w:szCs w:val="24"/>
              </w:rPr>
            </w:pPr>
            <w:r w:rsidRPr="00BA0A35">
              <w:rPr>
                <w:sz w:val="24"/>
                <w:szCs w:val="24"/>
              </w:rPr>
              <w:t>941</w:t>
            </w:r>
          </w:p>
        </w:tc>
        <w:tc>
          <w:tcPr>
            <w:tcW w:w="1161" w:type="dxa"/>
            <w:tcBorders>
              <w:top w:val="nil"/>
              <w:left w:val="nil"/>
              <w:bottom w:val="single" w:sz="4" w:space="0" w:color="auto"/>
              <w:right w:val="single" w:sz="4" w:space="0" w:color="auto"/>
            </w:tcBorders>
            <w:shd w:val="clear" w:color="auto" w:fill="auto"/>
            <w:noWrap/>
            <w:vAlign w:val="center"/>
            <w:hideMark/>
          </w:tcPr>
          <w:p w14:paraId="4D3EA492" w14:textId="77777777" w:rsidR="00FD2460" w:rsidRPr="00BA0A35" w:rsidRDefault="00FD2460" w:rsidP="00FD2460">
            <w:pPr>
              <w:jc w:val="center"/>
              <w:rPr>
                <w:sz w:val="24"/>
                <w:szCs w:val="24"/>
              </w:rPr>
            </w:pPr>
            <w:r w:rsidRPr="00BA0A35">
              <w:rPr>
                <w:sz w:val="24"/>
                <w:szCs w:val="24"/>
              </w:rPr>
              <w:t>473</w:t>
            </w:r>
          </w:p>
        </w:tc>
        <w:tc>
          <w:tcPr>
            <w:tcW w:w="1152" w:type="dxa"/>
            <w:tcBorders>
              <w:top w:val="nil"/>
              <w:left w:val="nil"/>
              <w:bottom w:val="single" w:sz="4" w:space="0" w:color="auto"/>
              <w:right w:val="single" w:sz="4" w:space="0" w:color="auto"/>
            </w:tcBorders>
            <w:shd w:val="clear" w:color="auto" w:fill="auto"/>
            <w:noWrap/>
            <w:vAlign w:val="center"/>
            <w:hideMark/>
          </w:tcPr>
          <w:p w14:paraId="773C51DF" w14:textId="77777777" w:rsidR="00FD2460" w:rsidRPr="00BA0A35" w:rsidRDefault="00FD2460" w:rsidP="00FD2460">
            <w:pPr>
              <w:jc w:val="center"/>
              <w:rPr>
                <w:sz w:val="24"/>
                <w:szCs w:val="24"/>
              </w:rPr>
            </w:pPr>
            <w:r w:rsidRPr="00BA0A35">
              <w:rPr>
                <w:sz w:val="24"/>
                <w:szCs w:val="24"/>
              </w:rPr>
              <w:t>473</w:t>
            </w:r>
          </w:p>
        </w:tc>
        <w:tc>
          <w:tcPr>
            <w:tcW w:w="1143" w:type="dxa"/>
            <w:tcBorders>
              <w:top w:val="nil"/>
              <w:left w:val="nil"/>
              <w:bottom w:val="single" w:sz="4" w:space="0" w:color="auto"/>
              <w:right w:val="single" w:sz="4" w:space="0" w:color="auto"/>
            </w:tcBorders>
            <w:shd w:val="clear" w:color="auto" w:fill="auto"/>
            <w:noWrap/>
            <w:vAlign w:val="center"/>
            <w:hideMark/>
          </w:tcPr>
          <w:p w14:paraId="601DDA3C"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744A244F" w14:textId="77777777" w:rsidR="00FD2460" w:rsidRPr="00BA0A35" w:rsidRDefault="00FD2460" w:rsidP="00FD2460">
            <w:pPr>
              <w:jc w:val="center"/>
              <w:rPr>
                <w:sz w:val="24"/>
                <w:szCs w:val="24"/>
              </w:rPr>
            </w:pPr>
            <w:r w:rsidRPr="00BA0A35">
              <w:rPr>
                <w:sz w:val="24"/>
                <w:szCs w:val="24"/>
              </w:rPr>
              <w:t>452</w:t>
            </w:r>
          </w:p>
        </w:tc>
        <w:tc>
          <w:tcPr>
            <w:tcW w:w="1387" w:type="dxa"/>
            <w:tcBorders>
              <w:top w:val="nil"/>
              <w:left w:val="nil"/>
              <w:bottom w:val="single" w:sz="4" w:space="0" w:color="auto"/>
              <w:right w:val="single" w:sz="4" w:space="0" w:color="auto"/>
            </w:tcBorders>
            <w:shd w:val="clear" w:color="auto" w:fill="auto"/>
            <w:noWrap/>
            <w:vAlign w:val="center"/>
            <w:hideMark/>
          </w:tcPr>
          <w:p w14:paraId="5B5FD5D8" w14:textId="77777777" w:rsidR="00FD2460" w:rsidRPr="00BA0A35" w:rsidRDefault="00FD2460" w:rsidP="00FD2460">
            <w:pPr>
              <w:jc w:val="center"/>
              <w:rPr>
                <w:sz w:val="24"/>
                <w:szCs w:val="24"/>
              </w:rPr>
            </w:pPr>
            <w:r w:rsidRPr="00BA0A35">
              <w:rPr>
                <w:sz w:val="24"/>
                <w:szCs w:val="24"/>
              </w:rPr>
              <w:t>21</w:t>
            </w:r>
          </w:p>
        </w:tc>
        <w:tc>
          <w:tcPr>
            <w:tcW w:w="222" w:type="dxa"/>
            <w:vAlign w:val="center"/>
            <w:hideMark/>
          </w:tcPr>
          <w:p w14:paraId="069BB616" w14:textId="77777777" w:rsidR="00FD2460" w:rsidRPr="00BA0A35" w:rsidRDefault="00FD2460" w:rsidP="00FD2460">
            <w:pPr>
              <w:rPr>
                <w:sz w:val="20"/>
                <w:szCs w:val="20"/>
              </w:rPr>
            </w:pPr>
          </w:p>
        </w:tc>
      </w:tr>
      <w:tr w:rsidR="00FD2460" w:rsidRPr="00BA0A35" w14:paraId="4B35F90D"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3CBF14EB" w14:textId="30C49ACA" w:rsidR="00FD2460" w:rsidRPr="00BA0A35" w:rsidRDefault="00FD2460" w:rsidP="00FD2460">
            <w:pPr>
              <w:jc w:val="center"/>
              <w:rPr>
                <w:sz w:val="24"/>
                <w:szCs w:val="24"/>
              </w:rPr>
            </w:pPr>
            <w:r w:rsidRPr="00BA0A35">
              <w:rPr>
                <w:sz w:val="24"/>
                <w:szCs w:val="24"/>
              </w:rPr>
              <w:t>38</w:t>
            </w:r>
          </w:p>
        </w:tc>
        <w:tc>
          <w:tcPr>
            <w:tcW w:w="3016" w:type="dxa"/>
            <w:tcBorders>
              <w:top w:val="nil"/>
              <w:left w:val="nil"/>
              <w:bottom w:val="single" w:sz="4" w:space="0" w:color="auto"/>
              <w:right w:val="single" w:sz="4" w:space="0" w:color="auto"/>
            </w:tcBorders>
            <w:shd w:val="clear" w:color="auto" w:fill="auto"/>
            <w:vAlign w:val="center"/>
            <w:hideMark/>
          </w:tcPr>
          <w:p w14:paraId="09924002" w14:textId="77777777" w:rsidR="00FD2460" w:rsidRPr="00BA0A35" w:rsidRDefault="00FD2460" w:rsidP="00FD2460">
            <w:pPr>
              <w:rPr>
                <w:sz w:val="24"/>
                <w:szCs w:val="24"/>
              </w:rPr>
            </w:pPr>
            <w:r w:rsidRPr="00BA0A35">
              <w:rPr>
                <w:sz w:val="24"/>
                <w:szCs w:val="24"/>
              </w:rPr>
              <w:t>UBND xã Bình Hải</w:t>
            </w:r>
          </w:p>
        </w:tc>
        <w:tc>
          <w:tcPr>
            <w:tcW w:w="993" w:type="dxa"/>
            <w:tcBorders>
              <w:top w:val="nil"/>
              <w:left w:val="nil"/>
              <w:bottom w:val="single" w:sz="4" w:space="0" w:color="auto"/>
              <w:right w:val="single" w:sz="4" w:space="0" w:color="auto"/>
            </w:tcBorders>
            <w:shd w:val="clear" w:color="auto" w:fill="auto"/>
            <w:noWrap/>
            <w:vAlign w:val="center"/>
            <w:hideMark/>
          </w:tcPr>
          <w:p w14:paraId="4AAE4EE3" w14:textId="77777777" w:rsidR="00FD2460" w:rsidRPr="00BA0A35" w:rsidRDefault="00FD2460" w:rsidP="00FD2460">
            <w:pPr>
              <w:jc w:val="center"/>
              <w:rPr>
                <w:sz w:val="24"/>
                <w:szCs w:val="24"/>
              </w:rPr>
            </w:pPr>
            <w:r w:rsidRPr="00BA0A35">
              <w:rPr>
                <w:sz w:val="24"/>
                <w:szCs w:val="24"/>
              </w:rPr>
              <w:t>4509</w:t>
            </w:r>
          </w:p>
        </w:tc>
        <w:tc>
          <w:tcPr>
            <w:tcW w:w="992" w:type="dxa"/>
            <w:tcBorders>
              <w:top w:val="nil"/>
              <w:left w:val="nil"/>
              <w:bottom w:val="single" w:sz="4" w:space="0" w:color="auto"/>
              <w:right w:val="single" w:sz="4" w:space="0" w:color="auto"/>
            </w:tcBorders>
            <w:shd w:val="clear" w:color="auto" w:fill="auto"/>
            <w:noWrap/>
            <w:vAlign w:val="center"/>
            <w:hideMark/>
          </w:tcPr>
          <w:p w14:paraId="1C154338" w14:textId="77777777" w:rsidR="00FD2460" w:rsidRPr="00BA0A35" w:rsidRDefault="00FD2460" w:rsidP="00FD2460">
            <w:pPr>
              <w:jc w:val="center"/>
              <w:rPr>
                <w:sz w:val="24"/>
                <w:szCs w:val="24"/>
              </w:rPr>
            </w:pPr>
            <w:r w:rsidRPr="00BA0A35">
              <w:rPr>
                <w:sz w:val="24"/>
                <w:szCs w:val="24"/>
              </w:rPr>
              <w:t>4509</w:t>
            </w:r>
          </w:p>
        </w:tc>
        <w:tc>
          <w:tcPr>
            <w:tcW w:w="1076" w:type="dxa"/>
            <w:tcBorders>
              <w:top w:val="nil"/>
              <w:left w:val="nil"/>
              <w:bottom w:val="single" w:sz="4" w:space="0" w:color="auto"/>
              <w:right w:val="single" w:sz="4" w:space="0" w:color="auto"/>
            </w:tcBorders>
            <w:shd w:val="clear" w:color="auto" w:fill="auto"/>
            <w:noWrap/>
            <w:vAlign w:val="center"/>
            <w:hideMark/>
          </w:tcPr>
          <w:p w14:paraId="76C06C45"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4F06845B" w14:textId="77777777" w:rsidR="00FD2460" w:rsidRPr="00BA0A35" w:rsidRDefault="00FD2460" w:rsidP="00FD2460">
            <w:pPr>
              <w:jc w:val="center"/>
              <w:rPr>
                <w:sz w:val="24"/>
                <w:szCs w:val="24"/>
              </w:rPr>
            </w:pPr>
            <w:r w:rsidRPr="00BA0A35">
              <w:rPr>
                <w:sz w:val="24"/>
                <w:szCs w:val="24"/>
              </w:rPr>
              <w:t>3676</w:t>
            </w:r>
          </w:p>
        </w:tc>
        <w:tc>
          <w:tcPr>
            <w:tcW w:w="1299" w:type="dxa"/>
            <w:tcBorders>
              <w:top w:val="nil"/>
              <w:left w:val="nil"/>
              <w:bottom w:val="single" w:sz="4" w:space="0" w:color="auto"/>
              <w:right w:val="single" w:sz="4" w:space="0" w:color="auto"/>
            </w:tcBorders>
            <w:shd w:val="clear" w:color="auto" w:fill="auto"/>
            <w:noWrap/>
            <w:vAlign w:val="center"/>
            <w:hideMark/>
          </w:tcPr>
          <w:p w14:paraId="48108979" w14:textId="77777777" w:rsidR="00FD2460" w:rsidRPr="00BA0A35" w:rsidRDefault="00FD2460" w:rsidP="00FD2460">
            <w:pPr>
              <w:jc w:val="center"/>
              <w:rPr>
                <w:sz w:val="24"/>
                <w:szCs w:val="24"/>
              </w:rPr>
            </w:pPr>
            <w:r w:rsidRPr="00BA0A35">
              <w:rPr>
                <w:sz w:val="24"/>
                <w:szCs w:val="24"/>
              </w:rPr>
              <w:t>787</w:t>
            </w:r>
          </w:p>
        </w:tc>
        <w:tc>
          <w:tcPr>
            <w:tcW w:w="1161" w:type="dxa"/>
            <w:tcBorders>
              <w:top w:val="nil"/>
              <w:left w:val="nil"/>
              <w:bottom w:val="single" w:sz="4" w:space="0" w:color="auto"/>
              <w:right w:val="single" w:sz="4" w:space="0" w:color="auto"/>
            </w:tcBorders>
            <w:shd w:val="clear" w:color="auto" w:fill="auto"/>
            <w:noWrap/>
            <w:vAlign w:val="center"/>
            <w:hideMark/>
          </w:tcPr>
          <w:p w14:paraId="3D76CECF" w14:textId="77777777" w:rsidR="00FD2460" w:rsidRPr="00BA0A35" w:rsidRDefault="00FD2460" w:rsidP="00FD2460">
            <w:pPr>
              <w:jc w:val="center"/>
              <w:rPr>
                <w:sz w:val="24"/>
                <w:szCs w:val="24"/>
              </w:rPr>
            </w:pPr>
            <w:r w:rsidRPr="00BA0A35">
              <w:rPr>
                <w:sz w:val="24"/>
                <w:szCs w:val="24"/>
              </w:rPr>
              <w:t>789</w:t>
            </w:r>
          </w:p>
        </w:tc>
        <w:tc>
          <w:tcPr>
            <w:tcW w:w="1152" w:type="dxa"/>
            <w:tcBorders>
              <w:top w:val="nil"/>
              <w:left w:val="nil"/>
              <w:bottom w:val="single" w:sz="4" w:space="0" w:color="auto"/>
              <w:right w:val="single" w:sz="4" w:space="0" w:color="auto"/>
            </w:tcBorders>
            <w:shd w:val="clear" w:color="auto" w:fill="auto"/>
            <w:noWrap/>
            <w:vAlign w:val="center"/>
            <w:hideMark/>
          </w:tcPr>
          <w:p w14:paraId="11E8AB9A" w14:textId="77777777" w:rsidR="00FD2460" w:rsidRPr="00BA0A35" w:rsidRDefault="00FD2460" w:rsidP="00FD2460">
            <w:pPr>
              <w:jc w:val="center"/>
              <w:rPr>
                <w:sz w:val="24"/>
                <w:szCs w:val="24"/>
              </w:rPr>
            </w:pPr>
            <w:r w:rsidRPr="00BA0A35">
              <w:rPr>
                <w:sz w:val="24"/>
                <w:szCs w:val="24"/>
              </w:rPr>
              <w:t>789</w:t>
            </w:r>
          </w:p>
        </w:tc>
        <w:tc>
          <w:tcPr>
            <w:tcW w:w="1143" w:type="dxa"/>
            <w:tcBorders>
              <w:top w:val="nil"/>
              <w:left w:val="nil"/>
              <w:bottom w:val="single" w:sz="4" w:space="0" w:color="auto"/>
              <w:right w:val="single" w:sz="4" w:space="0" w:color="auto"/>
            </w:tcBorders>
            <w:shd w:val="clear" w:color="auto" w:fill="auto"/>
            <w:noWrap/>
            <w:vAlign w:val="center"/>
            <w:hideMark/>
          </w:tcPr>
          <w:p w14:paraId="260BE29A"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3100F581" w14:textId="77777777" w:rsidR="00FD2460" w:rsidRPr="00BA0A35" w:rsidRDefault="00FD2460" w:rsidP="00FD2460">
            <w:pPr>
              <w:jc w:val="center"/>
              <w:rPr>
                <w:sz w:val="24"/>
                <w:szCs w:val="24"/>
              </w:rPr>
            </w:pPr>
            <w:r w:rsidRPr="00BA0A35">
              <w:rPr>
                <w:sz w:val="24"/>
                <w:szCs w:val="24"/>
              </w:rPr>
              <w:t>761</w:t>
            </w:r>
          </w:p>
        </w:tc>
        <w:tc>
          <w:tcPr>
            <w:tcW w:w="1387" w:type="dxa"/>
            <w:tcBorders>
              <w:top w:val="nil"/>
              <w:left w:val="nil"/>
              <w:bottom w:val="single" w:sz="4" w:space="0" w:color="auto"/>
              <w:right w:val="single" w:sz="4" w:space="0" w:color="auto"/>
            </w:tcBorders>
            <w:shd w:val="clear" w:color="auto" w:fill="auto"/>
            <w:noWrap/>
            <w:vAlign w:val="center"/>
            <w:hideMark/>
          </w:tcPr>
          <w:p w14:paraId="0CD71B40" w14:textId="77777777" w:rsidR="00FD2460" w:rsidRPr="00BA0A35" w:rsidRDefault="00FD2460" w:rsidP="00FD2460">
            <w:pPr>
              <w:jc w:val="center"/>
              <w:rPr>
                <w:sz w:val="24"/>
                <w:szCs w:val="24"/>
              </w:rPr>
            </w:pPr>
            <w:r w:rsidRPr="00BA0A35">
              <w:rPr>
                <w:sz w:val="24"/>
                <w:szCs w:val="24"/>
              </w:rPr>
              <w:t>28</w:t>
            </w:r>
          </w:p>
        </w:tc>
        <w:tc>
          <w:tcPr>
            <w:tcW w:w="222" w:type="dxa"/>
            <w:vAlign w:val="center"/>
            <w:hideMark/>
          </w:tcPr>
          <w:p w14:paraId="333D215F" w14:textId="77777777" w:rsidR="00FD2460" w:rsidRPr="00BA0A35" w:rsidRDefault="00FD2460" w:rsidP="00FD2460">
            <w:pPr>
              <w:rPr>
                <w:sz w:val="20"/>
                <w:szCs w:val="20"/>
              </w:rPr>
            </w:pPr>
          </w:p>
        </w:tc>
      </w:tr>
      <w:tr w:rsidR="00FD2460" w:rsidRPr="00BA0A35" w14:paraId="59FECB31"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70A042C2" w14:textId="0172F9C6" w:rsidR="00FD2460" w:rsidRPr="00BA0A35" w:rsidRDefault="00FD2460" w:rsidP="00FD2460">
            <w:pPr>
              <w:jc w:val="center"/>
              <w:rPr>
                <w:sz w:val="24"/>
                <w:szCs w:val="24"/>
              </w:rPr>
            </w:pPr>
            <w:r w:rsidRPr="00BA0A35">
              <w:rPr>
                <w:sz w:val="24"/>
                <w:szCs w:val="24"/>
              </w:rPr>
              <w:t>39</w:t>
            </w:r>
          </w:p>
        </w:tc>
        <w:tc>
          <w:tcPr>
            <w:tcW w:w="3016" w:type="dxa"/>
            <w:tcBorders>
              <w:top w:val="nil"/>
              <w:left w:val="nil"/>
              <w:bottom w:val="single" w:sz="4" w:space="0" w:color="auto"/>
              <w:right w:val="single" w:sz="4" w:space="0" w:color="auto"/>
            </w:tcBorders>
            <w:shd w:val="clear" w:color="auto" w:fill="auto"/>
            <w:vAlign w:val="center"/>
            <w:hideMark/>
          </w:tcPr>
          <w:p w14:paraId="4F2E00EA" w14:textId="77777777" w:rsidR="00FD2460" w:rsidRPr="00BA0A35" w:rsidRDefault="00FD2460" w:rsidP="00FD2460">
            <w:pPr>
              <w:rPr>
                <w:sz w:val="24"/>
                <w:szCs w:val="24"/>
              </w:rPr>
            </w:pPr>
            <w:r w:rsidRPr="00BA0A35">
              <w:rPr>
                <w:sz w:val="24"/>
                <w:szCs w:val="24"/>
              </w:rPr>
              <w:t>UBND xã Bình Dương</w:t>
            </w:r>
          </w:p>
        </w:tc>
        <w:tc>
          <w:tcPr>
            <w:tcW w:w="993" w:type="dxa"/>
            <w:tcBorders>
              <w:top w:val="nil"/>
              <w:left w:val="nil"/>
              <w:bottom w:val="single" w:sz="4" w:space="0" w:color="auto"/>
              <w:right w:val="single" w:sz="4" w:space="0" w:color="auto"/>
            </w:tcBorders>
            <w:shd w:val="clear" w:color="auto" w:fill="auto"/>
            <w:noWrap/>
            <w:vAlign w:val="center"/>
            <w:hideMark/>
          </w:tcPr>
          <w:p w14:paraId="32E5F557" w14:textId="77777777" w:rsidR="00FD2460" w:rsidRPr="00BA0A35" w:rsidRDefault="00FD2460" w:rsidP="00FD2460">
            <w:pPr>
              <w:jc w:val="center"/>
              <w:rPr>
                <w:sz w:val="24"/>
                <w:szCs w:val="24"/>
              </w:rPr>
            </w:pPr>
            <w:r w:rsidRPr="00BA0A35">
              <w:rPr>
                <w:sz w:val="24"/>
                <w:szCs w:val="24"/>
              </w:rPr>
              <w:t>3681</w:t>
            </w:r>
          </w:p>
        </w:tc>
        <w:tc>
          <w:tcPr>
            <w:tcW w:w="992" w:type="dxa"/>
            <w:tcBorders>
              <w:top w:val="nil"/>
              <w:left w:val="nil"/>
              <w:bottom w:val="single" w:sz="4" w:space="0" w:color="auto"/>
              <w:right w:val="single" w:sz="4" w:space="0" w:color="auto"/>
            </w:tcBorders>
            <w:shd w:val="clear" w:color="auto" w:fill="auto"/>
            <w:noWrap/>
            <w:vAlign w:val="center"/>
            <w:hideMark/>
          </w:tcPr>
          <w:p w14:paraId="3B01C666" w14:textId="77777777" w:rsidR="00FD2460" w:rsidRPr="00BA0A35" w:rsidRDefault="00FD2460" w:rsidP="00FD2460">
            <w:pPr>
              <w:jc w:val="center"/>
              <w:rPr>
                <w:sz w:val="24"/>
                <w:szCs w:val="24"/>
              </w:rPr>
            </w:pPr>
            <w:r w:rsidRPr="00BA0A35">
              <w:rPr>
                <w:sz w:val="24"/>
                <w:szCs w:val="24"/>
              </w:rPr>
              <w:t>3681</w:t>
            </w:r>
          </w:p>
        </w:tc>
        <w:tc>
          <w:tcPr>
            <w:tcW w:w="1076" w:type="dxa"/>
            <w:tcBorders>
              <w:top w:val="nil"/>
              <w:left w:val="nil"/>
              <w:bottom w:val="single" w:sz="4" w:space="0" w:color="auto"/>
              <w:right w:val="single" w:sz="4" w:space="0" w:color="auto"/>
            </w:tcBorders>
            <w:shd w:val="clear" w:color="auto" w:fill="auto"/>
            <w:noWrap/>
            <w:vAlign w:val="center"/>
            <w:hideMark/>
          </w:tcPr>
          <w:p w14:paraId="4E250EF2"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7EBB3639" w14:textId="77777777" w:rsidR="00FD2460" w:rsidRPr="00BA0A35" w:rsidRDefault="00FD2460" w:rsidP="00FD2460">
            <w:pPr>
              <w:jc w:val="center"/>
              <w:rPr>
                <w:sz w:val="24"/>
                <w:szCs w:val="24"/>
              </w:rPr>
            </w:pPr>
            <w:r w:rsidRPr="00BA0A35">
              <w:rPr>
                <w:sz w:val="24"/>
                <w:szCs w:val="24"/>
              </w:rPr>
              <w:t>3198</w:t>
            </w:r>
          </w:p>
        </w:tc>
        <w:tc>
          <w:tcPr>
            <w:tcW w:w="1299" w:type="dxa"/>
            <w:tcBorders>
              <w:top w:val="nil"/>
              <w:left w:val="nil"/>
              <w:bottom w:val="single" w:sz="4" w:space="0" w:color="auto"/>
              <w:right w:val="single" w:sz="4" w:space="0" w:color="auto"/>
            </w:tcBorders>
            <w:shd w:val="clear" w:color="auto" w:fill="auto"/>
            <w:noWrap/>
            <w:vAlign w:val="center"/>
            <w:hideMark/>
          </w:tcPr>
          <w:p w14:paraId="6F1C2084" w14:textId="77777777" w:rsidR="00FD2460" w:rsidRPr="00BA0A35" w:rsidRDefault="00FD2460" w:rsidP="00FD2460">
            <w:pPr>
              <w:jc w:val="center"/>
              <w:rPr>
                <w:sz w:val="24"/>
                <w:szCs w:val="24"/>
              </w:rPr>
            </w:pPr>
            <w:r w:rsidRPr="00BA0A35">
              <w:rPr>
                <w:sz w:val="24"/>
                <w:szCs w:val="24"/>
              </w:rPr>
              <w:t>455</w:t>
            </w:r>
          </w:p>
        </w:tc>
        <w:tc>
          <w:tcPr>
            <w:tcW w:w="1161" w:type="dxa"/>
            <w:tcBorders>
              <w:top w:val="nil"/>
              <w:left w:val="nil"/>
              <w:bottom w:val="single" w:sz="4" w:space="0" w:color="auto"/>
              <w:right w:val="single" w:sz="4" w:space="0" w:color="auto"/>
            </w:tcBorders>
            <w:shd w:val="clear" w:color="auto" w:fill="auto"/>
            <w:noWrap/>
            <w:vAlign w:val="center"/>
            <w:hideMark/>
          </w:tcPr>
          <w:p w14:paraId="251852E1" w14:textId="77777777" w:rsidR="00FD2460" w:rsidRPr="00BA0A35" w:rsidRDefault="00FD2460" w:rsidP="00FD2460">
            <w:pPr>
              <w:jc w:val="center"/>
              <w:rPr>
                <w:sz w:val="24"/>
                <w:szCs w:val="24"/>
              </w:rPr>
            </w:pPr>
            <w:r w:rsidRPr="00BA0A35">
              <w:rPr>
                <w:sz w:val="24"/>
                <w:szCs w:val="24"/>
              </w:rPr>
              <w:t>496</w:t>
            </w:r>
          </w:p>
        </w:tc>
        <w:tc>
          <w:tcPr>
            <w:tcW w:w="1152" w:type="dxa"/>
            <w:tcBorders>
              <w:top w:val="nil"/>
              <w:left w:val="nil"/>
              <w:bottom w:val="single" w:sz="4" w:space="0" w:color="auto"/>
              <w:right w:val="single" w:sz="4" w:space="0" w:color="auto"/>
            </w:tcBorders>
            <w:shd w:val="clear" w:color="auto" w:fill="auto"/>
            <w:noWrap/>
            <w:vAlign w:val="center"/>
            <w:hideMark/>
          </w:tcPr>
          <w:p w14:paraId="31303D02" w14:textId="77777777" w:rsidR="00FD2460" w:rsidRPr="00BA0A35" w:rsidRDefault="00FD2460" w:rsidP="00FD2460">
            <w:pPr>
              <w:jc w:val="center"/>
              <w:rPr>
                <w:sz w:val="24"/>
                <w:szCs w:val="24"/>
              </w:rPr>
            </w:pPr>
            <w:r w:rsidRPr="00BA0A35">
              <w:rPr>
                <w:sz w:val="24"/>
                <w:szCs w:val="24"/>
              </w:rPr>
              <w:t>496</w:t>
            </w:r>
          </w:p>
        </w:tc>
        <w:tc>
          <w:tcPr>
            <w:tcW w:w="1143" w:type="dxa"/>
            <w:tcBorders>
              <w:top w:val="nil"/>
              <w:left w:val="nil"/>
              <w:bottom w:val="single" w:sz="4" w:space="0" w:color="auto"/>
              <w:right w:val="single" w:sz="4" w:space="0" w:color="auto"/>
            </w:tcBorders>
            <w:shd w:val="clear" w:color="auto" w:fill="auto"/>
            <w:noWrap/>
            <w:vAlign w:val="center"/>
            <w:hideMark/>
          </w:tcPr>
          <w:p w14:paraId="22A14334"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1F9BF4B0" w14:textId="77777777" w:rsidR="00FD2460" w:rsidRPr="00BA0A35" w:rsidRDefault="00FD2460" w:rsidP="00FD2460">
            <w:pPr>
              <w:jc w:val="center"/>
              <w:rPr>
                <w:sz w:val="24"/>
                <w:szCs w:val="24"/>
              </w:rPr>
            </w:pPr>
            <w:r w:rsidRPr="00BA0A35">
              <w:rPr>
                <w:sz w:val="24"/>
                <w:szCs w:val="24"/>
              </w:rPr>
              <w:t>482</w:t>
            </w:r>
          </w:p>
        </w:tc>
        <w:tc>
          <w:tcPr>
            <w:tcW w:w="1387" w:type="dxa"/>
            <w:tcBorders>
              <w:top w:val="nil"/>
              <w:left w:val="nil"/>
              <w:bottom w:val="single" w:sz="4" w:space="0" w:color="auto"/>
              <w:right w:val="single" w:sz="4" w:space="0" w:color="auto"/>
            </w:tcBorders>
            <w:shd w:val="clear" w:color="auto" w:fill="auto"/>
            <w:noWrap/>
            <w:vAlign w:val="center"/>
            <w:hideMark/>
          </w:tcPr>
          <w:p w14:paraId="3D06D2C3" w14:textId="77777777" w:rsidR="00FD2460" w:rsidRPr="00BA0A35" w:rsidRDefault="00FD2460" w:rsidP="00FD2460">
            <w:pPr>
              <w:jc w:val="center"/>
              <w:rPr>
                <w:sz w:val="24"/>
                <w:szCs w:val="24"/>
              </w:rPr>
            </w:pPr>
            <w:r w:rsidRPr="00BA0A35">
              <w:rPr>
                <w:sz w:val="24"/>
                <w:szCs w:val="24"/>
              </w:rPr>
              <w:t>14</w:t>
            </w:r>
          </w:p>
        </w:tc>
        <w:tc>
          <w:tcPr>
            <w:tcW w:w="222" w:type="dxa"/>
            <w:vAlign w:val="center"/>
            <w:hideMark/>
          </w:tcPr>
          <w:p w14:paraId="49D05FFA" w14:textId="77777777" w:rsidR="00FD2460" w:rsidRPr="00BA0A35" w:rsidRDefault="00FD2460" w:rsidP="00FD2460">
            <w:pPr>
              <w:rPr>
                <w:sz w:val="20"/>
                <w:szCs w:val="20"/>
              </w:rPr>
            </w:pPr>
          </w:p>
        </w:tc>
      </w:tr>
      <w:tr w:rsidR="00FD2460" w:rsidRPr="00BA0A35" w14:paraId="3E53A11B"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1EC5FAAF" w14:textId="32E4D1DC" w:rsidR="00FD2460" w:rsidRPr="00BA0A35" w:rsidRDefault="00FD2460" w:rsidP="00FD2460">
            <w:pPr>
              <w:jc w:val="center"/>
              <w:rPr>
                <w:sz w:val="24"/>
                <w:szCs w:val="24"/>
              </w:rPr>
            </w:pPr>
            <w:r w:rsidRPr="00BA0A35">
              <w:rPr>
                <w:sz w:val="24"/>
                <w:szCs w:val="24"/>
              </w:rPr>
              <w:t>40</w:t>
            </w:r>
          </w:p>
        </w:tc>
        <w:tc>
          <w:tcPr>
            <w:tcW w:w="3016" w:type="dxa"/>
            <w:tcBorders>
              <w:top w:val="nil"/>
              <w:left w:val="nil"/>
              <w:bottom w:val="single" w:sz="4" w:space="0" w:color="auto"/>
              <w:right w:val="single" w:sz="4" w:space="0" w:color="auto"/>
            </w:tcBorders>
            <w:shd w:val="clear" w:color="auto" w:fill="auto"/>
            <w:vAlign w:val="center"/>
            <w:hideMark/>
          </w:tcPr>
          <w:p w14:paraId="2C2EC3EC" w14:textId="77777777" w:rsidR="00FD2460" w:rsidRPr="00BA0A35" w:rsidRDefault="00FD2460" w:rsidP="00FD2460">
            <w:pPr>
              <w:rPr>
                <w:sz w:val="24"/>
                <w:szCs w:val="24"/>
              </w:rPr>
            </w:pPr>
            <w:r w:rsidRPr="00BA0A35">
              <w:rPr>
                <w:sz w:val="24"/>
                <w:szCs w:val="24"/>
              </w:rPr>
              <w:t>UBND xã Bình Chương</w:t>
            </w:r>
          </w:p>
        </w:tc>
        <w:tc>
          <w:tcPr>
            <w:tcW w:w="993" w:type="dxa"/>
            <w:tcBorders>
              <w:top w:val="nil"/>
              <w:left w:val="nil"/>
              <w:bottom w:val="single" w:sz="4" w:space="0" w:color="auto"/>
              <w:right w:val="single" w:sz="4" w:space="0" w:color="auto"/>
            </w:tcBorders>
            <w:shd w:val="clear" w:color="auto" w:fill="auto"/>
            <w:noWrap/>
            <w:vAlign w:val="center"/>
            <w:hideMark/>
          </w:tcPr>
          <w:p w14:paraId="191EFEFE" w14:textId="77777777" w:rsidR="00FD2460" w:rsidRPr="00BA0A35" w:rsidRDefault="00FD2460" w:rsidP="00FD2460">
            <w:pPr>
              <w:jc w:val="center"/>
              <w:rPr>
                <w:sz w:val="24"/>
                <w:szCs w:val="24"/>
              </w:rPr>
            </w:pPr>
            <w:r w:rsidRPr="00BA0A35">
              <w:rPr>
                <w:sz w:val="24"/>
                <w:szCs w:val="24"/>
              </w:rPr>
              <w:t>3708</w:t>
            </w:r>
          </w:p>
        </w:tc>
        <w:tc>
          <w:tcPr>
            <w:tcW w:w="992" w:type="dxa"/>
            <w:tcBorders>
              <w:top w:val="nil"/>
              <w:left w:val="nil"/>
              <w:bottom w:val="single" w:sz="4" w:space="0" w:color="auto"/>
              <w:right w:val="single" w:sz="4" w:space="0" w:color="auto"/>
            </w:tcBorders>
            <w:shd w:val="clear" w:color="auto" w:fill="auto"/>
            <w:noWrap/>
            <w:vAlign w:val="center"/>
            <w:hideMark/>
          </w:tcPr>
          <w:p w14:paraId="552909F9" w14:textId="77777777" w:rsidR="00FD2460" w:rsidRPr="00BA0A35" w:rsidRDefault="00FD2460" w:rsidP="00FD2460">
            <w:pPr>
              <w:jc w:val="center"/>
              <w:rPr>
                <w:sz w:val="24"/>
                <w:szCs w:val="24"/>
              </w:rPr>
            </w:pPr>
            <w:r w:rsidRPr="00BA0A35">
              <w:rPr>
                <w:sz w:val="24"/>
                <w:szCs w:val="24"/>
              </w:rPr>
              <w:t>3708</w:t>
            </w:r>
          </w:p>
        </w:tc>
        <w:tc>
          <w:tcPr>
            <w:tcW w:w="1076" w:type="dxa"/>
            <w:tcBorders>
              <w:top w:val="nil"/>
              <w:left w:val="nil"/>
              <w:bottom w:val="single" w:sz="4" w:space="0" w:color="auto"/>
              <w:right w:val="single" w:sz="4" w:space="0" w:color="auto"/>
            </w:tcBorders>
            <w:shd w:val="clear" w:color="auto" w:fill="auto"/>
            <w:noWrap/>
            <w:vAlign w:val="center"/>
            <w:hideMark/>
          </w:tcPr>
          <w:p w14:paraId="22707C09"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5053324C" w14:textId="77777777" w:rsidR="00FD2460" w:rsidRPr="00BA0A35" w:rsidRDefault="00FD2460" w:rsidP="00FD2460">
            <w:pPr>
              <w:jc w:val="center"/>
              <w:rPr>
                <w:sz w:val="24"/>
                <w:szCs w:val="24"/>
              </w:rPr>
            </w:pPr>
            <w:r w:rsidRPr="00BA0A35">
              <w:rPr>
                <w:sz w:val="24"/>
                <w:szCs w:val="24"/>
              </w:rPr>
              <w:t>3120</w:t>
            </w:r>
          </w:p>
        </w:tc>
        <w:tc>
          <w:tcPr>
            <w:tcW w:w="1299" w:type="dxa"/>
            <w:tcBorders>
              <w:top w:val="nil"/>
              <w:left w:val="nil"/>
              <w:bottom w:val="single" w:sz="4" w:space="0" w:color="auto"/>
              <w:right w:val="single" w:sz="4" w:space="0" w:color="auto"/>
            </w:tcBorders>
            <w:shd w:val="clear" w:color="auto" w:fill="auto"/>
            <w:noWrap/>
            <w:vAlign w:val="center"/>
            <w:hideMark/>
          </w:tcPr>
          <w:p w14:paraId="22BD5CF6" w14:textId="77777777" w:rsidR="00FD2460" w:rsidRPr="00BA0A35" w:rsidRDefault="00FD2460" w:rsidP="00FD2460">
            <w:pPr>
              <w:jc w:val="center"/>
              <w:rPr>
                <w:sz w:val="24"/>
                <w:szCs w:val="24"/>
              </w:rPr>
            </w:pPr>
            <w:r w:rsidRPr="00BA0A35">
              <w:rPr>
                <w:sz w:val="24"/>
                <w:szCs w:val="24"/>
              </w:rPr>
              <w:t>560</w:t>
            </w:r>
          </w:p>
        </w:tc>
        <w:tc>
          <w:tcPr>
            <w:tcW w:w="1161" w:type="dxa"/>
            <w:tcBorders>
              <w:top w:val="nil"/>
              <w:left w:val="nil"/>
              <w:bottom w:val="single" w:sz="4" w:space="0" w:color="auto"/>
              <w:right w:val="single" w:sz="4" w:space="0" w:color="auto"/>
            </w:tcBorders>
            <w:shd w:val="clear" w:color="auto" w:fill="auto"/>
            <w:noWrap/>
            <w:vAlign w:val="center"/>
            <w:hideMark/>
          </w:tcPr>
          <w:p w14:paraId="55A40A8E" w14:textId="77777777" w:rsidR="00FD2460" w:rsidRPr="00BA0A35" w:rsidRDefault="00FD2460" w:rsidP="00FD2460">
            <w:pPr>
              <w:jc w:val="center"/>
              <w:rPr>
                <w:sz w:val="24"/>
                <w:szCs w:val="24"/>
              </w:rPr>
            </w:pPr>
            <w:r w:rsidRPr="00BA0A35">
              <w:rPr>
                <w:sz w:val="24"/>
                <w:szCs w:val="24"/>
              </w:rPr>
              <w:t>523</w:t>
            </w:r>
          </w:p>
        </w:tc>
        <w:tc>
          <w:tcPr>
            <w:tcW w:w="1152" w:type="dxa"/>
            <w:tcBorders>
              <w:top w:val="nil"/>
              <w:left w:val="nil"/>
              <w:bottom w:val="single" w:sz="4" w:space="0" w:color="auto"/>
              <w:right w:val="single" w:sz="4" w:space="0" w:color="auto"/>
            </w:tcBorders>
            <w:shd w:val="clear" w:color="auto" w:fill="auto"/>
            <w:noWrap/>
            <w:vAlign w:val="center"/>
            <w:hideMark/>
          </w:tcPr>
          <w:p w14:paraId="1135C47A" w14:textId="77777777" w:rsidR="00FD2460" w:rsidRPr="00BA0A35" w:rsidRDefault="00FD2460" w:rsidP="00FD2460">
            <w:pPr>
              <w:jc w:val="center"/>
              <w:rPr>
                <w:sz w:val="24"/>
                <w:szCs w:val="24"/>
              </w:rPr>
            </w:pPr>
            <w:r w:rsidRPr="00BA0A35">
              <w:rPr>
                <w:sz w:val="24"/>
                <w:szCs w:val="24"/>
              </w:rPr>
              <w:t>523</w:t>
            </w:r>
          </w:p>
        </w:tc>
        <w:tc>
          <w:tcPr>
            <w:tcW w:w="1143" w:type="dxa"/>
            <w:tcBorders>
              <w:top w:val="nil"/>
              <w:left w:val="nil"/>
              <w:bottom w:val="single" w:sz="4" w:space="0" w:color="auto"/>
              <w:right w:val="single" w:sz="4" w:space="0" w:color="auto"/>
            </w:tcBorders>
            <w:shd w:val="clear" w:color="auto" w:fill="auto"/>
            <w:noWrap/>
            <w:vAlign w:val="center"/>
            <w:hideMark/>
          </w:tcPr>
          <w:p w14:paraId="56BF3C75"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017F40EE" w14:textId="77777777" w:rsidR="00FD2460" w:rsidRPr="00BA0A35" w:rsidRDefault="00FD2460" w:rsidP="00FD2460">
            <w:pPr>
              <w:jc w:val="center"/>
              <w:rPr>
                <w:sz w:val="24"/>
                <w:szCs w:val="24"/>
              </w:rPr>
            </w:pPr>
            <w:r w:rsidRPr="00BA0A35">
              <w:rPr>
                <w:sz w:val="24"/>
                <w:szCs w:val="24"/>
              </w:rPr>
              <w:t>504</w:t>
            </w:r>
          </w:p>
        </w:tc>
        <w:tc>
          <w:tcPr>
            <w:tcW w:w="1387" w:type="dxa"/>
            <w:tcBorders>
              <w:top w:val="nil"/>
              <w:left w:val="nil"/>
              <w:bottom w:val="single" w:sz="4" w:space="0" w:color="auto"/>
              <w:right w:val="single" w:sz="4" w:space="0" w:color="auto"/>
            </w:tcBorders>
            <w:shd w:val="clear" w:color="auto" w:fill="auto"/>
            <w:noWrap/>
            <w:vAlign w:val="center"/>
            <w:hideMark/>
          </w:tcPr>
          <w:p w14:paraId="09EA9792" w14:textId="77777777" w:rsidR="00FD2460" w:rsidRPr="00BA0A35" w:rsidRDefault="00FD2460" w:rsidP="00FD2460">
            <w:pPr>
              <w:jc w:val="center"/>
              <w:rPr>
                <w:sz w:val="24"/>
                <w:szCs w:val="24"/>
              </w:rPr>
            </w:pPr>
            <w:r w:rsidRPr="00BA0A35">
              <w:rPr>
                <w:sz w:val="24"/>
                <w:szCs w:val="24"/>
              </w:rPr>
              <w:t>19</w:t>
            </w:r>
          </w:p>
        </w:tc>
        <w:tc>
          <w:tcPr>
            <w:tcW w:w="222" w:type="dxa"/>
            <w:vAlign w:val="center"/>
            <w:hideMark/>
          </w:tcPr>
          <w:p w14:paraId="07C57CDB" w14:textId="77777777" w:rsidR="00FD2460" w:rsidRPr="00BA0A35" w:rsidRDefault="00FD2460" w:rsidP="00FD2460">
            <w:pPr>
              <w:rPr>
                <w:sz w:val="20"/>
                <w:szCs w:val="20"/>
              </w:rPr>
            </w:pPr>
          </w:p>
        </w:tc>
      </w:tr>
      <w:tr w:rsidR="00FD2460" w:rsidRPr="00BA0A35" w14:paraId="7C65DEF9"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29586C34" w14:textId="0F53AFDB" w:rsidR="00FD2460" w:rsidRPr="00BA0A35" w:rsidRDefault="00FD2460" w:rsidP="00FD2460">
            <w:pPr>
              <w:jc w:val="center"/>
              <w:rPr>
                <w:sz w:val="24"/>
                <w:szCs w:val="24"/>
              </w:rPr>
            </w:pPr>
            <w:r w:rsidRPr="00BA0A35">
              <w:rPr>
                <w:sz w:val="24"/>
                <w:szCs w:val="24"/>
              </w:rPr>
              <w:t>41</w:t>
            </w:r>
          </w:p>
        </w:tc>
        <w:tc>
          <w:tcPr>
            <w:tcW w:w="3016" w:type="dxa"/>
            <w:tcBorders>
              <w:top w:val="nil"/>
              <w:left w:val="nil"/>
              <w:bottom w:val="single" w:sz="4" w:space="0" w:color="auto"/>
              <w:right w:val="single" w:sz="4" w:space="0" w:color="auto"/>
            </w:tcBorders>
            <w:shd w:val="clear" w:color="auto" w:fill="auto"/>
            <w:vAlign w:val="center"/>
            <w:hideMark/>
          </w:tcPr>
          <w:p w14:paraId="403BCB86" w14:textId="77777777" w:rsidR="00FD2460" w:rsidRPr="00BA0A35" w:rsidRDefault="00FD2460" w:rsidP="00FD2460">
            <w:pPr>
              <w:rPr>
                <w:sz w:val="24"/>
                <w:szCs w:val="24"/>
              </w:rPr>
            </w:pPr>
            <w:r w:rsidRPr="00BA0A35">
              <w:rPr>
                <w:sz w:val="24"/>
                <w:szCs w:val="24"/>
              </w:rPr>
              <w:t>UBND xã Bình Châu</w:t>
            </w:r>
          </w:p>
        </w:tc>
        <w:tc>
          <w:tcPr>
            <w:tcW w:w="993" w:type="dxa"/>
            <w:tcBorders>
              <w:top w:val="nil"/>
              <w:left w:val="nil"/>
              <w:bottom w:val="single" w:sz="4" w:space="0" w:color="auto"/>
              <w:right w:val="single" w:sz="4" w:space="0" w:color="auto"/>
            </w:tcBorders>
            <w:shd w:val="clear" w:color="auto" w:fill="auto"/>
            <w:noWrap/>
            <w:vAlign w:val="center"/>
            <w:hideMark/>
          </w:tcPr>
          <w:p w14:paraId="50FBBC34" w14:textId="77777777" w:rsidR="00FD2460" w:rsidRPr="00BA0A35" w:rsidRDefault="00FD2460" w:rsidP="00FD2460">
            <w:pPr>
              <w:jc w:val="center"/>
              <w:rPr>
                <w:sz w:val="24"/>
                <w:szCs w:val="24"/>
              </w:rPr>
            </w:pPr>
            <w:r w:rsidRPr="00BA0A35">
              <w:rPr>
                <w:sz w:val="24"/>
                <w:szCs w:val="24"/>
              </w:rPr>
              <w:t>4874</w:t>
            </w:r>
          </w:p>
        </w:tc>
        <w:tc>
          <w:tcPr>
            <w:tcW w:w="992" w:type="dxa"/>
            <w:tcBorders>
              <w:top w:val="nil"/>
              <w:left w:val="nil"/>
              <w:bottom w:val="single" w:sz="4" w:space="0" w:color="auto"/>
              <w:right w:val="single" w:sz="4" w:space="0" w:color="auto"/>
            </w:tcBorders>
            <w:shd w:val="clear" w:color="auto" w:fill="auto"/>
            <w:noWrap/>
            <w:vAlign w:val="center"/>
            <w:hideMark/>
          </w:tcPr>
          <w:p w14:paraId="646FFFA3" w14:textId="77777777" w:rsidR="00FD2460" w:rsidRPr="00BA0A35" w:rsidRDefault="00FD2460" w:rsidP="00FD2460">
            <w:pPr>
              <w:jc w:val="center"/>
              <w:rPr>
                <w:sz w:val="24"/>
                <w:szCs w:val="24"/>
              </w:rPr>
            </w:pPr>
            <w:r w:rsidRPr="00BA0A35">
              <w:rPr>
                <w:sz w:val="24"/>
                <w:szCs w:val="24"/>
              </w:rPr>
              <w:t>4874</w:t>
            </w:r>
          </w:p>
        </w:tc>
        <w:tc>
          <w:tcPr>
            <w:tcW w:w="1076" w:type="dxa"/>
            <w:tcBorders>
              <w:top w:val="nil"/>
              <w:left w:val="nil"/>
              <w:bottom w:val="single" w:sz="4" w:space="0" w:color="auto"/>
              <w:right w:val="single" w:sz="4" w:space="0" w:color="auto"/>
            </w:tcBorders>
            <w:shd w:val="clear" w:color="auto" w:fill="auto"/>
            <w:noWrap/>
            <w:vAlign w:val="center"/>
            <w:hideMark/>
          </w:tcPr>
          <w:p w14:paraId="37AF0DDF"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51B3EEF0" w14:textId="77777777" w:rsidR="00FD2460" w:rsidRPr="00BA0A35" w:rsidRDefault="00FD2460" w:rsidP="00FD2460">
            <w:pPr>
              <w:jc w:val="center"/>
              <w:rPr>
                <w:sz w:val="24"/>
                <w:szCs w:val="24"/>
              </w:rPr>
            </w:pPr>
            <w:r w:rsidRPr="00BA0A35">
              <w:rPr>
                <w:sz w:val="24"/>
                <w:szCs w:val="24"/>
              </w:rPr>
              <w:t>3536</w:t>
            </w:r>
          </w:p>
        </w:tc>
        <w:tc>
          <w:tcPr>
            <w:tcW w:w="1299" w:type="dxa"/>
            <w:tcBorders>
              <w:top w:val="nil"/>
              <w:left w:val="nil"/>
              <w:bottom w:val="single" w:sz="4" w:space="0" w:color="auto"/>
              <w:right w:val="single" w:sz="4" w:space="0" w:color="auto"/>
            </w:tcBorders>
            <w:shd w:val="clear" w:color="auto" w:fill="auto"/>
            <w:noWrap/>
            <w:vAlign w:val="center"/>
            <w:hideMark/>
          </w:tcPr>
          <w:p w14:paraId="7EE25F99" w14:textId="77777777" w:rsidR="00FD2460" w:rsidRPr="00BA0A35" w:rsidRDefault="00FD2460" w:rsidP="00FD2460">
            <w:pPr>
              <w:jc w:val="center"/>
              <w:rPr>
                <w:sz w:val="24"/>
                <w:szCs w:val="24"/>
              </w:rPr>
            </w:pPr>
            <w:r w:rsidRPr="00BA0A35">
              <w:rPr>
                <w:sz w:val="24"/>
                <w:szCs w:val="24"/>
              </w:rPr>
              <w:t>1300</w:t>
            </w:r>
          </w:p>
        </w:tc>
        <w:tc>
          <w:tcPr>
            <w:tcW w:w="1161" w:type="dxa"/>
            <w:tcBorders>
              <w:top w:val="nil"/>
              <w:left w:val="nil"/>
              <w:bottom w:val="single" w:sz="4" w:space="0" w:color="auto"/>
              <w:right w:val="single" w:sz="4" w:space="0" w:color="auto"/>
            </w:tcBorders>
            <w:shd w:val="clear" w:color="auto" w:fill="auto"/>
            <w:noWrap/>
            <w:vAlign w:val="center"/>
            <w:hideMark/>
          </w:tcPr>
          <w:p w14:paraId="4D7A7ECC" w14:textId="77777777" w:rsidR="00FD2460" w:rsidRPr="00BA0A35" w:rsidRDefault="00FD2460" w:rsidP="00FD2460">
            <w:pPr>
              <w:jc w:val="center"/>
              <w:rPr>
                <w:sz w:val="24"/>
                <w:szCs w:val="24"/>
              </w:rPr>
            </w:pPr>
            <w:r w:rsidRPr="00BA0A35">
              <w:rPr>
                <w:sz w:val="24"/>
                <w:szCs w:val="24"/>
              </w:rPr>
              <w:t>517</w:t>
            </w:r>
          </w:p>
        </w:tc>
        <w:tc>
          <w:tcPr>
            <w:tcW w:w="1152" w:type="dxa"/>
            <w:tcBorders>
              <w:top w:val="nil"/>
              <w:left w:val="nil"/>
              <w:bottom w:val="single" w:sz="4" w:space="0" w:color="auto"/>
              <w:right w:val="single" w:sz="4" w:space="0" w:color="auto"/>
            </w:tcBorders>
            <w:shd w:val="clear" w:color="auto" w:fill="auto"/>
            <w:noWrap/>
            <w:vAlign w:val="center"/>
            <w:hideMark/>
          </w:tcPr>
          <w:p w14:paraId="6F5F28A8" w14:textId="77777777" w:rsidR="00FD2460" w:rsidRPr="00BA0A35" w:rsidRDefault="00FD2460" w:rsidP="00FD2460">
            <w:pPr>
              <w:jc w:val="center"/>
              <w:rPr>
                <w:sz w:val="24"/>
                <w:szCs w:val="24"/>
              </w:rPr>
            </w:pPr>
            <w:r w:rsidRPr="00BA0A35">
              <w:rPr>
                <w:sz w:val="24"/>
                <w:szCs w:val="24"/>
              </w:rPr>
              <w:t>517</w:t>
            </w:r>
          </w:p>
        </w:tc>
        <w:tc>
          <w:tcPr>
            <w:tcW w:w="1143" w:type="dxa"/>
            <w:tcBorders>
              <w:top w:val="nil"/>
              <w:left w:val="nil"/>
              <w:bottom w:val="single" w:sz="4" w:space="0" w:color="auto"/>
              <w:right w:val="single" w:sz="4" w:space="0" w:color="auto"/>
            </w:tcBorders>
            <w:shd w:val="clear" w:color="auto" w:fill="auto"/>
            <w:noWrap/>
            <w:vAlign w:val="center"/>
            <w:hideMark/>
          </w:tcPr>
          <w:p w14:paraId="30A798FD"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28A4E160" w14:textId="77777777" w:rsidR="00FD2460" w:rsidRPr="00BA0A35" w:rsidRDefault="00FD2460" w:rsidP="00FD2460">
            <w:pPr>
              <w:jc w:val="center"/>
              <w:rPr>
                <w:sz w:val="24"/>
                <w:szCs w:val="24"/>
              </w:rPr>
            </w:pPr>
            <w:r w:rsidRPr="00BA0A35">
              <w:rPr>
                <w:sz w:val="24"/>
                <w:szCs w:val="24"/>
              </w:rPr>
              <w:t>482</w:t>
            </w:r>
          </w:p>
        </w:tc>
        <w:tc>
          <w:tcPr>
            <w:tcW w:w="1387" w:type="dxa"/>
            <w:tcBorders>
              <w:top w:val="nil"/>
              <w:left w:val="nil"/>
              <w:bottom w:val="single" w:sz="4" w:space="0" w:color="auto"/>
              <w:right w:val="single" w:sz="4" w:space="0" w:color="auto"/>
            </w:tcBorders>
            <w:shd w:val="clear" w:color="auto" w:fill="auto"/>
            <w:noWrap/>
            <w:vAlign w:val="center"/>
            <w:hideMark/>
          </w:tcPr>
          <w:p w14:paraId="5866F3F2" w14:textId="77777777" w:rsidR="00FD2460" w:rsidRPr="00BA0A35" w:rsidRDefault="00FD2460" w:rsidP="00FD2460">
            <w:pPr>
              <w:jc w:val="center"/>
              <w:rPr>
                <w:sz w:val="24"/>
                <w:szCs w:val="24"/>
              </w:rPr>
            </w:pPr>
            <w:r w:rsidRPr="00BA0A35">
              <w:rPr>
                <w:sz w:val="24"/>
                <w:szCs w:val="24"/>
              </w:rPr>
              <w:t>35</w:t>
            </w:r>
          </w:p>
        </w:tc>
        <w:tc>
          <w:tcPr>
            <w:tcW w:w="222" w:type="dxa"/>
            <w:vAlign w:val="center"/>
            <w:hideMark/>
          </w:tcPr>
          <w:p w14:paraId="00A95D1D" w14:textId="77777777" w:rsidR="00FD2460" w:rsidRPr="00BA0A35" w:rsidRDefault="00FD2460" w:rsidP="00FD2460">
            <w:pPr>
              <w:rPr>
                <w:sz w:val="20"/>
                <w:szCs w:val="20"/>
              </w:rPr>
            </w:pPr>
          </w:p>
        </w:tc>
      </w:tr>
      <w:tr w:rsidR="00FD2460" w:rsidRPr="00BA0A35" w14:paraId="4FEC422A"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6B27F48F" w14:textId="188E15C0" w:rsidR="00FD2460" w:rsidRPr="00BA0A35" w:rsidRDefault="00FD2460" w:rsidP="00FD2460">
            <w:pPr>
              <w:jc w:val="center"/>
              <w:rPr>
                <w:sz w:val="24"/>
                <w:szCs w:val="24"/>
              </w:rPr>
            </w:pPr>
            <w:r w:rsidRPr="00BA0A35">
              <w:rPr>
                <w:sz w:val="24"/>
                <w:szCs w:val="24"/>
              </w:rPr>
              <w:t>42</w:t>
            </w:r>
          </w:p>
        </w:tc>
        <w:tc>
          <w:tcPr>
            <w:tcW w:w="3016" w:type="dxa"/>
            <w:tcBorders>
              <w:top w:val="nil"/>
              <w:left w:val="nil"/>
              <w:bottom w:val="single" w:sz="4" w:space="0" w:color="auto"/>
              <w:right w:val="single" w:sz="4" w:space="0" w:color="auto"/>
            </w:tcBorders>
            <w:shd w:val="clear" w:color="auto" w:fill="auto"/>
            <w:vAlign w:val="center"/>
            <w:hideMark/>
          </w:tcPr>
          <w:p w14:paraId="76DE124C" w14:textId="77777777" w:rsidR="00FD2460" w:rsidRPr="00BA0A35" w:rsidRDefault="00FD2460" w:rsidP="00FD2460">
            <w:pPr>
              <w:rPr>
                <w:sz w:val="24"/>
                <w:szCs w:val="24"/>
              </w:rPr>
            </w:pPr>
            <w:r w:rsidRPr="00BA0A35">
              <w:rPr>
                <w:sz w:val="24"/>
                <w:szCs w:val="24"/>
              </w:rPr>
              <w:t xml:space="preserve">UBND xã Bình Thanh </w:t>
            </w:r>
          </w:p>
        </w:tc>
        <w:tc>
          <w:tcPr>
            <w:tcW w:w="993" w:type="dxa"/>
            <w:tcBorders>
              <w:top w:val="nil"/>
              <w:left w:val="nil"/>
              <w:bottom w:val="single" w:sz="4" w:space="0" w:color="auto"/>
              <w:right w:val="single" w:sz="4" w:space="0" w:color="auto"/>
            </w:tcBorders>
            <w:shd w:val="clear" w:color="auto" w:fill="auto"/>
            <w:noWrap/>
            <w:vAlign w:val="center"/>
            <w:hideMark/>
          </w:tcPr>
          <w:p w14:paraId="4070F3A8" w14:textId="77777777" w:rsidR="00FD2460" w:rsidRPr="00BA0A35" w:rsidRDefault="00FD2460" w:rsidP="00FD2460">
            <w:pPr>
              <w:jc w:val="center"/>
              <w:rPr>
                <w:sz w:val="24"/>
                <w:szCs w:val="24"/>
              </w:rPr>
            </w:pPr>
            <w:r w:rsidRPr="00BA0A35">
              <w:rPr>
                <w:sz w:val="24"/>
                <w:szCs w:val="24"/>
              </w:rPr>
              <w:t>3982</w:t>
            </w:r>
          </w:p>
        </w:tc>
        <w:tc>
          <w:tcPr>
            <w:tcW w:w="992" w:type="dxa"/>
            <w:tcBorders>
              <w:top w:val="nil"/>
              <w:left w:val="nil"/>
              <w:bottom w:val="single" w:sz="4" w:space="0" w:color="auto"/>
              <w:right w:val="single" w:sz="4" w:space="0" w:color="auto"/>
            </w:tcBorders>
            <w:shd w:val="clear" w:color="auto" w:fill="auto"/>
            <w:noWrap/>
            <w:vAlign w:val="center"/>
            <w:hideMark/>
          </w:tcPr>
          <w:p w14:paraId="48404C39" w14:textId="77777777" w:rsidR="00FD2460" w:rsidRPr="00BA0A35" w:rsidRDefault="00FD2460" w:rsidP="00FD2460">
            <w:pPr>
              <w:jc w:val="center"/>
              <w:rPr>
                <w:sz w:val="24"/>
                <w:szCs w:val="24"/>
              </w:rPr>
            </w:pPr>
            <w:r w:rsidRPr="00BA0A35">
              <w:rPr>
                <w:sz w:val="24"/>
                <w:szCs w:val="24"/>
              </w:rPr>
              <w:t>3982</w:t>
            </w:r>
          </w:p>
        </w:tc>
        <w:tc>
          <w:tcPr>
            <w:tcW w:w="1076" w:type="dxa"/>
            <w:tcBorders>
              <w:top w:val="nil"/>
              <w:left w:val="nil"/>
              <w:bottom w:val="single" w:sz="4" w:space="0" w:color="auto"/>
              <w:right w:val="single" w:sz="4" w:space="0" w:color="auto"/>
            </w:tcBorders>
            <w:shd w:val="clear" w:color="auto" w:fill="auto"/>
            <w:noWrap/>
            <w:vAlign w:val="center"/>
            <w:hideMark/>
          </w:tcPr>
          <w:p w14:paraId="65B8F887"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04233A60" w14:textId="77777777" w:rsidR="00FD2460" w:rsidRPr="00BA0A35" w:rsidRDefault="00FD2460" w:rsidP="00FD2460">
            <w:pPr>
              <w:jc w:val="center"/>
              <w:rPr>
                <w:sz w:val="24"/>
                <w:szCs w:val="24"/>
              </w:rPr>
            </w:pPr>
            <w:r w:rsidRPr="00BA0A35">
              <w:rPr>
                <w:sz w:val="24"/>
                <w:szCs w:val="24"/>
              </w:rPr>
              <w:t>3246</w:t>
            </w:r>
          </w:p>
        </w:tc>
        <w:tc>
          <w:tcPr>
            <w:tcW w:w="1299" w:type="dxa"/>
            <w:tcBorders>
              <w:top w:val="nil"/>
              <w:left w:val="nil"/>
              <w:bottom w:val="single" w:sz="4" w:space="0" w:color="auto"/>
              <w:right w:val="single" w:sz="4" w:space="0" w:color="auto"/>
            </w:tcBorders>
            <w:shd w:val="clear" w:color="auto" w:fill="auto"/>
            <w:noWrap/>
            <w:vAlign w:val="center"/>
            <w:hideMark/>
          </w:tcPr>
          <w:p w14:paraId="5683147E" w14:textId="77777777" w:rsidR="00FD2460" w:rsidRPr="00BA0A35" w:rsidRDefault="00FD2460" w:rsidP="00FD2460">
            <w:pPr>
              <w:jc w:val="center"/>
              <w:rPr>
                <w:sz w:val="24"/>
                <w:szCs w:val="24"/>
              </w:rPr>
            </w:pPr>
            <w:r w:rsidRPr="00BA0A35">
              <w:rPr>
                <w:sz w:val="24"/>
                <w:szCs w:val="24"/>
              </w:rPr>
              <w:t>726</w:t>
            </w:r>
          </w:p>
        </w:tc>
        <w:tc>
          <w:tcPr>
            <w:tcW w:w="1161" w:type="dxa"/>
            <w:tcBorders>
              <w:top w:val="nil"/>
              <w:left w:val="nil"/>
              <w:bottom w:val="single" w:sz="4" w:space="0" w:color="auto"/>
              <w:right w:val="single" w:sz="4" w:space="0" w:color="auto"/>
            </w:tcBorders>
            <w:shd w:val="clear" w:color="auto" w:fill="auto"/>
            <w:noWrap/>
            <w:vAlign w:val="center"/>
            <w:hideMark/>
          </w:tcPr>
          <w:p w14:paraId="7DB618A3" w14:textId="77777777" w:rsidR="00FD2460" w:rsidRPr="00BA0A35" w:rsidRDefault="00FD2460" w:rsidP="00FD2460">
            <w:pPr>
              <w:jc w:val="center"/>
              <w:rPr>
                <w:sz w:val="24"/>
                <w:szCs w:val="24"/>
              </w:rPr>
            </w:pPr>
            <w:r w:rsidRPr="00BA0A35">
              <w:rPr>
                <w:sz w:val="24"/>
                <w:szCs w:val="24"/>
              </w:rPr>
              <w:t>410</w:t>
            </w:r>
          </w:p>
        </w:tc>
        <w:tc>
          <w:tcPr>
            <w:tcW w:w="1152" w:type="dxa"/>
            <w:tcBorders>
              <w:top w:val="nil"/>
              <w:left w:val="nil"/>
              <w:bottom w:val="single" w:sz="4" w:space="0" w:color="auto"/>
              <w:right w:val="single" w:sz="4" w:space="0" w:color="auto"/>
            </w:tcBorders>
            <w:shd w:val="clear" w:color="auto" w:fill="auto"/>
            <w:noWrap/>
            <w:vAlign w:val="center"/>
            <w:hideMark/>
          </w:tcPr>
          <w:p w14:paraId="4DDC1083" w14:textId="77777777" w:rsidR="00FD2460" w:rsidRPr="00BA0A35" w:rsidRDefault="00FD2460" w:rsidP="00FD2460">
            <w:pPr>
              <w:jc w:val="center"/>
              <w:rPr>
                <w:sz w:val="24"/>
                <w:szCs w:val="24"/>
              </w:rPr>
            </w:pPr>
            <w:r w:rsidRPr="00BA0A35">
              <w:rPr>
                <w:sz w:val="24"/>
                <w:szCs w:val="24"/>
              </w:rPr>
              <w:t>410</w:t>
            </w:r>
          </w:p>
        </w:tc>
        <w:tc>
          <w:tcPr>
            <w:tcW w:w="1143" w:type="dxa"/>
            <w:tcBorders>
              <w:top w:val="nil"/>
              <w:left w:val="nil"/>
              <w:bottom w:val="single" w:sz="4" w:space="0" w:color="auto"/>
              <w:right w:val="single" w:sz="4" w:space="0" w:color="auto"/>
            </w:tcBorders>
            <w:shd w:val="clear" w:color="auto" w:fill="auto"/>
            <w:noWrap/>
            <w:vAlign w:val="center"/>
            <w:hideMark/>
          </w:tcPr>
          <w:p w14:paraId="0E724FA1"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2658564" w14:textId="77777777" w:rsidR="00FD2460" w:rsidRPr="00BA0A35" w:rsidRDefault="00FD2460" w:rsidP="00FD2460">
            <w:pPr>
              <w:jc w:val="center"/>
              <w:rPr>
                <w:sz w:val="24"/>
                <w:szCs w:val="24"/>
              </w:rPr>
            </w:pPr>
            <w:r w:rsidRPr="00BA0A35">
              <w:rPr>
                <w:sz w:val="24"/>
                <w:szCs w:val="24"/>
              </w:rPr>
              <w:t>395</w:t>
            </w:r>
          </w:p>
        </w:tc>
        <w:tc>
          <w:tcPr>
            <w:tcW w:w="1387" w:type="dxa"/>
            <w:tcBorders>
              <w:top w:val="nil"/>
              <w:left w:val="nil"/>
              <w:bottom w:val="single" w:sz="4" w:space="0" w:color="auto"/>
              <w:right w:val="single" w:sz="4" w:space="0" w:color="auto"/>
            </w:tcBorders>
            <w:shd w:val="clear" w:color="auto" w:fill="auto"/>
            <w:noWrap/>
            <w:vAlign w:val="center"/>
            <w:hideMark/>
          </w:tcPr>
          <w:p w14:paraId="1BBB261F" w14:textId="77777777" w:rsidR="00FD2460" w:rsidRPr="00BA0A35" w:rsidRDefault="00FD2460" w:rsidP="00FD2460">
            <w:pPr>
              <w:jc w:val="center"/>
              <w:rPr>
                <w:sz w:val="24"/>
                <w:szCs w:val="24"/>
              </w:rPr>
            </w:pPr>
            <w:r w:rsidRPr="00BA0A35">
              <w:rPr>
                <w:sz w:val="24"/>
                <w:szCs w:val="24"/>
              </w:rPr>
              <w:t>15</w:t>
            </w:r>
          </w:p>
        </w:tc>
        <w:tc>
          <w:tcPr>
            <w:tcW w:w="222" w:type="dxa"/>
            <w:vAlign w:val="center"/>
            <w:hideMark/>
          </w:tcPr>
          <w:p w14:paraId="75B2301A" w14:textId="77777777" w:rsidR="00FD2460" w:rsidRPr="00BA0A35" w:rsidRDefault="00FD2460" w:rsidP="00FD2460">
            <w:pPr>
              <w:rPr>
                <w:sz w:val="20"/>
                <w:szCs w:val="20"/>
              </w:rPr>
            </w:pPr>
          </w:p>
        </w:tc>
      </w:tr>
      <w:tr w:rsidR="00FD2460" w:rsidRPr="00BA0A35" w14:paraId="6459E20E"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35B334AD" w14:textId="1DE536E3" w:rsidR="00FD2460" w:rsidRPr="00BA0A35" w:rsidRDefault="00FD2460" w:rsidP="00FD2460">
            <w:pPr>
              <w:jc w:val="center"/>
              <w:rPr>
                <w:sz w:val="24"/>
                <w:szCs w:val="24"/>
              </w:rPr>
            </w:pPr>
            <w:r w:rsidRPr="00BA0A35">
              <w:rPr>
                <w:sz w:val="24"/>
                <w:szCs w:val="24"/>
              </w:rPr>
              <w:t>43</w:t>
            </w:r>
          </w:p>
        </w:tc>
        <w:tc>
          <w:tcPr>
            <w:tcW w:w="3016" w:type="dxa"/>
            <w:tcBorders>
              <w:top w:val="nil"/>
              <w:left w:val="nil"/>
              <w:bottom w:val="single" w:sz="4" w:space="0" w:color="auto"/>
              <w:right w:val="single" w:sz="4" w:space="0" w:color="auto"/>
            </w:tcBorders>
            <w:shd w:val="clear" w:color="auto" w:fill="auto"/>
            <w:vAlign w:val="center"/>
            <w:hideMark/>
          </w:tcPr>
          <w:p w14:paraId="36F8AE82" w14:textId="77777777" w:rsidR="00FD2460" w:rsidRPr="00BA0A35" w:rsidRDefault="00FD2460" w:rsidP="00FD2460">
            <w:pPr>
              <w:rPr>
                <w:sz w:val="24"/>
                <w:szCs w:val="24"/>
              </w:rPr>
            </w:pPr>
            <w:r w:rsidRPr="00BA0A35">
              <w:rPr>
                <w:sz w:val="24"/>
                <w:szCs w:val="24"/>
              </w:rPr>
              <w:t>UBND xã Bình Long</w:t>
            </w:r>
          </w:p>
        </w:tc>
        <w:tc>
          <w:tcPr>
            <w:tcW w:w="993" w:type="dxa"/>
            <w:tcBorders>
              <w:top w:val="nil"/>
              <w:left w:val="nil"/>
              <w:bottom w:val="single" w:sz="4" w:space="0" w:color="auto"/>
              <w:right w:val="single" w:sz="4" w:space="0" w:color="auto"/>
            </w:tcBorders>
            <w:shd w:val="clear" w:color="auto" w:fill="auto"/>
            <w:noWrap/>
            <w:vAlign w:val="center"/>
            <w:hideMark/>
          </w:tcPr>
          <w:p w14:paraId="7D4B8D03" w14:textId="77777777" w:rsidR="00FD2460" w:rsidRPr="00BA0A35" w:rsidRDefault="00FD2460" w:rsidP="00FD2460">
            <w:pPr>
              <w:jc w:val="center"/>
              <w:rPr>
                <w:sz w:val="24"/>
                <w:szCs w:val="24"/>
              </w:rPr>
            </w:pPr>
            <w:r w:rsidRPr="00BA0A35">
              <w:rPr>
                <w:sz w:val="24"/>
                <w:szCs w:val="24"/>
              </w:rPr>
              <w:t>4198</w:t>
            </w:r>
          </w:p>
        </w:tc>
        <w:tc>
          <w:tcPr>
            <w:tcW w:w="992" w:type="dxa"/>
            <w:tcBorders>
              <w:top w:val="nil"/>
              <w:left w:val="nil"/>
              <w:bottom w:val="single" w:sz="4" w:space="0" w:color="auto"/>
              <w:right w:val="single" w:sz="4" w:space="0" w:color="auto"/>
            </w:tcBorders>
            <w:shd w:val="clear" w:color="auto" w:fill="auto"/>
            <w:noWrap/>
            <w:vAlign w:val="center"/>
            <w:hideMark/>
          </w:tcPr>
          <w:p w14:paraId="566D997C" w14:textId="77777777" w:rsidR="00FD2460" w:rsidRPr="00BA0A35" w:rsidRDefault="00FD2460" w:rsidP="00FD2460">
            <w:pPr>
              <w:jc w:val="center"/>
              <w:rPr>
                <w:sz w:val="24"/>
                <w:szCs w:val="24"/>
              </w:rPr>
            </w:pPr>
            <w:r w:rsidRPr="00BA0A35">
              <w:rPr>
                <w:sz w:val="24"/>
                <w:szCs w:val="24"/>
              </w:rPr>
              <w:t>4198</w:t>
            </w:r>
          </w:p>
        </w:tc>
        <w:tc>
          <w:tcPr>
            <w:tcW w:w="1076" w:type="dxa"/>
            <w:tcBorders>
              <w:top w:val="nil"/>
              <w:left w:val="nil"/>
              <w:bottom w:val="single" w:sz="4" w:space="0" w:color="auto"/>
              <w:right w:val="single" w:sz="4" w:space="0" w:color="auto"/>
            </w:tcBorders>
            <w:shd w:val="clear" w:color="auto" w:fill="auto"/>
            <w:noWrap/>
            <w:vAlign w:val="center"/>
            <w:hideMark/>
          </w:tcPr>
          <w:p w14:paraId="45A60B61"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0E0F6035" w14:textId="77777777" w:rsidR="00FD2460" w:rsidRPr="00BA0A35" w:rsidRDefault="00FD2460" w:rsidP="00FD2460">
            <w:pPr>
              <w:jc w:val="center"/>
              <w:rPr>
                <w:sz w:val="24"/>
                <w:szCs w:val="24"/>
              </w:rPr>
            </w:pPr>
            <w:r w:rsidRPr="00BA0A35">
              <w:rPr>
                <w:sz w:val="24"/>
                <w:szCs w:val="24"/>
              </w:rPr>
              <w:t>3188</w:t>
            </w:r>
          </w:p>
        </w:tc>
        <w:tc>
          <w:tcPr>
            <w:tcW w:w="1299" w:type="dxa"/>
            <w:tcBorders>
              <w:top w:val="nil"/>
              <w:left w:val="nil"/>
              <w:bottom w:val="single" w:sz="4" w:space="0" w:color="auto"/>
              <w:right w:val="single" w:sz="4" w:space="0" w:color="auto"/>
            </w:tcBorders>
            <w:shd w:val="clear" w:color="auto" w:fill="auto"/>
            <w:noWrap/>
            <w:vAlign w:val="center"/>
            <w:hideMark/>
          </w:tcPr>
          <w:p w14:paraId="7EEA8E2B" w14:textId="77777777" w:rsidR="00FD2460" w:rsidRPr="00BA0A35" w:rsidRDefault="00FD2460" w:rsidP="00FD2460">
            <w:pPr>
              <w:jc w:val="center"/>
              <w:rPr>
                <w:sz w:val="24"/>
                <w:szCs w:val="24"/>
              </w:rPr>
            </w:pPr>
            <w:r w:rsidRPr="00BA0A35">
              <w:rPr>
                <w:sz w:val="24"/>
                <w:szCs w:val="24"/>
              </w:rPr>
              <w:t>983</w:t>
            </w:r>
          </w:p>
        </w:tc>
        <w:tc>
          <w:tcPr>
            <w:tcW w:w="1161" w:type="dxa"/>
            <w:tcBorders>
              <w:top w:val="nil"/>
              <w:left w:val="nil"/>
              <w:bottom w:val="single" w:sz="4" w:space="0" w:color="auto"/>
              <w:right w:val="single" w:sz="4" w:space="0" w:color="auto"/>
            </w:tcBorders>
            <w:shd w:val="clear" w:color="auto" w:fill="auto"/>
            <w:noWrap/>
            <w:vAlign w:val="center"/>
            <w:hideMark/>
          </w:tcPr>
          <w:p w14:paraId="075CFB50" w14:textId="77777777" w:rsidR="00FD2460" w:rsidRPr="00BA0A35" w:rsidRDefault="00FD2460" w:rsidP="00FD2460">
            <w:pPr>
              <w:jc w:val="center"/>
              <w:rPr>
                <w:sz w:val="24"/>
                <w:szCs w:val="24"/>
              </w:rPr>
            </w:pPr>
            <w:r w:rsidRPr="00BA0A35">
              <w:rPr>
                <w:sz w:val="24"/>
                <w:szCs w:val="24"/>
              </w:rPr>
              <w:t>439</w:t>
            </w:r>
          </w:p>
        </w:tc>
        <w:tc>
          <w:tcPr>
            <w:tcW w:w="1152" w:type="dxa"/>
            <w:tcBorders>
              <w:top w:val="nil"/>
              <w:left w:val="nil"/>
              <w:bottom w:val="single" w:sz="4" w:space="0" w:color="auto"/>
              <w:right w:val="single" w:sz="4" w:space="0" w:color="auto"/>
            </w:tcBorders>
            <w:shd w:val="clear" w:color="auto" w:fill="auto"/>
            <w:noWrap/>
            <w:vAlign w:val="center"/>
            <w:hideMark/>
          </w:tcPr>
          <w:p w14:paraId="1521F0ED" w14:textId="77777777" w:rsidR="00FD2460" w:rsidRPr="00BA0A35" w:rsidRDefault="00FD2460" w:rsidP="00FD2460">
            <w:pPr>
              <w:jc w:val="center"/>
              <w:rPr>
                <w:sz w:val="24"/>
                <w:szCs w:val="24"/>
              </w:rPr>
            </w:pPr>
            <w:r w:rsidRPr="00BA0A35">
              <w:rPr>
                <w:sz w:val="24"/>
                <w:szCs w:val="24"/>
              </w:rPr>
              <w:t>439</w:t>
            </w:r>
          </w:p>
        </w:tc>
        <w:tc>
          <w:tcPr>
            <w:tcW w:w="1143" w:type="dxa"/>
            <w:tcBorders>
              <w:top w:val="nil"/>
              <w:left w:val="nil"/>
              <w:bottom w:val="single" w:sz="4" w:space="0" w:color="auto"/>
              <w:right w:val="single" w:sz="4" w:space="0" w:color="auto"/>
            </w:tcBorders>
            <w:shd w:val="clear" w:color="auto" w:fill="auto"/>
            <w:noWrap/>
            <w:vAlign w:val="center"/>
            <w:hideMark/>
          </w:tcPr>
          <w:p w14:paraId="522464CD"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93BE8DC" w14:textId="77777777" w:rsidR="00FD2460" w:rsidRPr="00BA0A35" w:rsidRDefault="00FD2460" w:rsidP="00FD2460">
            <w:pPr>
              <w:jc w:val="center"/>
              <w:rPr>
                <w:sz w:val="24"/>
                <w:szCs w:val="24"/>
              </w:rPr>
            </w:pPr>
            <w:r w:rsidRPr="00BA0A35">
              <w:rPr>
                <w:sz w:val="24"/>
                <w:szCs w:val="24"/>
              </w:rPr>
              <w:t>417</w:t>
            </w:r>
          </w:p>
        </w:tc>
        <w:tc>
          <w:tcPr>
            <w:tcW w:w="1387" w:type="dxa"/>
            <w:tcBorders>
              <w:top w:val="nil"/>
              <w:left w:val="nil"/>
              <w:bottom w:val="single" w:sz="4" w:space="0" w:color="auto"/>
              <w:right w:val="single" w:sz="4" w:space="0" w:color="auto"/>
            </w:tcBorders>
            <w:shd w:val="clear" w:color="auto" w:fill="auto"/>
            <w:noWrap/>
            <w:vAlign w:val="center"/>
            <w:hideMark/>
          </w:tcPr>
          <w:p w14:paraId="6A611856" w14:textId="77777777" w:rsidR="00FD2460" w:rsidRPr="00BA0A35" w:rsidRDefault="00FD2460" w:rsidP="00FD2460">
            <w:pPr>
              <w:jc w:val="center"/>
              <w:rPr>
                <w:sz w:val="24"/>
                <w:szCs w:val="24"/>
              </w:rPr>
            </w:pPr>
            <w:r w:rsidRPr="00BA0A35">
              <w:rPr>
                <w:sz w:val="24"/>
                <w:szCs w:val="24"/>
              </w:rPr>
              <w:t>22</w:t>
            </w:r>
          </w:p>
        </w:tc>
        <w:tc>
          <w:tcPr>
            <w:tcW w:w="222" w:type="dxa"/>
            <w:vAlign w:val="center"/>
            <w:hideMark/>
          </w:tcPr>
          <w:p w14:paraId="29EF81F8" w14:textId="77777777" w:rsidR="00FD2460" w:rsidRPr="00BA0A35" w:rsidRDefault="00FD2460" w:rsidP="00FD2460">
            <w:pPr>
              <w:rPr>
                <w:sz w:val="20"/>
                <w:szCs w:val="20"/>
              </w:rPr>
            </w:pPr>
          </w:p>
        </w:tc>
      </w:tr>
      <w:tr w:rsidR="00FD2460" w:rsidRPr="00BA0A35" w14:paraId="650C62C5"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6742208E" w14:textId="7D777346" w:rsidR="00FD2460" w:rsidRPr="00BA0A35" w:rsidRDefault="00FD2460" w:rsidP="00FD2460">
            <w:pPr>
              <w:jc w:val="center"/>
              <w:rPr>
                <w:sz w:val="24"/>
                <w:szCs w:val="24"/>
              </w:rPr>
            </w:pPr>
            <w:r w:rsidRPr="00BA0A35">
              <w:rPr>
                <w:sz w:val="24"/>
                <w:szCs w:val="24"/>
              </w:rPr>
              <w:t>44</w:t>
            </w:r>
          </w:p>
        </w:tc>
        <w:tc>
          <w:tcPr>
            <w:tcW w:w="3016" w:type="dxa"/>
            <w:tcBorders>
              <w:top w:val="nil"/>
              <w:left w:val="nil"/>
              <w:bottom w:val="single" w:sz="4" w:space="0" w:color="auto"/>
              <w:right w:val="single" w:sz="4" w:space="0" w:color="auto"/>
            </w:tcBorders>
            <w:shd w:val="clear" w:color="auto" w:fill="auto"/>
            <w:vAlign w:val="center"/>
            <w:hideMark/>
          </w:tcPr>
          <w:p w14:paraId="6EE7CFE2" w14:textId="77777777" w:rsidR="00FD2460" w:rsidRPr="00BA0A35" w:rsidRDefault="00FD2460" w:rsidP="00FD2460">
            <w:pPr>
              <w:rPr>
                <w:sz w:val="24"/>
                <w:szCs w:val="24"/>
              </w:rPr>
            </w:pPr>
            <w:r w:rsidRPr="00BA0A35">
              <w:rPr>
                <w:sz w:val="24"/>
                <w:szCs w:val="24"/>
              </w:rPr>
              <w:t>UBND xã Bình Thạnh</w:t>
            </w:r>
          </w:p>
        </w:tc>
        <w:tc>
          <w:tcPr>
            <w:tcW w:w="993" w:type="dxa"/>
            <w:tcBorders>
              <w:top w:val="nil"/>
              <w:left w:val="nil"/>
              <w:bottom w:val="single" w:sz="4" w:space="0" w:color="auto"/>
              <w:right w:val="single" w:sz="4" w:space="0" w:color="auto"/>
            </w:tcBorders>
            <w:shd w:val="clear" w:color="auto" w:fill="auto"/>
            <w:noWrap/>
            <w:vAlign w:val="center"/>
            <w:hideMark/>
          </w:tcPr>
          <w:p w14:paraId="4E1F0B4F" w14:textId="77777777" w:rsidR="00FD2460" w:rsidRPr="00BA0A35" w:rsidRDefault="00FD2460" w:rsidP="00FD2460">
            <w:pPr>
              <w:jc w:val="center"/>
              <w:rPr>
                <w:sz w:val="24"/>
                <w:szCs w:val="24"/>
              </w:rPr>
            </w:pPr>
            <w:r w:rsidRPr="00BA0A35">
              <w:rPr>
                <w:sz w:val="24"/>
                <w:szCs w:val="24"/>
              </w:rPr>
              <w:t>4611</w:t>
            </w:r>
          </w:p>
        </w:tc>
        <w:tc>
          <w:tcPr>
            <w:tcW w:w="992" w:type="dxa"/>
            <w:tcBorders>
              <w:top w:val="nil"/>
              <w:left w:val="nil"/>
              <w:bottom w:val="single" w:sz="4" w:space="0" w:color="auto"/>
              <w:right w:val="single" w:sz="4" w:space="0" w:color="auto"/>
            </w:tcBorders>
            <w:shd w:val="clear" w:color="auto" w:fill="auto"/>
            <w:noWrap/>
            <w:vAlign w:val="center"/>
            <w:hideMark/>
          </w:tcPr>
          <w:p w14:paraId="1801B96E" w14:textId="77777777" w:rsidR="00FD2460" w:rsidRPr="00BA0A35" w:rsidRDefault="00FD2460" w:rsidP="00FD2460">
            <w:pPr>
              <w:jc w:val="center"/>
              <w:rPr>
                <w:sz w:val="24"/>
                <w:szCs w:val="24"/>
              </w:rPr>
            </w:pPr>
            <w:r w:rsidRPr="00BA0A35">
              <w:rPr>
                <w:sz w:val="24"/>
                <w:szCs w:val="24"/>
              </w:rPr>
              <w:t>4611</w:t>
            </w:r>
          </w:p>
        </w:tc>
        <w:tc>
          <w:tcPr>
            <w:tcW w:w="1076" w:type="dxa"/>
            <w:tcBorders>
              <w:top w:val="nil"/>
              <w:left w:val="nil"/>
              <w:bottom w:val="single" w:sz="4" w:space="0" w:color="auto"/>
              <w:right w:val="single" w:sz="4" w:space="0" w:color="auto"/>
            </w:tcBorders>
            <w:shd w:val="clear" w:color="auto" w:fill="auto"/>
            <w:noWrap/>
            <w:vAlign w:val="center"/>
            <w:hideMark/>
          </w:tcPr>
          <w:p w14:paraId="153381BD"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7404DBCA" w14:textId="77777777" w:rsidR="00FD2460" w:rsidRPr="00BA0A35" w:rsidRDefault="00FD2460" w:rsidP="00FD2460">
            <w:pPr>
              <w:jc w:val="center"/>
              <w:rPr>
                <w:sz w:val="24"/>
                <w:szCs w:val="24"/>
              </w:rPr>
            </w:pPr>
            <w:r w:rsidRPr="00BA0A35">
              <w:rPr>
                <w:sz w:val="24"/>
                <w:szCs w:val="24"/>
              </w:rPr>
              <w:t>3542</w:t>
            </w:r>
          </w:p>
        </w:tc>
        <w:tc>
          <w:tcPr>
            <w:tcW w:w="1299" w:type="dxa"/>
            <w:tcBorders>
              <w:top w:val="nil"/>
              <w:left w:val="nil"/>
              <w:bottom w:val="single" w:sz="4" w:space="0" w:color="auto"/>
              <w:right w:val="single" w:sz="4" w:space="0" w:color="auto"/>
            </w:tcBorders>
            <w:shd w:val="clear" w:color="auto" w:fill="auto"/>
            <w:noWrap/>
            <w:vAlign w:val="center"/>
            <w:hideMark/>
          </w:tcPr>
          <w:p w14:paraId="7970D40F" w14:textId="77777777" w:rsidR="00FD2460" w:rsidRPr="00BA0A35" w:rsidRDefault="00FD2460" w:rsidP="00FD2460">
            <w:pPr>
              <w:jc w:val="center"/>
              <w:rPr>
                <w:sz w:val="24"/>
                <w:szCs w:val="24"/>
              </w:rPr>
            </w:pPr>
            <w:r w:rsidRPr="00BA0A35">
              <w:rPr>
                <w:sz w:val="24"/>
                <w:szCs w:val="24"/>
              </w:rPr>
              <w:t>1051</w:t>
            </w:r>
          </w:p>
        </w:tc>
        <w:tc>
          <w:tcPr>
            <w:tcW w:w="1161" w:type="dxa"/>
            <w:tcBorders>
              <w:top w:val="nil"/>
              <w:left w:val="nil"/>
              <w:bottom w:val="single" w:sz="4" w:space="0" w:color="auto"/>
              <w:right w:val="single" w:sz="4" w:space="0" w:color="auto"/>
            </w:tcBorders>
            <w:shd w:val="clear" w:color="auto" w:fill="auto"/>
            <w:noWrap/>
            <w:vAlign w:val="center"/>
            <w:hideMark/>
          </w:tcPr>
          <w:p w14:paraId="78843111" w14:textId="77777777" w:rsidR="00FD2460" w:rsidRPr="00BA0A35" w:rsidRDefault="00FD2460" w:rsidP="00FD2460">
            <w:pPr>
              <w:jc w:val="center"/>
              <w:rPr>
                <w:sz w:val="24"/>
                <w:szCs w:val="24"/>
              </w:rPr>
            </w:pPr>
            <w:r w:rsidRPr="00BA0A35">
              <w:rPr>
                <w:sz w:val="24"/>
                <w:szCs w:val="24"/>
              </w:rPr>
              <w:t>559</w:t>
            </w:r>
          </w:p>
        </w:tc>
        <w:tc>
          <w:tcPr>
            <w:tcW w:w="1152" w:type="dxa"/>
            <w:tcBorders>
              <w:top w:val="nil"/>
              <w:left w:val="nil"/>
              <w:bottom w:val="single" w:sz="4" w:space="0" w:color="auto"/>
              <w:right w:val="single" w:sz="4" w:space="0" w:color="auto"/>
            </w:tcBorders>
            <w:shd w:val="clear" w:color="auto" w:fill="auto"/>
            <w:noWrap/>
            <w:vAlign w:val="center"/>
            <w:hideMark/>
          </w:tcPr>
          <w:p w14:paraId="025B4F7E" w14:textId="77777777" w:rsidR="00FD2460" w:rsidRPr="00BA0A35" w:rsidRDefault="00FD2460" w:rsidP="00FD2460">
            <w:pPr>
              <w:jc w:val="center"/>
              <w:rPr>
                <w:sz w:val="24"/>
                <w:szCs w:val="24"/>
              </w:rPr>
            </w:pPr>
            <w:r w:rsidRPr="00BA0A35">
              <w:rPr>
                <w:sz w:val="24"/>
                <w:szCs w:val="24"/>
              </w:rPr>
              <w:t>559</w:t>
            </w:r>
          </w:p>
        </w:tc>
        <w:tc>
          <w:tcPr>
            <w:tcW w:w="1143" w:type="dxa"/>
            <w:tcBorders>
              <w:top w:val="nil"/>
              <w:left w:val="nil"/>
              <w:bottom w:val="single" w:sz="4" w:space="0" w:color="auto"/>
              <w:right w:val="single" w:sz="4" w:space="0" w:color="auto"/>
            </w:tcBorders>
            <w:shd w:val="clear" w:color="auto" w:fill="auto"/>
            <w:noWrap/>
            <w:vAlign w:val="center"/>
            <w:hideMark/>
          </w:tcPr>
          <w:p w14:paraId="0405410F"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589D9D57" w14:textId="77777777" w:rsidR="00FD2460" w:rsidRPr="00BA0A35" w:rsidRDefault="00FD2460" w:rsidP="00FD2460">
            <w:pPr>
              <w:jc w:val="center"/>
              <w:rPr>
                <w:sz w:val="24"/>
                <w:szCs w:val="24"/>
              </w:rPr>
            </w:pPr>
            <w:r w:rsidRPr="00BA0A35">
              <w:rPr>
                <w:sz w:val="24"/>
                <w:szCs w:val="24"/>
              </w:rPr>
              <w:t>554</w:t>
            </w:r>
          </w:p>
        </w:tc>
        <w:tc>
          <w:tcPr>
            <w:tcW w:w="1387" w:type="dxa"/>
            <w:tcBorders>
              <w:top w:val="nil"/>
              <w:left w:val="nil"/>
              <w:bottom w:val="single" w:sz="4" w:space="0" w:color="auto"/>
              <w:right w:val="single" w:sz="4" w:space="0" w:color="auto"/>
            </w:tcBorders>
            <w:shd w:val="clear" w:color="auto" w:fill="auto"/>
            <w:noWrap/>
            <w:vAlign w:val="center"/>
            <w:hideMark/>
          </w:tcPr>
          <w:p w14:paraId="31A9E89D" w14:textId="77777777" w:rsidR="00FD2460" w:rsidRPr="00BA0A35" w:rsidRDefault="00FD2460" w:rsidP="00FD2460">
            <w:pPr>
              <w:jc w:val="center"/>
              <w:rPr>
                <w:sz w:val="24"/>
                <w:szCs w:val="24"/>
              </w:rPr>
            </w:pPr>
            <w:r w:rsidRPr="00BA0A35">
              <w:rPr>
                <w:sz w:val="24"/>
                <w:szCs w:val="24"/>
              </w:rPr>
              <w:t>5</w:t>
            </w:r>
          </w:p>
        </w:tc>
        <w:tc>
          <w:tcPr>
            <w:tcW w:w="222" w:type="dxa"/>
            <w:vAlign w:val="center"/>
            <w:hideMark/>
          </w:tcPr>
          <w:p w14:paraId="5E4DADAB" w14:textId="77777777" w:rsidR="00FD2460" w:rsidRPr="00BA0A35" w:rsidRDefault="00FD2460" w:rsidP="00FD2460">
            <w:pPr>
              <w:rPr>
                <w:sz w:val="20"/>
                <w:szCs w:val="20"/>
              </w:rPr>
            </w:pPr>
          </w:p>
        </w:tc>
      </w:tr>
      <w:tr w:rsidR="00FD2460" w:rsidRPr="00BA0A35" w14:paraId="43C29566" w14:textId="77777777" w:rsidTr="00FD246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2735FDC1" w14:textId="3BE6A9A9" w:rsidR="00FD2460" w:rsidRPr="00BA0A35" w:rsidRDefault="00FD2460" w:rsidP="00FD2460">
            <w:pPr>
              <w:jc w:val="center"/>
              <w:rPr>
                <w:sz w:val="24"/>
                <w:szCs w:val="24"/>
              </w:rPr>
            </w:pPr>
            <w:r>
              <w:rPr>
                <w:sz w:val="24"/>
                <w:szCs w:val="24"/>
              </w:rPr>
              <w:t>45</w:t>
            </w:r>
          </w:p>
        </w:tc>
        <w:tc>
          <w:tcPr>
            <w:tcW w:w="3016" w:type="dxa"/>
            <w:tcBorders>
              <w:top w:val="nil"/>
              <w:left w:val="nil"/>
              <w:bottom w:val="single" w:sz="4" w:space="0" w:color="auto"/>
              <w:right w:val="single" w:sz="4" w:space="0" w:color="auto"/>
            </w:tcBorders>
            <w:shd w:val="clear" w:color="auto" w:fill="auto"/>
            <w:vAlign w:val="center"/>
            <w:hideMark/>
          </w:tcPr>
          <w:p w14:paraId="5D5494F3" w14:textId="77777777" w:rsidR="00FD2460" w:rsidRPr="00BA0A35" w:rsidRDefault="00FD2460" w:rsidP="00FD2460">
            <w:pPr>
              <w:rPr>
                <w:sz w:val="24"/>
                <w:szCs w:val="24"/>
              </w:rPr>
            </w:pPr>
            <w:r w:rsidRPr="00BA0A35">
              <w:rPr>
                <w:sz w:val="24"/>
                <w:szCs w:val="24"/>
              </w:rPr>
              <w:t>UBND xã Bình Chánh</w:t>
            </w:r>
          </w:p>
        </w:tc>
        <w:tc>
          <w:tcPr>
            <w:tcW w:w="993" w:type="dxa"/>
            <w:tcBorders>
              <w:top w:val="nil"/>
              <w:left w:val="nil"/>
              <w:bottom w:val="single" w:sz="4" w:space="0" w:color="auto"/>
              <w:right w:val="single" w:sz="4" w:space="0" w:color="auto"/>
            </w:tcBorders>
            <w:shd w:val="clear" w:color="auto" w:fill="auto"/>
            <w:noWrap/>
            <w:vAlign w:val="center"/>
            <w:hideMark/>
          </w:tcPr>
          <w:p w14:paraId="10E32531" w14:textId="77777777" w:rsidR="00FD2460" w:rsidRPr="00BA0A35" w:rsidRDefault="00FD2460" w:rsidP="00FD2460">
            <w:pPr>
              <w:jc w:val="center"/>
              <w:rPr>
                <w:sz w:val="24"/>
                <w:szCs w:val="24"/>
              </w:rPr>
            </w:pPr>
            <w:r w:rsidRPr="00BA0A35">
              <w:rPr>
                <w:sz w:val="24"/>
                <w:szCs w:val="24"/>
              </w:rPr>
              <w:t>4326</w:t>
            </w:r>
          </w:p>
        </w:tc>
        <w:tc>
          <w:tcPr>
            <w:tcW w:w="992" w:type="dxa"/>
            <w:tcBorders>
              <w:top w:val="nil"/>
              <w:left w:val="nil"/>
              <w:bottom w:val="single" w:sz="4" w:space="0" w:color="auto"/>
              <w:right w:val="single" w:sz="4" w:space="0" w:color="auto"/>
            </w:tcBorders>
            <w:shd w:val="clear" w:color="auto" w:fill="auto"/>
            <w:noWrap/>
            <w:vAlign w:val="center"/>
            <w:hideMark/>
          </w:tcPr>
          <w:p w14:paraId="75168664" w14:textId="77777777" w:rsidR="00FD2460" w:rsidRPr="00BA0A35" w:rsidRDefault="00FD2460" w:rsidP="00FD2460">
            <w:pPr>
              <w:jc w:val="center"/>
              <w:rPr>
                <w:sz w:val="24"/>
                <w:szCs w:val="24"/>
              </w:rPr>
            </w:pPr>
            <w:r w:rsidRPr="00BA0A35">
              <w:rPr>
                <w:sz w:val="24"/>
                <w:szCs w:val="24"/>
              </w:rPr>
              <w:t>4326</w:t>
            </w:r>
          </w:p>
        </w:tc>
        <w:tc>
          <w:tcPr>
            <w:tcW w:w="1076" w:type="dxa"/>
            <w:tcBorders>
              <w:top w:val="nil"/>
              <w:left w:val="nil"/>
              <w:bottom w:val="single" w:sz="4" w:space="0" w:color="auto"/>
              <w:right w:val="single" w:sz="4" w:space="0" w:color="auto"/>
            </w:tcBorders>
            <w:shd w:val="clear" w:color="auto" w:fill="auto"/>
            <w:noWrap/>
            <w:vAlign w:val="center"/>
            <w:hideMark/>
          </w:tcPr>
          <w:p w14:paraId="7C2E9001" w14:textId="77777777" w:rsidR="00FD2460" w:rsidRPr="00BA0A35" w:rsidRDefault="00FD2460" w:rsidP="00FD2460">
            <w:pPr>
              <w:jc w:val="center"/>
              <w:rPr>
                <w:sz w:val="24"/>
                <w:szCs w:val="24"/>
              </w:rPr>
            </w:pPr>
            <w:r w:rsidRPr="00BA0A35">
              <w:rPr>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14:paraId="215762F0" w14:textId="77777777" w:rsidR="00FD2460" w:rsidRPr="00BA0A35" w:rsidRDefault="00FD2460" w:rsidP="00FD2460">
            <w:pPr>
              <w:jc w:val="center"/>
              <w:rPr>
                <w:sz w:val="24"/>
                <w:szCs w:val="24"/>
              </w:rPr>
            </w:pPr>
            <w:r w:rsidRPr="00BA0A35">
              <w:rPr>
                <w:sz w:val="24"/>
                <w:szCs w:val="24"/>
              </w:rPr>
              <w:t>3507</w:t>
            </w:r>
          </w:p>
        </w:tc>
        <w:tc>
          <w:tcPr>
            <w:tcW w:w="1299" w:type="dxa"/>
            <w:tcBorders>
              <w:top w:val="nil"/>
              <w:left w:val="nil"/>
              <w:bottom w:val="single" w:sz="4" w:space="0" w:color="auto"/>
              <w:right w:val="single" w:sz="4" w:space="0" w:color="auto"/>
            </w:tcBorders>
            <w:shd w:val="clear" w:color="auto" w:fill="auto"/>
            <w:noWrap/>
            <w:vAlign w:val="center"/>
            <w:hideMark/>
          </w:tcPr>
          <w:p w14:paraId="307B4C4F" w14:textId="77777777" w:rsidR="00FD2460" w:rsidRPr="00BA0A35" w:rsidRDefault="00FD2460" w:rsidP="00FD2460">
            <w:pPr>
              <w:jc w:val="center"/>
              <w:rPr>
                <w:sz w:val="24"/>
                <w:szCs w:val="24"/>
              </w:rPr>
            </w:pPr>
            <w:r w:rsidRPr="00BA0A35">
              <w:rPr>
                <w:sz w:val="24"/>
                <w:szCs w:val="24"/>
              </w:rPr>
              <w:t>786</w:t>
            </w:r>
          </w:p>
        </w:tc>
        <w:tc>
          <w:tcPr>
            <w:tcW w:w="1161" w:type="dxa"/>
            <w:tcBorders>
              <w:top w:val="nil"/>
              <w:left w:val="nil"/>
              <w:bottom w:val="single" w:sz="4" w:space="0" w:color="auto"/>
              <w:right w:val="single" w:sz="4" w:space="0" w:color="auto"/>
            </w:tcBorders>
            <w:shd w:val="clear" w:color="auto" w:fill="auto"/>
            <w:noWrap/>
            <w:vAlign w:val="center"/>
            <w:hideMark/>
          </w:tcPr>
          <w:p w14:paraId="052B323E" w14:textId="77777777" w:rsidR="00FD2460" w:rsidRPr="00BA0A35" w:rsidRDefault="00FD2460" w:rsidP="00FD2460">
            <w:pPr>
              <w:jc w:val="center"/>
              <w:rPr>
                <w:sz w:val="24"/>
                <w:szCs w:val="24"/>
              </w:rPr>
            </w:pPr>
            <w:r w:rsidRPr="00BA0A35">
              <w:rPr>
                <w:sz w:val="24"/>
                <w:szCs w:val="24"/>
              </w:rPr>
              <w:t>462</w:t>
            </w:r>
          </w:p>
        </w:tc>
        <w:tc>
          <w:tcPr>
            <w:tcW w:w="1152" w:type="dxa"/>
            <w:tcBorders>
              <w:top w:val="nil"/>
              <w:left w:val="nil"/>
              <w:bottom w:val="single" w:sz="4" w:space="0" w:color="auto"/>
              <w:right w:val="single" w:sz="4" w:space="0" w:color="auto"/>
            </w:tcBorders>
            <w:shd w:val="clear" w:color="auto" w:fill="auto"/>
            <w:noWrap/>
            <w:vAlign w:val="center"/>
            <w:hideMark/>
          </w:tcPr>
          <w:p w14:paraId="65332932" w14:textId="77777777" w:rsidR="00FD2460" w:rsidRPr="00BA0A35" w:rsidRDefault="00FD2460" w:rsidP="00FD2460">
            <w:pPr>
              <w:jc w:val="center"/>
              <w:rPr>
                <w:sz w:val="24"/>
                <w:szCs w:val="24"/>
              </w:rPr>
            </w:pPr>
            <w:r w:rsidRPr="00BA0A35">
              <w:rPr>
                <w:sz w:val="24"/>
                <w:szCs w:val="24"/>
              </w:rPr>
              <w:t>462</w:t>
            </w:r>
          </w:p>
        </w:tc>
        <w:tc>
          <w:tcPr>
            <w:tcW w:w="1143" w:type="dxa"/>
            <w:tcBorders>
              <w:top w:val="nil"/>
              <w:left w:val="nil"/>
              <w:bottom w:val="single" w:sz="4" w:space="0" w:color="auto"/>
              <w:right w:val="single" w:sz="4" w:space="0" w:color="auto"/>
            </w:tcBorders>
            <w:shd w:val="clear" w:color="auto" w:fill="auto"/>
            <w:noWrap/>
            <w:vAlign w:val="center"/>
            <w:hideMark/>
          </w:tcPr>
          <w:p w14:paraId="76C05799" w14:textId="77777777" w:rsidR="00FD2460" w:rsidRPr="00BA0A35" w:rsidRDefault="00FD2460" w:rsidP="00FD2460">
            <w:pPr>
              <w:jc w:val="center"/>
              <w:rPr>
                <w:sz w:val="24"/>
                <w:szCs w:val="24"/>
              </w:rPr>
            </w:pPr>
            <w:r w:rsidRPr="00BA0A35">
              <w:rPr>
                <w:sz w:val="24"/>
                <w:szCs w:val="24"/>
              </w:rPr>
              <w:t>0</w:t>
            </w:r>
          </w:p>
        </w:tc>
        <w:tc>
          <w:tcPr>
            <w:tcW w:w="1205" w:type="dxa"/>
            <w:tcBorders>
              <w:top w:val="nil"/>
              <w:left w:val="nil"/>
              <w:bottom w:val="single" w:sz="4" w:space="0" w:color="auto"/>
              <w:right w:val="single" w:sz="4" w:space="0" w:color="auto"/>
            </w:tcBorders>
            <w:shd w:val="clear" w:color="auto" w:fill="auto"/>
            <w:noWrap/>
            <w:vAlign w:val="center"/>
            <w:hideMark/>
          </w:tcPr>
          <w:p w14:paraId="4BED9320" w14:textId="77777777" w:rsidR="00FD2460" w:rsidRPr="00BA0A35" w:rsidRDefault="00FD2460" w:rsidP="00FD2460">
            <w:pPr>
              <w:jc w:val="center"/>
              <w:rPr>
                <w:sz w:val="24"/>
                <w:szCs w:val="24"/>
              </w:rPr>
            </w:pPr>
            <w:r w:rsidRPr="00BA0A35">
              <w:rPr>
                <w:sz w:val="24"/>
                <w:szCs w:val="24"/>
              </w:rPr>
              <w:t>441</w:t>
            </w:r>
          </w:p>
        </w:tc>
        <w:tc>
          <w:tcPr>
            <w:tcW w:w="1387" w:type="dxa"/>
            <w:tcBorders>
              <w:top w:val="nil"/>
              <w:left w:val="nil"/>
              <w:bottom w:val="single" w:sz="4" w:space="0" w:color="auto"/>
              <w:right w:val="single" w:sz="4" w:space="0" w:color="auto"/>
            </w:tcBorders>
            <w:shd w:val="clear" w:color="auto" w:fill="auto"/>
            <w:noWrap/>
            <w:vAlign w:val="center"/>
            <w:hideMark/>
          </w:tcPr>
          <w:p w14:paraId="743206EB" w14:textId="77777777" w:rsidR="00FD2460" w:rsidRPr="00BA0A35" w:rsidRDefault="00FD2460" w:rsidP="00FD2460">
            <w:pPr>
              <w:jc w:val="center"/>
              <w:rPr>
                <w:sz w:val="24"/>
                <w:szCs w:val="24"/>
              </w:rPr>
            </w:pPr>
            <w:r w:rsidRPr="00BA0A35">
              <w:rPr>
                <w:sz w:val="24"/>
                <w:szCs w:val="24"/>
              </w:rPr>
              <w:t>21</w:t>
            </w:r>
          </w:p>
        </w:tc>
        <w:tc>
          <w:tcPr>
            <w:tcW w:w="222" w:type="dxa"/>
            <w:vAlign w:val="center"/>
            <w:hideMark/>
          </w:tcPr>
          <w:p w14:paraId="3E404C79" w14:textId="77777777" w:rsidR="00FD2460" w:rsidRPr="00BA0A35" w:rsidRDefault="00FD2460" w:rsidP="00FD2460">
            <w:pPr>
              <w:rPr>
                <w:sz w:val="20"/>
                <w:szCs w:val="20"/>
              </w:rPr>
            </w:pPr>
          </w:p>
        </w:tc>
      </w:tr>
    </w:tbl>
    <w:p w14:paraId="1AEA42EC" w14:textId="77777777" w:rsidR="007C0E67" w:rsidRDefault="007C0E67" w:rsidP="007C0E67"/>
    <w:p w14:paraId="16B829A6" w14:textId="77777777" w:rsidR="008F6684" w:rsidRPr="009101D8" w:rsidRDefault="00B82A26" w:rsidP="00B82A26">
      <w:pPr>
        <w:rPr>
          <w:b/>
          <w:lang w:val="pt-BR"/>
        </w:rPr>
      </w:pPr>
      <w:r w:rsidRPr="009101D8">
        <w:rPr>
          <w:b/>
          <w:lang w:val="pt-BR"/>
        </w:rPr>
        <w:br w:type="page"/>
      </w:r>
    </w:p>
    <w:tbl>
      <w:tblPr>
        <w:tblW w:w="15343" w:type="dxa"/>
        <w:tblInd w:w="-601" w:type="dxa"/>
        <w:tblLook w:val="04A0" w:firstRow="1" w:lastRow="0" w:firstColumn="1" w:lastColumn="0" w:noHBand="0" w:noVBand="1"/>
      </w:tblPr>
      <w:tblGrid>
        <w:gridCol w:w="671"/>
        <w:gridCol w:w="2732"/>
        <w:gridCol w:w="1417"/>
        <w:gridCol w:w="938"/>
        <w:gridCol w:w="1755"/>
        <w:gridCol w:w="1593"/>
        <w:gridCol w:w="1120"/>
        <w:gridCol w:w="6"/>
        <w:gridCol w:w="938"/>
        <w:gridCol w:w="39"/>
        <w:gridCol w:w="1717"/>
        <w:gridCol w:w="13"/>
        <w:gridCol w:w="1688"/>
        <w:gridCol w:w="716"/>
      </w:tblGrid>
      <w:tr w:rsidR="008F6684" w:rsidRPr="00BA0A35" w14:paraId="7E69C5AA" w14:textId="77777777" w:rsidTr="008F6684">
        <w:trPr>
          <w:trHeight w:val="315"/>
        </w:trPr>
        <w:tc>
          <w:tcPr>
            <w:tcW w:w="671" w:type="dxa"/>
            <w:tcBorders>
              <w:top w:val="nil"/>
              <w:left w:val="nil"/>
              <w:bottom w:val="nil"/>
              <w:right w:val="nil"/>
            </w:tcBorders>
            <w:shd w:val="clear" w:color="auto" w:fill="auto"/>
            <w:vAlign w:val="center"/>
            <w:hideMark/>
          </w:tcPr>
          <w:p w14:paraId="322290FC" w14:textId="77777777" w:rsidR="008F6684" w:rsidRPr="00BA0A35" w:rsidRDefault="008F6684" w:rsidP="00A161C6">
            <w:pPr>
              <w:rPr>
                <w:sz w:val="24"/>
                <w:szCs w:val="24"/>
              </w:rPr>
            </w:pPr>
          </w:p>
        </w:tc>
        <w:tc>
          <w:tcPr>
            <w:tcW w:w="2732" w:type="dxa"/>
            <w:tcBorders>
              <w:top w:val="nil"/>
              <w:left w:val="nil"/>
              <w:bottom w:val="nil"/>
              <w:right w:val="nil"/>
            </w:tcBorders>
            <w:shd w:val="clear" w:color="auto" w:fill="auto"/>
            <w:vAlign w:val="center"/>
            <w:hideMark/>
          </w:tcPr>
          <w:p w14:paraId="7320D88E" w14:textId="77777777" w:rsidR="008F6684" w:rsidRPr="00BA0A35" w:rsidRDefault="008F6684" w:rsidP="00A161C6">
            <w:pPr>
              <w:jc w:val="center"/>
              <w:rPr>
                <w:sz w:val="20"/>
                <w:szCs w:val="20"/>
              </w:rPr>
            </w:pPr>
          </w:p>
        </w:tc>
        <w:tc>
          <w:tcPr>
            <w:tcW w:w="7806" w:type="dxa"/>
            <w:gridSpan w:val="8"/>
            <w:vMerge w:val="restart"/>
            <w:tcBorders>
              <w:top w:val="nil"/>
              <w:left w:val="nil"/>
              <w:bottom w:val="nil"/>
              <w:right w:val="nil"/>
            </w:tcBorders>
            <w:shd w:val="clear" w:color="auto" w:fill="auto"/>
            <w:vAlign w:val="center"/>
            <w:hideMark/>
          </w:tcPr>
          <w:p w14:paraId="1EB9204B" w14:textId="655B386D" w:rsidR="00A45C6A" w:rsidRDefault="00A45C6A" w:rsidP="00A161C6">
            <w:pPr>
              <w:jc w:val="center"/>
              <w:rPr>
                <w:b/>
                <w:bCs/>
                <w:sz w:val="30"/>
                <w:szCs w:val="30"/>
              </w:rPr>
            </w:pPr>
            <w:r>
              <w:rPr>
                <w:b/>
                <w:bCs/>
                <w:sz w:val="30"/>
                <w:szCs w:val="30"/>
              </w:rPr>
              <w:t xml:space="preserve">PHỤ LỤC </w:t>
            </w:r>
            <w:r w:rsidR="006C401C">
              <w:rPr>
                <w:b/>
                <w:bCs/>
                <w:sz w:val="30"/>
                <w:szCs w:val="30"/>
              </w:rPr>
              <w:t>2</w:t>
            </w:r>
          </w:p>
          <w:p w14:paraId="4E20A497" w14:textId="7F6D5D46" w:rsidR="008F6684" w:rsidRPr="00BA0A35" w:rsidRDefault="008F6684" w:rsidP="00A161C6">
            <w:pPr>
              <w:jc w:val="center"/>
              <w:rPr>
                <w:b/>
                <w:bCs/>
                <w:sz w:val="30"/>
                <w:szCs w:val="30"/>
              </w:rPr>
            </w:pPr>
            <w:r w:rsidRPr="00BA0A35">
              <w:rPr>
                <w:b/>
                <w:bCs/>
                <w:sz w:val="30"/>
                <w:szCs w:val="30"/>
              </w:rPr>
              <w:t>BÁO CÁO ỨNG DỤNG DỊCH VỤ CÔNG TRỰC TUYẾN</w:t>
            </w:r>
            <w:r w:rsidR="002E677E">
              <w:rPr>
                <w:b/>
                <w:bCs/>
                <w:sz w:val="30"/>
                <w:szCs w:val="30"/>
              </w:rPr>
              <w:t xml:space="preserve"> CẤP HUYỆN</w:t>
            </w:r>
          </w:p>
        </w:tc>
        <w:tc>
          <w:tcPr>
            <w:tcW w:w="1730" w:type="dxa"/>
            <w:gridSpan w:val="2"/>
            <w:tcBorders>
              <w:top w:val="nil"/>
              <w:left w:val="nil"/>
              <w:bottom w:val="nil"/>
              <w:right w:val="nil"/>
            </w:tcBorders>
            <w:shd w:val="clear" w:color="auto" w:fill="auto"/>
            <w:vAlign w:val="center"/>
            <w:hideMark/>
          </w:tcPr>
          <w:p w14:paraId="55570900" w14:textId="77777777" w:rsidR="008F6684" w:rsidRPr="00BA0A35" w:rsidRDefault="008F6684" w:rsidP="00A161C6">
            <w:pPr>
              <w:jc w:val="center"/>
              <w:rPr>
                <w:b/>
                <w:bCs/>
                <w:sz w:val="30"/>
                <w:szCs w:val="30"/>
              </w:rPr>
            </w:pPr>
          </w:p>
        </w:tc>
        <w:tc>
          <w:tcPr>
            <w:tcW w:w="1688" w:type="dxa"/>
            <w:tcBorders>
              <w:top w:val="nil"/>
              <w:left w:val="nil"/>
              <w:bottom w:val="nil"/>
              <w:right w:val="nil"/>
            </w:tcBorders>
            <w:shd w:val="clear" w:color="auto" w:fill="auto"/>
            <w:vAlign w:val="center"/>
            <w:hideMark/>
          </w:tcPr>
          <w:p w14:paraId="07011E2B" w14:textId="77777777" w:rsidR="008F6684" w:rsidRPr="00BA0A35" w:rsidRDefault="008F6684" w:rsidP="00A161C6">
            <w:pPr>
              <w:jc w:val="center"/>
              <w:rPr>
                <w:sz w:val="20"/>
                <w:szCs w:val="20"/>
              </w:rPr>
            </w:pPr>
          </w:p>
        </w:tc>
        <w:tc>
          <w:tcPr>
            <w:tcW w:w="716" w:type="dxa"/>
            <w:tcBorders>
              <w:top w:val="nil"/>
              <w:left w:val="nil"/>
              <w:bottom w:val="nil"/>
              <w:right w:val="nil"/>
            </w:tcBorders>
            <w:shd w:val="clear" w:color="auto" w:fill="auto"/>
            <w:vAlign w:val="center"/>
            <w:hideMark/>
          </w:tcPr>
          <w:p w14:paraId="50EF10F1" w14:textId="77777777" w:rsidR="008F6684" w:rsidRPr="00BA0A35" w:rsidRDefault="008F6684" w:rsidP="00A161C6">
            <w:pPr>
              <w:jc w:val="center"/>
              <w:rPr>
                <w:sz w:val="20"/>
                <w:szCs w:val="20"/>
              </w:rPr>
            </w:pPr>
          </w:p>
        </w:tc>
      </w:tr>
      <w:tr w:rsidR="008F6684" w:rsidRPr="00BA0A35" w14:paraId="23BBBEC4" w14:textId="77777777" w:rsidTr="008F6684">
        <w:trPr>
          <w:trHeight w:val="315"/>
        </w:trPr>
        <w:tc>
          <w:tcPr>
            <w:tcW w:w="671" w:type="dxa"/>
            <w:tcBorders>
              <w:top w:val="nil"/>
              <w:left w:val="nil"/>
              <w:bottom w:val="nil"/>
              <w:right w:val="nil"/>
            </w:tcBorders>
            <w:shd w:val="clear" w:color="auto" w:fill="auto"/>
            <w:vAlign w:val="center"/>
            <w:hideMark/>
          </w:tcPr>
          <w:p w14:paraId="3AD0FBFA" w14:textId="77777777" w:rsidR="008F6684" w:rsidRPr="00BA0A35" w:rsidRDefault="008F6684" w:rsidP="00A161C6">
            <w:pPr>
              <w:rPr>
                <w:sz w:val="20"/>
                <w:szCs w:val="20"/>
              </w:rPr>
            </w:pPr>
          </w:p>
        </w:tc>
        <w:tc>
          <w:tcPr>
            <w:tcW w:w="2732" w:type="dxa"/>
            <w:tcBorders>
              <w:top w:val="nil"/>
              <w:left w:val="nil"/>
              <w:bottom w:val="nil"/>
              <w:right w:val="nil"/>
            </w:tcBorders>
            <w:shd w:val="clear" w:color="auto" w:fill="auto"/>
            <w:vAlign w:val="center"/>
            <w:hideMark/>
          </w:tcPr>
          <w:p w14:paraId="7E5F6AFA" w14:textId="77777777" w:rsidR="008F6684" w:rsidRPr="00BA0A35" w:rsidRDefault="008F6684" w:rsidP="00A161C6">
            <w:pPr>
              <w:jc w:val="center"/>
              <w:rPr>
                <w:sz w:val="20"/>
                <w:szCs w:val="20"/>
              </w:rPr>
            </w:pPr>
          </w:p>
        </w:tc>
        <w:tc>
          <w:tcPr>
            <w:tcW w:w="7806" w:type="dxa"/>
            <w:gridSpan w:val="8"/>
            <w:vMerge/>
            <w:tcBorders>
              <w:top w:val="nil"/>
              <w:left w:val="nil"/>
              <w:bottom w:val="nil"/>
              <w:right w:val="nil"/>
            </w:tcBorders>
            <w:vAlign w:val="center"/>
            <w:hideMark/>
          </w:tcPr>
          <w:p w14:paraId="2D97EBC3" w14:textId="77777777" w:rsidR="008F6684" w:rsidRPr="00BA0A35" w:rsidRDefault="008F6684" w:rsidP="00A161C6">
            <w:pPr>
              <w:rPr>
                <w:b/>
                <w:bCs/>
                <w:sz w:val="30"/>
                <w:szCs w:val="30"/>
              </w:rPr>
            </w:pPr>
          </w:p>
        </w:tc>
        <w:tc>
          <w:tcPr>
            <w:tcW w:w="1730" w:type="dxa"/>
            <w:gridSpan w:val="2"/>
            <w:tcBorders>
              <w:top w:val="nil"/>
              <w:left w:val="nil"/>
              <w:bottom w:val="nil"/>
              <w:right w:val="nil"/>
            </w:tcBorders>
            <w:shd w:val="clear" w:color="auto" w:fill="auto"/>
            <w:vAlign w:val="center"/>
            <w:hideMark/>
          </w:tcPr>
          <w:p w14:paraId="383C63E5" w14:textId="77777777" w:rsidR="008F6684" w:rsidRPr="00BA0A35" w:rsidRDefault="008F6684" w:rsidP="00A161C6">
            <w:pPr>
              <w:rPr>
                <w:sz w:val="20"/>
                <w:szCs w:val="20"/>
              </w:rPr>
            </w:pPr>
          </w:p>
        </w:tc>
        <w:tc>
          <w:tcPr>
            <w:tcW w:w="1688" w:type="dxa"/>
            <w:tcBorders>
              <w:top w:val="nil"/>
              <w:left w:val="nil"/>
              <w:bottom w:val="nil"/>
              <w:right w:val="nil"/>
            </w:tcBorders>
            <w:shd w:val="clear" w:color="auto" w:fill="auto"/>
            <w:vAlign w:val="center"/>
            <w:hideMark/>
          </w:tcPr>
          <w:p w14:paraId="7FD109AD" w14:textId="77777777" w:rsidR="008F6684" w:rsidRPr="00BA0A35" w:rsidRDefault="008F6684" w:rsidP="00A161C6">
            <w:pPr>
              <w:jc w:val="center"/>
              <w:rPr>
                <w:sz w:val="20"/>
                <w:szCs w:val="20"/>
              </w:rPr>
            </w:pPr>
          </w:p>
        </w:tc>
        <w:tc>
          <w:tcPr>
            <w:tcW w:w="716" w:type="dxa"/>
            <w:tcBorders>
              <w:top w:val="nil"/>
              <w:left w:val="nil"/>
              <w:bottom w:val="nil"/>
              <w:right w:val="nil"/>
            </w:tcBorders>
            <w:shd w:val="clear" w:color="auto" w:fill="auto"/>
            <w:vAlign w:val="center"/>
            <w:hideMark/>
          </w:tcPr>
          <w:p w14:paraId="116D289D" w14:textId="77777777" w:rsidR="008F6684" w:rsidRPr="00BA0A35" w:rsidRDefault="008F6684" w:rsidP="00A161C6">
            <w:pPr>
              <w:jc w:val="center"/>
              <w:rPr>
                <w:sz w:val="20"/>
                <w:szCs w:val="20"/>
              </w:rPr>
            </w:pPr>
          </w:p>
        </w:tc>
      </w:tr>
      <w:tr w:rsidR="008F6684" w:rsidRPr="00BA0A35" w14:paraId="536EA05D" w14:textId="77777777" w:rsidTr="008F6684">
        <w:trPr>
          <w:trHeight w:val="315"/>
        </w:trPr>
        <w:tc>
          <w:tcPr>
            <w:tcW w:w="671" w:type="dxa"/>
            <w:tcBorders>
              <w:top w:val="nil"/>
              <w:left w:val="nil"/>
              <w:bottom w:val="nil"/>
              <w:right w:val="nil"/>
            </w:tcBorders>
            <w:shd w:val="clear" w:color="auto" w:fill="auto"/>
            <w:vAlign w:val="center"/>
            <w:hideMark/>
          </w:tcPr>
          <w:p w14:paraId="749233BA" w14:textId="77777777" w:rsidR="008F6684" w:rsidRPr="00BA0A35" w:rsidRDefault="008F6684" w:rsidP="00A161C6">
            <w:pPr>
              <w:rPr>
                <w:sz w:val="20"/>
                <w:szCs w:val="20"/>
              </w:rPr>
            </w:pPr>
          </w:p>
        </w:tc>
        <w:tc>
          <w:tcPr>
            <w:tcW w:w="2732" w:type="dxa"/>
            <w:tcBorders>
              <w:top w:val="nil"/>
              <w:left w:val="nil"/>
              <w:bottom w:val="nil"/>
              <w:right w:val="nil"/>
            </w:tcBorders>
            <w:shd w:val="clear" w:color="auto" w:fill="auto"/>
            <w:vAlign w:val="center"/>
            <w:hideMark/>
          </w:tcPr>
          <w:p w14:paraId="27D74E33" w14:textId="77777777" w:rsidR="008F6684" w:rsidRPr="00BA0A35" w:rsidRDefault="008F6684" w:rsidP="00A161C6">
            <w:pPr>
              <w:jc w:val="center"/>
              <w:rPr>
                <w:sz w:val="20"/>
                <w:szCs w:val="20"/>
              </w:rPr>
            </w:pPr>
          </w:p>
        </w:tc>
        <w:tc>
          <w:tcPr>
            <w:tcW w:w="7806" w:type="dxa"/>
            <w:gridSpan w:val="8"/>
            <w:tcBorders>
              <w:top w:val="nil"/>
              <w:left w:val="nil"/>
              <w:bottom w:val="nil"/>
              <w:right w:val="nil"/>
            </w:tcBorders>
            <w:shd w:val="clear" w:color="auto" w:fill="auto"/>
            <w:vAlign w:val="center"/>
            <w:hideMark/>
          </w:tcPr>
          <w:p w14:paraId="09DFB619" w14:textId="77777777" w:rsidR="008F6684" w:rsidRPr="00BA0A35" w:rsidRDefault="008F6684" w:rsidP="00A161C6">
            <w:pPr>
              <w:jc w:val="center"/>
              <w:rPr>
                <w:i/>
                <w:iCs/>
                <w:sz w:val="24"/>
                <w:szCs w:val="24"/>
              </w:rPr>
            </w:pPr>
            <w:r w:rsidRPr="00BA0A35">
              <w:rPr>
                <w:i/>
                <w:iCs/>
                <w:sz w:val="24"/>
                <w:szCs w:val="24"/>
              </w:rPr>
              <w:t>(Từ ngày 01/01/2023 đến ngày 30/06/2023)</w:t>
            </w:r>
          </w:p>
        </w:tc>
        <w:tc>
          <w:tcPr>
            <w:tcW w:w="1730" w:type="dxa"/>
            <w:gridSpan w:val="2"/>
            <w:tcBorders>
              <w:top w:val="nil"/>
              <w:left w:val="nil"/>
              <w:bottom w:val="nil"/>
              <w:right w:val="nil"/>
            </w:tcBorders>
            <w:shd w:val="clear" w:color="auto" w:fill="auto"/>
            <w:vAlign w:val="center"/>
            <w:hideMark/>
          </w:tcPr>
          <w:p w14:paraId="6659A011" w14:textId="77777777" w:rsidR="008F6684" w:rsidRPr="00BA0A35" w:rsidRDefault="008F6684" w:rsidP="00A161C6">
            <w:pPr>
              <w:jc w:val="center"/>
              <w:rPr>
                <w:i/>
                <w:iCs/>
                <w:sz w:val="24"/>
                <w:szCs w:val="24"/>
              </w:rPr>
            </w:pPr>
          </w:p>
        </w:tc>
        <w:tc>
          <w:tcPr>
            <w:tcW w:w="1688" w:type="dxa"/>
            <w:tcBorders>
              <w:top w:val="nil"/>
              <w:left w:val="nil"/>
              <w:bottom w:val="nil"/>
              <w:right w:val="nil"/>
            </w:tcBorders>
            <w:shd w:val="clear" w:color="auto" w:fill="auto"/>
            <w:vAlign w:val="center"/>
            <w:hideMark/>
          </w:tcPr>
          <w:p w14:paraId="175E94DA" w14:textId="77777777" w:rsidR="008F6684" w:rsidRPr="00BA0A35" w:rsidRDefault="008F6684" w:rsidP="00A161C6">
            <w:pPr>
              <w:jc w:val="center"/>
              <w:rPr>
                <w:sz w:val="20"/>
                <w:szCs w:val="20"/>
              </w:rPr>
            </w:pPr>
          </w:p>
        </w:tc>
        <w:tc>
          <w:tcPr>
            <w:tcW w:w="716" w:type="dxa"/>
            <w:tcBorders>
              <w:top w:val="nil"/>
              <w:left w:val="nil"/>
              <w:bottom w:val="nil"/>
              <w:right w:val="nil"/>
            </w:tcBorders>
            <w:shd w:val="clear" w:color="auto" w:fill="auto"/>
            <w:vAlign w:val="center"/>
            <w:hideMark/>
          </w:tcPr>
          <w:p w14:paraId="22813F85" w14:textId="77777777" w:rsidR="008F6684" w:rsidRPr="00BA0A35" w:rsidRDefault="008F6684" w:rsidP="00A161C6">
            <w:pPr>
              <w:jc w:val="center"/>
              <w:rPr>
                <w:sz w:val="20"/>
                <w:szCs w:val="20"/>
              </w:rPr>
            </w:pPr>
          </w:p>
        </w:tc>
      </w:tr>
      <w:tr w:rsidR="008F6684" w:rsidRPr="00BA0A35" w14:paraId="4926A4BC" w14:textId="77777777" w:rsidTr="008F6684">
        <w:trPr>
          <w:trHeight w:val="315"/>
        </w:trPr>
        <w:tc>
          <w:tcPr>
            <w:tcW w:w="671" w:type="dxa"/>
            <w:tcBorders>
              <w:top w:val="nil"/>
              <w:left w:val="nil"/>
              <w:bottom w:val="nil"/>
              <w:right w:val="nil"/>
            </w:tcBorders>
            <w:shd w:val="clear" w:color="auto" w:fill="auto"/>
            <w:vAlign w:val="center"/>
            <w:hideMark/>
          </w:tcPr>
          <w:p w14:paraId="560B01D3" w14:textId="77777777" w:rsidR="008F6684" w:rsidRPr="00BA0A35" w:rsidRDefault="008F6684" w:rsidP="00A161C6">
            <w:pPr>
              <w:rPr>
                <w:sz w:val="20"/>
                <w:szCs w:val="20"/>
              </w:rPr>
            </w:pPr>
          </w:p>
        </w:tc>
        <w:tc>
          <w:tcPr>
            <w:tcW w:w="2732" w:type="dxa"/>
            <w:tcBorders>
              <w:top w:val="nil"/>
              <w:left w:val="nil"/>
              <w:bottom w:val="nil"/>
              <w:right w:val="nil"/>
            </w:tcBorders>
            <w:shd w:val="clear" w:color="auto" w:fill="auto"/>
            <w:vAlign w:val="center"/>
            <w:hideMark/>
          </w:tcPr>
          <w:p w14:paraId="7F51E705" w14:textId="77777777" w:rsidR="008F6684" w:rsidRPr="00BA0A35" w:rsidRDefault="008F6684" w:rsidP="00A161C6">
            <w:pPr>
              <w:jc w:val="center"/>
              <w:rPr>
                <w:sz w:val="20"/>
                <w:szCs w:val="20"/>
              </w:rPr>
            </w:pPr>
          </w:p>
        </w:tc>
        <w:tc>
          <w:tcPr>
            <w:tcW w:w="1417" w:type="dxa"/>
            <w:tcBorders>
              <w:top w:val="nil"/>
              <w:left w:val="nil"/>
              <w:bottom w:val="nil"/>
              <w:right w:val="nil"/>
            </w:tcBorders>
            <w:shd w:val="clear" w:color="auto" w:fill="auto"/>
            <w:vAlign w:val="center"/>
            <w:hideMark/>
          </w:tcPr>
          <w:p w14:paraId="0418B630" w14:textId="77777777" w:rsidR="008F6684" w:rsidRPr="00BA0A35" w:rsidRDefault="008F6684" w:rsidP="00A161C6">
            <w:pPr>
              <w:rPr>
                <w:sz w:val="20"/>
                <w:szCs w:val="20"/>
              </w:rPr>
            </w:pPr>
          </w:p>
        </w:tc>
        <w:tc>
          <w:tcPr>
            <w:tcW w:w="938" w:type="dxa"/>
            <w:tcBorders>
              <w:top w:val="nil"/>
              <w:left w:val="nil"/>
              <w:bottom w:val="nil"/>
              <w:right w:val="nil"/>
            </w:tcBorders>
            <w:shd w:val="clear" w:color="auto" w:fill="auto"/>
            <w:vAlign w:val="center"/>
            <w:hideMark/>
          </w:tcPr>
          <w:p w14:paraId="4311FD38" w14:textId="77777777" w:rsidR="008F6684" w:rsidRPr="00BA0A35" w:rsidRDefault="008F6684" w:rsidP="00A161C6">
            <w:pPr>
              <w:jc w:val="center"/>
              <w:rPr>
                <w:sz w:val="20"/>
                <w:szCs w:val="20"/>
              </w:rPr>
            </w:pPr>
          </w:p>
        </w:tc>
        <w:tc>
          <w:tcPr>
            <w:tcW w:w="1755" w:type="dxa"/>
            <w:tcBorders>
              <w:top w:val="nil"/>
              <w:left w:val="nil"/>
              <w:bottom w:val="nil"/>
              <w:right w:val="nil"/>
            </w:tcBorders>
            <w:shd w:val="clear" w:color="auto" w:fill="auto"/>
            <w:vAlign w:val="center"/>
            <w:hideMark/>
          </w:tcPr>
          <w:p w14:paraId="242C2683" w14:textId="77777777" w:rsidR="008F6684" w:rsidRPr="00BA0A35" w:rsidRDefault="008F6684" w:rsidP="00A161C6">
            <w:pPr>
              <w:jc w:val="center"/>
              <w:rPr>
                <w:sz w:val="20"/>
                <w:szCs w:val="20"/>
              </w:rPr>
            </w:pPr>
          </w:p>
        </w:tc>
        <w:tc>
          <w:tcPr>
            <w:tcW w:w="1593" w:type="dxa"/>
            <w:tcBorders>
              <w:top w:val="nil"/>
              <w:left w:val="nil"/>
              <w:bottom w:val="nil"/>
              <w:right w:val="nil"/>
            </w:tcBorders>
            <w:shd w:val="clear" w:color="auto" w:fill="auto"/>
            <w:vAlign w:val="center"/>
            <w:hideMark/>
          </w:tcPr>
          <w:p w14:paraId="4CCE28E9" w14:textId="77777777" w:rsidR="008F6684" w:rsidRPr="00BA0A35" w:rsidRDefault="008F6684" w:rsidP="00A161C6">
            <w:pPr>
              <w:jc w:val="center"/>
              <w:rPr>
                <w:sz w:val="20"/>
                <w:szCs w:val="20"/>
              </w:rPr>
            </w:pPr>
          </w:p>
        </w:tc>
        <w:tc>
          <w:tcPr>
            <w:tcW w:w="1126" w:type="dxa"/>
            <w:gridSpan w:val="2"/>
            <w:tcBorders>
              <w:top w:val="nil"/>
              <w:left w:val="nil"/>
              <w:bottom w:val="nil"/>
              <w:right w:val="nil"/>
            </w:tcBorders>
            <w:shd w:val="clear" w:color="auto" w:fill="auto"/>
            <w:vAlign w:val="center"/>
            <w:hideMark/>
          </w:tcPr>
          <w:p w14:paraId="1C044AC3" w14:textId="77777777" w:rsidR="008F6684" w:rsidRPr="00BA0A35" w:rsidRDefault="008F6684" w:rsidP="00A161C6">
            <w:pPr>
              <w:jc w:val="center"/>
              <w:rPr>
                <w:sz w:val="20"/>
                <w:szCs w:val="20"/>
              </w:rPr>
            </w:pPr>
          </w:p>
        </w:tc>
        <w:tc>
          <w:tcPr>
            <w:tcW w:w="938" w:type="dxa"/>
            <w:tcBorders>
              <w:top w:val="nil"/>
              <w:left w:val="nil"/>
              <w:bottom w:val="nil"/>
              <w:right w:val="nil"/>
            </w:tcBorders>
            <w:shd w:val="clear" w:color="auto" w:fill="auto"/>
            <w:vAlign w:val="center"/>
            <w:hideMark/>
          </w:tcPr>
          <w:p w14:paraId="6BB4E5B1" w14:textId="77777777" w:rsidR="008F6684" w:rsidRPr="00BA0A35" w:rsidRDefault="008F6684" w:rsidP="00A161C6">
            <w:pPr>
              <w:jc w:val="center"/>
              <w:rPr>
                <w:sz w:val="20"/>
                <w:szCs w:val="20"/>
              </w:rPr>
            </w:pPr>
          </w:p>
        </w:tc>
        <w:tc>
          <w:tcPr>
            <w:tcW w:w="1756" w:type="dxa"/>
            <w:gridSpan w:val="2"/>
            <w:tcBorders>
              <w:top w:val="nil"/>
              <w:left w:val="nil"/>
              <w:bottom w:val="nil"/>
              <w:right w:val="nil"/>
            </w:tcBorders>
            <w:shd w:val="clear" w:color="auto" w:fill="auto"/>
            <w:vAlign w:val="center"/>
            <w:hideMark/>
          </w:tcPr>
          <w:p w14:paraId="15DCA2C0" w14:textId="77777777" w:rsidR="008F6684" w:rsidRPr="00BA0A35" w:rsidRDefault="008F6684" w:rsidP="00A161C6">
            <w:pPr>
              <w:jc w:val="center"/>
              <w:rPr>
                <w:sz w:val="20"/>
                <w:szCs w:val="20"/>
              </w:rPr>
            </w:pPr>
          </w:p>
        </w:tc>
        <w:tc>
          <w:tcPr>
            <w:tcW w:w="1701" w:type="dxa"/>
            <w:gridSpan w:val="2"/>
            <w:tcBorders>
              <w:top w:val="nil"/>
              <w:left w:val="nil"/>
              <w:bottom w:val="nil"/>
              <w:right w:val="nil"/>
            </w:tcBorders>
            <w:shd w:val="clear" w:color="auto" w:fill="auto"/>
            <w:vAlign w:val="center"/>
            <w:hideMark/>
          </w:tcPr>
          <w:p w14:paraId="4C5C6582" w14:textId="77777777" w:rsidR="008F6684" w:rsidRPr="00BA0A35" w:rsidRDefault="008F6684" w:rsidP="00A161C6">
            <w:pPr>
              <w:jc w:val="center"/>
              <w:rPr>
                <w:sz w:val="20"/>
                <w:szCs w:val="20"/>
              </w:rPr>
            </w:pPr>
          </w:p>
        </w:tc>
        <w:tc>
          <w:tcPr>
            <w:tcW w:w="716" w:type="dxa"/>
            <w:tcBorders>
              <w:top w:val="nil"/>
              <w:left w:val="nil"/>
              <w:bottom w:val="nil"/>
              <w:right w:val="nil"/>
            </w:tcBorders>
            <w:shd w:val="clear" w:color="auto" w:fill="auto"/>
            <w:vAlign w:val="center"/>
            <w:hideMark/>
          </w:tcPr>
          <w:p w14:paraId="0FAF0A31" w14:textId="77777777" w:rsidR="008F6684" w:rsidRPr="00BA0A35" w:rsidRDefault="008F6684" w:rsidP="00A161C6">
            <w:pPr>
              <w:jc w:val="center"/>
              <w:rPr>
                <w:sz w:val="20"/>
                <w:szCs w:val="20"/>
              </w:rPr>
            </w:pPr>
          </w:p>
        </w:tc>
      </w:tr>
      <w:tr w:rsidR="008F6684" w:rsidRPr="00BA0A35" w14:paraId="08091293" w14:textId="77777777" w:rsidTr="008F6684">
        <w:trPr>
          <w:trHeight w:val="315"/>
        </w:trPr>
        <w:tc>
          <w:tcPr>
            <w:tcW w:w="671" w:type="dxa"/>
            <w:vMerge w:val="restart"/>
            <w:tcBorders>
              <w:top w:val="single" w:sz="4" w:space="0" w:color="auto"/>
              <w:left w:val="single" w:sz="4" w:space="0" w:color="auto"/>
              <w:bottom w:val="single" w:sz="4" w:space="0" w:color="auto"/>
              <w:right w:val="single" w:sz="4" w:space="0" w:color="auto"/>
            </w:tcBorders>
            <w:shd w:val="clear" w:color="0000FF" w:fill="C0C0C0"/>
            <w:vAlign w:val="center"/>
            <w:hideMark/>
          </w:tcPr>
          <w:p w14:paraId="6A8A9D35" w14:textId="77777777" w:rsidR="008F6684" w:rsidRPr="00BA0A35" w:rsidRDefault="008F6684" w:rsidP="00A161C6">
            <w:pPr>
              <w:jc w:val="center"/>
              <w:rPr>
                <w:b/>
                <w:bCs/>
                <w:sz w:val="24"/>
                <w:szCs w:val="24"/>
              </w:rPr>
            </w:pPr>
            <w:r w:rsidRPr="00BA0A35">
              <w:rPr>
                <w:b/>
                <w:bCs/>
                <w:sz w:val="24"/>
                <w:szCs w:val="24"/>
              </w:rPr>
              <w:t>STT</w:t>
            </w:r>
          </w:p>
        </w:tc>
        <w:tc>
          <w:tcPr>
            <w:tcW w:w="2732" w:type="dxa"/>
            <w:vMerge w:val="restart"/>
            <w:tcBorders>
              <w:top w:val="single" w:sz="4" w:space="0" w:color="auto"/>
              <w:left w:val="single" w:sz="4" w:space="0" w:color="auto"/>
              <w:bottom w:val="single" w:sz="4" w:space="0" w:color="auto"/>
              <w:right w:val="single" w:sz="4" w:space="0" w:color="auto"/>
            </w:tcBorders>
            <w:shd w:val="clear" w:color="0000FF" w:fill="C0C0C0"/>
            <w:vAlign w:val="center"/>
            <w:hideMark/>
          </w:tcPr>
          <w:p w14:paraId="62BDDD15" w14:textId="77777777" w:rsidR="008F6684" w:rsidRPr="00BA0A35" w:rsidRDefault="008F6684" w:rsidP="00A161C6">
            <w:pPr>
              <w:jc w:val="center"/>
              <w:rPr>
                <w:b/>
                <w:bCs/>
                <w:sz w:val="24"/>
                <w:szCs w:val="24"/>
              </w:rPr>
            </w:pPr>
            <w:r w:rsidRPr="00BA0A35">
              <w:rPr>
                <w:b/>
                <w:bCs/>
                <w:sz w:val="24"/>
                <w:szCs w:val="24"/>
              </w:rPr>
              <w:t>Cơ quan, đơn vị</w:t>
            </w:r>
          </w:p>
        </w:tc>
        <w:tc>
          <w:tcPr>
            <w:tcW w:w="5703" w:type="dxa"/>
            <w:gridSpan w:val="4"/>
            <w:tcBorders>
              <w:top w:val="single" w:sz="4" w:space="0" w:color="auto"/>
              <w:left w:val="nil"/>
              <w:bottom w:val="single" w:sz="4" w:space="0" w:color="auto"/>
              <w:right w:val="single" w:sz="4" w:space="0" w:color="auto"/>
            </w:tcBorders>
            <w:shd w:val="clear" w:color="0000FF" w:fill="C0C0C0"/>
            <w:vAlign w:val="center"/>
            <w:hideMark/>
          </w:tcPr>
          <w:p w14:paraId="28D75EE0" w14:textId="77777777" w:rsidR="008F6684" w:rsidRPr="00BA0A35" w:rsidRDefault="008F6684" w:rsidP="00A161C6">
            <w:pPr>
              <w:jc w:val="center"/>
              <w:rPr>
                <w:b/>
                <w:bCs/>
                <w:sz w:val="24"/>
                <w:szCs w:val="24"/>
              </w:rPr>
            </w:pPr>
            <w:r w:rsidRPr="00BA0A35">
              <w:rPr>
                <w:b/>
                <w:bCs/>
                <w:sz w:val="24"/>
                <w:szCs w:val="24"/>
              </w:rPr>
              <w:t>Dịch vụ công trực tuyến mức độ 3</w:t>
            </w:r>
          </w:p>
        </w:tc>
        <w:tc>
          <w:tcPr>
            <w:tcW w:w="5521" w:type="dxa"/>
            <w:gridSpan w:val="7"/>
            <w:tcBorders>
              <w:top w:val="single" w:sz="4" w:space="0" w:color="auto"/>
              <w:left w:val="nil"/>
              <w:bottom w:val="single" w:sz="4" w:space="0" w:color="auto"/>
              <w:right w:val="single" w:sz="4" w:space="0" w:color="auto"/>
            </w:tcBorders>
            <w:shd w:val="clear" w:color="0000FF" w:fill="C0C0C0"/>
            <w:vAlign w:val="center"/>
            <w:hideMark/>
          </w:tcPr>
          <w:p w14:paraId="695F6E98" w14:textId="77777777" w:rsidR="008F6684" w:rsidRPr="00BA0A35" w:rsidRDefault="008F6684" w:rsidP="00A161C6">
            <w:pPr>
              <w:jc w:val="center"/>
              <w:rPr>
                <w:b/>
                <w:bCs/>
                <w:sz w:val="24"/>
                <w:szCs w:val="24"/>
              </w:rPr>
            </w:pPr>
            <w:r w:rsidRPr="00BA0A35">
              <w:rPr>
                <w:b/>
                <w:bCs/>
                <w:sz w:val="24"/>
                <w:szCs w:val="24"/>
              </w:rPr>
              <w:t>Dịch vụ công trực tuyến mức độ 4</w:t>
            </w:r>
          </w:p>
        </w:tc>
        <w:tc>
          <w:tcPr>
            <w:tcW w:w="716" w:type="dxa"/>
            <w:tcBorders>
              <w:top w:val="single" w:sz="4" w:space="0" w:color="auto"/>
              <w:left w:val="single" w:sz="4" w:space="0" w:color="auto"/>
              <w:bottom w:val="single" w:sz="4" w:space="0" w:color="auto"/>
              <w:right w:val="single" w:sz="4" w:space="0" w:color="auto"/>
            </w:tcBorders>
            <w:shd w:val="clear" w:color="0000FF" w:fill="C0C0C0"/>
            <w:vAlign w:val="center"/>
            <w:hideMark/>
          </w:tcPr>
          <w:p w14:paraId="0D22B867" w14:textId="77777777" w:rsidR="008F6684" w:rsidRPr="00BA0A35" w:rsidRDefault="008F6684" w:rsidP="00A161C6">
            <w:pPr>
              <w:jc w:val="center"/>
              <w:rPr>
                <w:b/>
                <w:bCs/>
                <w:sz w:val="24"/>
                <w:szCs w:val="24"/>
              </w:rPr>
            </w:pPr>
            <w:r w:rsidRPr="00BA0A35">
              <w:rPr>
                <w:b/>
                <w:bCs/>
                <w:sz w:val="24"/>
                <w:szCs w:val="24"/>
              </w:rPr>
              <w:t>Ghi chú</w:t>
            </w:r>
          </w:p>
        </w:tc>
      </w:tr>
      <w:tr w:rsidR="008F6684" w:rsidRPr="00BA0A35" w14:paraId="16AD4E6F" w14:textId="77777777" w:rsidTr="008F6684">
        <w:trPr>
          <w:trHeight w:val="315"/>
        </w:trPr>
        <w:tc>
          <w:tcPr>
            <w:tcW w:w="671" w:type="dxa"/>
            <w:vMerge/>
            <w:tcBorders>
              <w:top w:val="single" w:sz="4" w:space="0" w:color="auto"/>
              <w:left w:val="single" w:sz="4" w:space="0" w:color="auto"/>
              <w:bottom w:val="single" w:sz="4" w:space="0" w:color="auto"/>
              <w:right w:val="single" w:sz="4" w:space="0" w:color="auto"/>
            </w:tcBorders>
            <w:vAlign w:val="center"/>
            <w:hideMark/>
          </w:tcPr>
          <w:p w14:paraId="5F1A4BFF" w14:textId="77777777" w:rsidR="008F6684" w:rsidRPr="00BA0A35" w:rsidRDefault="008F6684" w:rsidP="00A161C6">
            <w:pPr>
              <w:rPr>
                <w:b/>
                <w:bCs/>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0EE25121" w14:textId="77777777" w:rsidR="008F6684" w:rsidRPr="00BA0A35" w:rsidRDefault="008F6684" w:rsidP="00A161C6">
            <w:pPr>
              <w:rPr>
                <w:b/>
                <w:bCs/>
                <w:sz w:val="24"/>
                <w:szCs w:val="24"/>
              </w:rPr>
            </w:pPr>
          </w:p>
        </w:tc>
        <w:tc>
          <w:tcPr>
            <w:tcW w:w="1417" w:type="dxa"/>
            <w:vMerge w:val="restart"/>
            <w:tcBorders>
              <w:top w:val="nil"/>
              <w:left w:val="single" w:sz="4" w:space="0" w:color="auto"/>
              <w:bottom w:val="single" w:sz="4" w:space="0" w:color="auto"/>
              <w:right w:val="single" w:sz="4" w:space="0" w:color="auto"/>
            </w:tcBorders>
            <w:shd w:val="clear" w:color="0000FF" w:fill="C0C0C0"/>
            <w:vAlign w:val="center"/>
            <w:hideMark/>
          </w:tcPr>
          <w:p w14:paraId="1B4F0A26" w14:textId="77777777" w:rsidR="008F6684" w:rsidRPr="00BA0A35" w:rsidRDefault="008F6684" w:rsidP="00A161C6">
            <w:pPr>
              <w:jc w:val="center"/>
              <w:rPr>
                <w:b/>
                <w:bCs/>
                <w:sz w:val="24"/>
                <w:szCs w:val="24"/>
              </w:rPr>
            </w:pPr>
            <w:r w:rsidRPr="00BA0A35">
              <w:rPr>
                <w:b/>
                <w:bCs/>
                <w:sz w:val="24"/>
                <w:szCs w:val="24"/>
              </w:rPr>
              <w:t>Tổng số TTHCC đã cung cấp</w:t>
            </w:r>
          </w:p>
        </w:tc>
        <w:tc>
          <w:tcPr>
            <w:tcW w:w="4286" w:type="dxa"/>
            <w:gridSpan w:val="3"/>
            <w:tcBorders>
              <w:top w:val="single" w:sz="4" w:space="0" w:color="auto"/>
              <w:left w:val="nil"/>
              <w:bottom w:val="single" w:sz="4" w:space="0" w:color="auto"/>
              <w:right w:val="single" w:sz="4" w:space="0" w:color="auto"/>
            </w:tcBorders>
            <w:shd w:val="clear" w:color="0000FF" w:fill="C0C0C0"/>
            <w:vAlign w:val="center"/>
            <w:hideMark/>
          </w:tcPr>
          <w:p w14:paraId="42451F42" w14:textId="77777777" w:rsidR="008F6684" w:rsidRPr="00BA0A35" w:rsidRDefault="008F6684" w:rsidP="00A161C6">
            <w:pPr>
              <w:jc w:val="center"/>
              <w:rPr>
                <w:b/>
                <w:bCs/>
                <w:sz w:val="24"/>
                <w:szCs w:val="24"/>
              </w:rPr>
            </w:pPr>
            <w:r w:rsidRPr="00BA0A35">
              <w:rPr>
                <w:b/>
                <w:bCs/>
                <w:sz w:val="24"/>
                <w:szCs w:val="24"/>
              </w:rPr>
              <w:t>Hồ sơ đã tiếp nhận</w:t>
            </w:r>
          </w:p>
        </w:tc>
        <w:tc>
          <w:tcPr>
            <w:tcW w:w="1120" w:type="dxa"/>
            <w:tcBorders>
              <w:top w:val="nil"/>
              <w:left w:val="single" w:sz="4" w:space="0" w:color="auto"/>
              <w:bottom w:val="single" w:sz="4" w:space="0" w:color="auto"/>
              <w:right w:val="single" w:sz="4" w:space="0" w:color="auto"/>
            </w:tcBorders>
            <w:shd w:val="clear" w:color="0000FF" w:fill="C0C0C0"/>
            <w:vAlign w:val="center"/>
            <w:hideMark/>
          </w:tcPr>
          <w:p w14:paraId="70CCFD71" w14:textId="77777777" w:rsidR="008F6684" w:rsidRPr="00BA0A35" w:rsidRDefault="008F6684" w:rsidP="00A161C6">
            <w:pPr>
              <w:jc w:val="center"/>
              <w:rPr>
                <w:b/>
                <w:bCs/>
                <w:sz w:val="24"/>
                <w:szCs w:val="24"/>
              </w:rPr>
            </w:pPr>
            <w:r w:rsidRPr="00BA0A35">
              <w:rPr>
                <w:b/>
                <w:bCs/>
                <w:sz w:val="24"/>
                <w:szCs w:val="24"/>
              </w:rPr>
              <w:t>Tổng số TTHCC đã cung cấp</w:t>
            </w:r>
          </w:p>
        </w:tc>
        <w:tc>
          <w:tcPr>
            <w:tcW w:w="4401" w:type="dxa"/>
            <w:gridSpan w:val="6"/>
            <w:tcBorders>
              <w:top w:val="single" w:sz="4" w:space="0" w:color="auto"/>
              <w:left w:val="nil"/>
              <w:bottom w:val="single" w:sz="4" w:space="0" w:color="auto"/>
              <w:right w:val="single" w:sz="4" w:space="0" w:color="auto"/>
            </w:tcBorders>
            <w:shd w:val="clear" w:color="0000FF" w:fill="C0C0C0"/>
            <w:vAlign w:val="center"/>
            <w:hideMark/>
          </w:tcPr>
          <w:p w14:paraId="0323C96C" w14:textId="77777777" w:rsidR="008F6684" w:rsidRPr="00BA0A35" w:rsidRDefault="008F6684" w:rsidP="00A161C6">
            <w:pPr>
              <w:jc w:val="center"/>
              <w:rPr>
                <w:b/>
                <w:bCs/>
                <w:sz w:val="24"/>
                <w:szCs w:val="24"/>
              </w:rPr>
            </w:pPr>
            <w:r w:rsidRPr="00BA0A35">
              <w:rPr>
                <w:b/>
                <w:bCs/>
                <w:sz w:val="24"/>
                <w:szCs w:val="24"/>
              </w:rPr>
              <w:t>Hồ sơ đã tiếp nhận</w:t>
            </w:r>
          </w:p>
        </w:tc>
        <w:tc>
          <w:tcPr>
            <w:tcW w:w="716" w:type="dxa"/>
            <w:tcBorders>
              <w:top w:val="single" w:sz="4" w:space="0" w:color="auto"/>
              <w:left w:val="single" w:sz="4" w:space="0" w:color="auto"/>
              <w:bottom w:val="single" w:sz="4" w:space="0" w:color="auto"/>
              <w:right w:val="single" w:sz="4" w:space="0" w:color="auto"/>
            </w:tcBorders>
            <w:vAlign w:val="center"/>
            <w:hideMark/>
          </w:tcPr>
          <w:p w14:paraId="0EF2E0F8" w14:textId="77777777" w:rsidR="008F6684" w:rsidRPr="00BA0A35" w:rsidRDefault="008F6684" w:rsidP="00A161C6">
            <w:pPr>
              <w:rPr>
                <w:b/>
                <w:bCs/>
                <w:sz w:val="24"/>
                <w:szCs w:val="24"/>
              </w:rPr>
            </w:pPr>
          </w:p>
        </w:tc>
      </w:tr>
      <w:tr w:rsidR="008F6684" w:rsidRPr="00BA0A35" w14:paraId="28806B8B" w14:textId="77777777" w:rsidTr="008F6684">
        <w:trPr>
          <w:trHeight w:val="1002"/>
        </w:trPr>
        <w:tc>
          <w:tcPr>
            <w:tcW w:w="671" w:type="dxa"/>
            <w:vMerge/>
            <w:tcBorders>
              <w:top w:val="single" w:sz="4" w:space="0" w:color="auto"/>
              <w:left w:val="single" w:sz="4" w:space="0" w:color="auto"/>
              <w:bottom w:val="single" w:sz="4" w:space="0" w:color="auto"/>
              <w:right w:val="single" w:sz="4" w:space="0" w:color="auto"/>
            </w:tcBorders>
            <w:vAlign w:val="center"/>
            <w:hideMark/>
          </w:tcPr>
          <w:p w14:paraId="11A6B59E" w14:textId="77777777" w:rsidR="008F6684" w:rsidRPr="00BA0A35" w:rsidRDefault="008F6684" w:rsidP="00A161C6">
            <w:pPr>
              <w:rPr>
                <w:b/>
                <w:bCs/>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43923834" w14:textId="77777777" w:rsidR="008F6684" w:rsidRPr="00BA0A35" w:rsidRDefault="008F6684" w:rsidP="00A161C6">
            <w:pPr>
              <w:rPr>
                <w:b/>
                <w:bCs/>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14:paraId="5B82F982" w14:textId="77777777" w:rsidR="008F6684" w:rsidRPr="00BA0A35" w:rsidRDefault="008F6684" w:rsidP="00A161C6">
            <w:pPr>
              <w:rPr>
                <w:b/>
                <w:bCs/>
                <w:sz w:val="24"/>
                <w:szCs w:val="24"/>
              </w:rPr>
            </w:pPr>
          </w:p>
        </w:tc>
        <w:tc>
          <w:tcPr>
            <w:tcW w:w="938" w:type="dxa"/>
            <w:tcBorders>
              <w:top w:val="nil"/>
              <w:left w:val="nil"/>
              <w:bottom w:val="single" w:sz="4" w:space="0" w:color="auto"/>
              <w:right w:val="single" w:sz="4" w:space="0" w:color="auto"/>
            </w:tcBorders>
            <w:shd w:val="clear" w:color="0000FF" w:fill="C0C0C0"/>
            <w:vAlign w:val="center"/>
            <w:hideMark/>
          </w:tcPr>
          <w:p w14:paraId="4AAAC92B" w14:textId="77777777" w:rsidR="008F6684" w:rsidRPr="00BA0A35" w:rsidRDefault="008F6684" w:rsidP="00A161C6">
            <w:pPr>
              <w:jc w:val="center"/>
              <w:rPr>
                <w:b/>
                <w:bCs/>
                <w:sz w:val="24"/>
                <w:szCs w:val="24"/>
              </w:rPr>
            </w:pPr>
            <w:r w:rsidRPr="00BA0A35">
              <w:rPr>
                <w:b/>
                <w:bCs/>
                <w:sz w:val="24"/>
                <w:szCs w:val="24"/>
              </w:rPr>
              <w:t>Tổng số</w:t>
            </w:r>
          </w:p>
        </w:tc>
        <w:tc>
          <w:tcPr>
            <w:tcW w:w="1755" w:type="dxa"/>
            <w:tcBorders>
              <w:top w:val="nil"/>
              <w:left w:val="nil"/>
              <w:bottom w:val="single" w:sz="4" w:space="0" w:color="auto"/>
              <w:right w:val="single" w:sz="4" w:space="0" w:color="auto"/>
            </w:tcBorders>
            <w:shd w:val="clear" w:color="0000FF" w:fill="C0C0C0"/>
            <w:vAlign w:val="center"/>
            <w:hideMark/>
          </w:tcPr>
          <w:p w14:paraId="14F44167" w14:textId="77777777" w:rsidR="008F6684" w:rsidRPr="00BA0A35" w:rsidRDefault="008F6684" w:rsidP="00A161C6">
            <w:pPr>
              <w:jc w:val="center"/>
              <w:rPr>
                <w:b/>
                <w:bCs/>
                <w:sz w:val="24"/>
                <w:szCs w:val="24"/>
              </w:rPr>
            </w:pPr>
            <w:r w:rsidRPr="00BA0A35">
              <w:rPr>
                <w:b/>
                <w:bCs/>
                <w:sz w:val="24"/>
                <w:szCs w:val="24"/>
              </w:rPr>
              <w:t>Tiếp nhận tại nơi giải quyết TTHCC</w:t>
            </w:r>
          </w:p>
        </w:tc>
        <w:tc>
          <w:tcPr>
            <w:tcW w:w="1593" w:type="dxa"/>
            <w:tcBorders>
              <w:top w:val="nil"/>
              <w:left w:val="nil"/>
              <w:bottom w:val="single" w:sz="4" w:space="0" w:color="auto"/>
              <w:right w:val="single" w:sz="4" w:space="0" w:color="auto"/>
            </w:tcBorders>
            <w:shd w:val="clear" w:color="0000FF" w:fill="C0C0C0"/>
            <w:vAlign w:val="center"/>
            <w:hideMark/>
          </w:tcPr>
          <w:p w14:paraId="797DCA88" w14:textId="77777777" w:rsidR="008F6684" w:rsidRPr="00BA0A35" w:rsidRDefault="008F6684" w:rsidP="00A161C6">
            <w:pPr>
              <w:jc w:val="center"/>
              <w:rPr>
                <w:b/>
                <w:bCs/>
                <w:sz w:val="24"/>
                <w:szCs w:val="24"/>
              </w:rPr>
            </w:pPr>
            <w:r w:rsidRPr="00BA0A35">
              <w:rPr>
                <w:b/>
                <w:bCs/>
                <w:sz w:val="24"/>
                <w:szCs w:val="24"/>
              </w:rPr>
              <w:t>Tiếp nhận qua mạng hoặc DV bưu chính</w:t>
            </w:r>
          </w:p>
        </w:tc>
        <w:tc>
          <w:tcPr>
            <w:tcW w:w="1126" w:type="dxa"/>
            <w:gridSpan w:val="2"/>
            <w:tcBorders>
              <w:top w:val="nil"/>
              <w:left w:val="single" w:sz="4" w:space="0" w:color="auto"/>
              <w:bottom w:val="single" w:sz="4" w:space="0" w:color="auto"/>
              <w:right w:val="single" w:sz="4" w:space="0" w:color="auto"/>
            </w:tcBorders>
            <w:vAlign w:val="center"/>
            <w:hideMark/>
          </w:tcPr>
          <w:p w14:paraId="69CFB37F" w14:textId="77777777" w:rsidR="008F6684" w:rsidRPr="00BA0A35" w:rsidRDefault="008F6684" w:rsidP="00A161C6">
            <w:pPr>
              <w:rPr>
                <w:b/>
                <w:bCs/>
                <w:sz w:val="24"/>
                <w:szCs w:val="24"/>
              </w:rPr>
            </w:pPr>
          </w:p>
        </w:tc>
        <w:tc>
          <w:tcPr>
            <w:tcW w:w="938" w:type="dxa"/>
            <w:tcBorders>
              <w:top w:val="nil"/>
              <w:left w:val="nil"/>
              <w:bottom w:val="single" w:sz="4" w:space="0" w:color="auto"/>
              <w:right w:val="single" w:sz="4" w:space="0" w:color="auto"/>
            </w:tcBorders>
            <w:shd w:val="clear" w:color="0000FF" w:fill="C0C0C0"/>
            <w:vAlign w:val="center"/>
            <w:hideMark/>
          </w:tcPr>
          <w:p w14:paraId="60260526" w14:textId="77777777" w:rsidR="008F6684" w:rsidRPr="00BA0A35" w:rsidRDefault="008F6684" w:rsidP="00A161C6">
            <w:pPr>
              <w:jc w:val="center"/>
              <w:rPr>
                <w:b/>
                <w:bCs/>
                <w:sz w:val="24"/>
                <w:szCs w:val="24"/>
              </w:rPr>
            </w:pPr>
            <w:r w:rsidRPr="00BA0A35">
              <w:rPr>
                <w:b/>
                <w:bCs/>
                <w:sz w:val="24"/>
                <w:szCs w:val="24"/>
              </w:rPr>
              <w:t>Tổng số</w:t>
            </w:r>
          </w:p>
        </w:tc>
        <w:tc>
          <w:tcPr>
            <w:tcW w:w="1756" w:type="dxa"/>
            <w:gridSpan w:val="2"/>
            <w:tcBorders>
              <w:top w:val="nil"/>
              <w:left w:val="nil"/>
              <w:bottom w:val="single" w:sz="4" w:space="0" w:color="auto"/>
              <w:right w:val="single" w:sz="4" w:space="0" w:color="auto"/>
            </w:tcBorders>
            <w:shd w:val="clear" w:color="0000FF" w:fill="C0C0C0"/>
            <w:vAlign w:val="center"/>
            <w:hideMark/>
          </w:tcPr>
          <w:p w14:paraId="2DA05FDE" w14:textId="77777777" w:rsidR="008F6684" w:rsidRPr="00BA0A35" w:rsidRDefault="008F6684" w:rsidP="00A161C6">
            <w:pPr>
              <w:jc w:val="center"/>
              <w:rPr>
                <w:b/>
                <w:bCs/>
                <w:sz w:val="24"/>
                <w:szCs w:val="24"/>
              </w:rPr>
            </w:pPr>
            <w:r w:rsidRPr="00BA0A35">
              <w:rPr>
                <w:b/>
                <w:bCs/>
                <w:sz w:val="24"/>
                <w:szCs w:val="24"/>
              </w:rPr>
              <w:t>Tiếp nhận tại nơi giải quyết TTHCC</w:t>
            </w:r>
          </w:p>
        </w:tc>
        <w:tc>
          <w:tcPr>
            <w:tcW w:w="1701" w:type="dxa"/>
            <w:gridSpan w:val="2"/>
            <w:tcBorders>
              <w:top w:val="nil"/>
              <w:left w:val="nil"/>
              <w:bottom w:val="single" w:sz="4" w:space="0" w:color="auto"/>
              <w:right w:val="single" w:sz="4" w:space="0" w:color="auto"/>
            </w:tcBorders>
            <w:shd w:val="clear" w:color="0000FF" w:fill="C0C0C0"/>
            <w:vAlign w:val="center"/>
            <w:hideMark/>
          </w:tcPr>
          <w:p w14:paraId="7C8A920D" w14:textId="77777777" w:rsidR="008F6684" w:rsidRPr="00BA0A35" w:rsidRDefault="008F6684" w:rsidP="00A161C6">
            <w:pPr>
              <w:jc w:val="center"/>
              <w:rPr>
                <w:b/>
                <w:bCs/>
                <w:sz w:val="24"/>
                <w:szCs w:val="24"/>
              </w:rPr>
            </w:pPr>
            <w:r w:rsidRPr="00BA0A35">
              <w:rPr>
                <w:b/>
                <w:bCs/>
                <w:sz w:val="24"/>
                <w:szCs w:val="24"/>
              </w:rPr>
              <w:t>Tiếp nhận qua mạng hoặc DV bưu chính</w:t>
            </w:r>
          </w:p>
        </w:tc>
        <w:tc>
          <w:tcPr>
            <w:tcW w:w="716" w:type="dxa"/>
            <w:tcBorders>
              <w:top w:val="single" w:sz="4" w:space="0" w:color="auto"/>
              <w:left w:val="single" w:sz="4" w:space="0" w:color="auto"/>
              <w:bottom w:val="single" w:sz="4" w:space="0" w:color="auto"/>
              <w:right w:val="single" w:sz="4" w:space="0" w:color="auto"/>
            </w:tcBorders>
            <w:vAlign w:val="center"/>
            <w:hideMark/>
          </w:tcPr>
          <w:p w14:paraId="6B11E4B9" w14:textId="77777777" w:rsidR="008F6684" w:rsidRPr="00BA0A35" w:rsidRDefault="008F6684" w:rsidP="00A161C6">
            <w:pPr>
              <w:rPr>
                <w:b/>
                <w:bCs/>
                <w:sz w:val="24"/>
                <w:szCs w:val="24"/>
              </w:rPr>
            </w:pPr>
          </w:p>
        </w:tc>
      </w:tr>
      <w:tr w:rsidR="008F6684" w:rsidRPr="00BA0A35" w14:paraId="172F3053" w14:textId="77777777" w:rsidTr="008F6684">
        <w:trPr>
          <w:trHeight w:val="315"/>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61AA8158" w14:textId="77777777" w:rsidR="008F6684" w:rsidRPr="00BA0A35" w:rsidRDefault="008F6684" w:rsidP="00A161C6">
            <w:pPr>
              <w:jc w:val="center"/>
              <w:rPr>
                <w:sz w:val="24"/>
                <w:szCs w:val="24"/>
              </w:rPr>
            </w:pPr>
            <w:r w:rsidRPr="00BA0A35">
              <w:rPr>
                <w:sz w:val="24"/>
                <w:szCs w:val="24"/>
              </w:rPr>
              <w:t>1</w:t>
            </w:r>
          </w:p>
        </w:tc>
        <w:tc>
          <w:tcPr>
            <w:tcW w:w="2732" w:type="dxa"/>
            <w:tcBorders>
              <w:top w:val="nil"/>
              <w:left w:val="nil"/>
              <w:bottom w:val="single" w:sz="4" w:space="0" w:color="auto"/>
              <w:right w:val="single" w:sz="4" w:space="0" w:color="auto"/>
            </w:tcBorders>
            <w:shd w:val="clear" w:color="auto" w:fill="auto"/>
            <w:vAlign w:val="center"/>
            <w:hideMark/>
          </w:tcPr>
          <w:p w14:paraId="6531029B" w14:textId="77777777" w:rsidR="008F6684" w:rsidRPr="00BA0A35" w:rsidRDefault="008F6684" w:rsidP="00A161C6">
            <w:pPr>
              <w:jc w:val="center"/>
              <w:rPr>
                <w:sz w:val="24"/>
                <w:szCs w:val="24"/>
              </w:rPr>
            </w:pPr>
            <w:r w:rsidRPr="00BA0A35">
              <w:rPr>
                <w:sz w:val="24"/>
                <w:szCs w:val="24"/>
              </w:rPr>
              <w:t>UBND huyện Bình Sơn</w:t>
            </w:r>
          </w:p>
        </w:tc>
        <w:tc>
          <w:tcPr>
            <w:tcW w:w="1417" w:type="dxa"/>
            <w:tcBorders>
              <w:top w:val="nil"/>
              <w:left w:val="nil"/>
              <w:bottom w:val="single" w:sz="4" w:space="0" w:color="auto"/>
              <w:right w:val="single" w:sz="4" w:space="0" w:color="auto"/>
            </w:tcBorders>
            <w:shd w:val="clear" w:color="auto" w:fill="auto"/>
            <w:vAlign w:val="center"/>
            <w:hideMark/>
          </w:tcPr>
          <w:p w14:paraId="243DD4E5" w14:textId="77777777" w:rsidR="008F6684" w:rsidRPr="00BA0A35" w:rsidRDefault="008F6684" w:rsidP="00A161C6">
            <w:pPr>
              <w:jc w:val="center"/>
              <w:rPr>
                <w:sz w:val="24"/>
                <w:szCs w:val="24"/>
              </w:rPr>
            </w:pPr>
            <w:r w:rsidRPr="00BA0A35">
              <w:rPr>
                <w:sz w:val="24"/>
                <w:szCs w:val="24"/>
              </w:rPr>
              <w:t>28</w:t>
            </w:r>
          </w:p>
        </w:tc>
        <w:tc>
          <w:tcPr>
            <w:tcW w:w="938" w:type="dxa"/>
            <w:tcBorders>
              <w:top w:val="nil"/>
              <w:left w:val="nil"/>
              <w:bottom w:val="single" w:sz="4" w:space="0" w:color="auto"/>
              <w:right w:val="single" w:sz="4" w:space="0" w:color="auto"/>
            </w:tcBorders>
            <w:shd w:val="clear" w:color="auto" w:fill="auto"/>
            <w:vAlign w:val="center"/>
            <w:hideMark/>
          </w:tcPr>
          <w:p w14:paraId="731D0DD6" w14:textId="77777777" w:rsidR="008F6684" w:rsidRPr="00BA0A35" w:rsidRDefault="008F6684" w:rsidP="00A161C6">
            <w:pPr>
              <w:jc w:val="center"/>
              <w:rPr>
                <w:sz w:val="24"/>
                <w:szCs w:val="24"/>
              </w:rPr>
            </w:pPr>
            <w:r w:rsidRPr="00BA0A35">
              <w:rPr>
                <w:sz w:val="24"/>
                <w:szCs w:val="24"/>
              </w:rPr>
              <w:t>123</w:t>
            </w:r>
          </w:p>
        </w:tc>
        <w:tc>
          <w:tcPr>
            <w:tcW w:w="1755" w:type="dxa"/>
            <w:tcBorders>
              <w:top w:val="nil"/>
              <w:left w:val="nil"/>
              <w:bottom w:val="single" w:sz="4" w:space="0" w:color="auto"/>
              <w:right w:val="single" w:sz="4" w:space="0" w:color="auto"/>
            </w:tcBorders>
            <w:shd w:val="clear" w:color="auto" w:fill="auto"/>
            <w:vAlign w:val="center"/>
            <w:hideMark/>
          </w:tcPr>
          <w:p w14:paraId="3CA8B0DF" w14:textId="77777777" w:rsidR="008F6684" w:rsidRPr="00BA0A35" w:rsidRDefault="008F6684" w:rsidP="00A161C6">
            <w:pPr>
              <w:jc w:val="center"/>
              <w:rPr>
                <w:sz w:val="24"/>
                <w:szCs w:val="24"/>
              </w:rPr>
            </w:pPr>
            <w:r w:rsidRPr="00BA0A35">
              <w:rPr>
                <w:sz w:val="24"/>
                <w:szCs w:val="24"/>
              </w:rPr>
              <w:t>97</w:t>
            </w:r>
          </w:p>
        </w:tc>
        <w:tc>
          <w:tcPr>
            <w:tcW w:w="1593" w:type="dxa"/>
            <w:tcBorders>
              <w:top w:val="nil"/>
              <w:left w:val="nil"/>
              <w:bottom w:val="single" w:sz="4" w:space="0" w:color="auto"/>
              <w:right w:val="single" w:sz="4" w:space="0" w:color="auto"/>
            </w:tcBorders>
            <w:shd w:val="clear" w:color="auto" w:fill="auto"/>
            <w:vAlign w:val="center"/>
            <w:hideMark/>
          </w:tcPr>
          <w:p w14:paraId="2E9624AB" w14:textId="77777777" w:rsidR="008F6684" w:rsidRPr="00BA0A35" w:rsidRDefault="008F6684" w:rsidP="00A161C6">
            <w:pPr>
              <w:jc w:val="center"/>
              <w:rPr>
                <w:sz w:val="24"/>
                <w:szCs w:val="24"/>
              </w:rPr>
            </w:pPr>
            <w:r w:rsidRPr="00BA0A35">
              <w:rPr>
                <w:sz w:val="24"/>
                <w:szCs w:val="24"/>
              </w:rPr>
              <w:t>26</w:t>
            </w:r>
          </w:p>
        </w:tc>
        <w:tc>
          <w:tcPr>
            <w:tcW w:w="1126" w:type="dxa"/>
            <w:gridSpan w:val="2"/>
            <w:tcBorders>
              <w:top w:val="nil"/>
              <w:left w:val="nil"/>
              <w:bottom w:val="single" w:sz="4" w:space="0" w:color="auto"/>
              <w:right w:val="single" w:sz="4" w:space="0" w:color="auto"/>
            </w:tcBorders>
            <w:shd w:val="clear" w:color="auto" w:fill="auto"/>
            <w:vAlign w:val="center"/>
            <w:hideMark/>
          </w:tcPr>
          <w:p w14:paraId="51097CCD" w14:textId="77777777" w:rsidR="008F6684" w:rsidRPr="00BA0A35" w:rsidRDefault="008F6684" w:rsidP="00A161C6">
            <w:pPr>
              <w:jc w:val="center"/>
              <w:rPr>
                <w:sz w:val="24"/>
                <w:szCs w:val="24"/>
              </w:rPr>
            </w:pPr>
            <w:r w:rsidRPr="00BA0A35">
              <w:rPr>
                <w:sz w:val="24"/>
                <w:szCs w:val="24"/>
              </w:rPr>
              <w:t>20</w:t>
            </w:r>
          </w:p>
        </w:tc>
        <w:tc>
          <w:tcPr>
            <w:tcW w:w="938" w:type="dxa"/>
            <w:tcBorders>
              <w:top w:val="nil"/>
              <w:left w:val="nil"/>
              <w:bottom w:val="single" w:sz="4" w:space="0" w:color="auto"/>
              <w:right w:val="single" w:sz="4" w:space="0" w:color="auto"/>
            </w:tcBorders>
            <w:shd w:val="clear" w:color="auto" w:fill="auto"/>
            <w:vAlign w:val="center"/>
            <w:hideMark/>
          </w:tcPr>
          <w:p w14:paraId="7405A5A7" w14:textId="77777777" w:rsidR="008F6684" w:rsidRPr="00BA0A35" w:rsidRDefault="008F6684" w:rsidP="00A161C6">
            <w:pPr>
              <w:jc w:val="center"/>
              <w:rPr>
                <w:sz w:val="24"/>
                <w:szCs w:val="24"/>
              </w:rPr>
            </w:pPr>
            <w:r w:rsidRPr="00BA0A35">
              <w:rPr>
                <w:sz w:val="24"/>
                <w:szCs w:val="24"/>
              </w:rPr>
              <w:t>405</w:t>
            </w:r>
          </w:p>
        </w:tc>
        <w:tc>
          <w:tcPr>
            <w:tcW w:w="1756" w:type="dxa"/>
            <w:gridSpan w:val="2"/>
            <w:tcBorders>
              <w:top w:val="nil"/>
              <w:left w:val="nil"/>
              <w:bottom w:val="single" w:sz="4" w:space="0" w:color="auto"/>
              <w:right w:val="single" w:sz="4" w:space="0" w:color="auto"/>
            </w:tcBorders>
            <w:shd w:val="clear" w:color="auto" w:fill="auto"/>
            <w:vAlign w:val="center"/>
            <w:hideMark/>
          </w:tcPr>
          <w:p w14:paraId="17B0E810" w14:textId="77777777" w:rsidR="008F6684" w:rsidRPr="00BA0A35" w:rsidRDefault="008F6684" w:rsidP="00A161C6">
            <w:pPr>
              <w:jc w:val="center"/>
              <w:rPr>
                <w:sz w:val="24"/>
                <w:szCs w:val="24"/>
              </w:rPr>
            </w:pPr>
            <w:r w:rsidRPr="00BA0A35">
              <w:rPr>
                <w:sz w:val="24"/>
                <w:szCs w:val="24"/>
              </w:rPr>
              <w:t>92</w:t>
            </w:r>
          </w:p>
        </w:tc>
        <w:tc>
          <w:tcPr>
            <w:tcW w:w="1701" w:type="dxa"/>
            <w:gridSpan w:val="2"/>
            <w:tcBorders>
              <w:top w:val="nil"/>
              <w:left w:val="nil"/>
              <w:bottom w:val="single" w:sz="4" w:space="0" w:color="auto"/>
              <w:right w:val="single" w:sz="4" w:space="0" w:color="auto"/>
            </w:tcBorders>
            <w:shd w:val="clear" w:color="auto" w:fill="auto"/>
            <w:vAlign w:val="center"/>
            <w:hideMark/>
          </w:tcPr>
          <w:p w14:paraId="78C372F8" w14:textId="77777777" w:rsidR="008F6684" w:rsidRPr="00BA0A35" w:rsidRDefault="008F6684" w:rsidP="00A161C6">
            <w:pPr>
              <w:jc w:val="center"/>
              <w:rPr>
                <w:sz w:val="24"/>
                <w:szCs w:val="24"/>
              </w:rPr>
            </w:pPr>
            <w:r w:rsidRPr="00BA0A35">
              <w:rPr>
                <w:sz w:val="24"/>
                <w:szCs w:val="24"/>
              </w:rPr>
              <w:t>313</w:t>
            </w:r>
          </w:p>
        </w:tc>
        <w:tc>
          <w:tcPr>
            <w:tcW w:w="716" w:type="dxa"/>
            <w:tcBorders>
              <w:top w:val="nil"/>
              <w:left w:val="nil"/>
              <w:bottom w:val="single" w:sz="4" w:space="0" w:color="auto"/>
              <w:right w:val="single" w:sz="4" w:space="0" w:color="auto"/>
            </w:tcBorders>
            <w:shd w:val="clear" w:color="auto" w:fill="auto"/>
            <w:vAlign w:val="center"/>
            <w:hideMark/>
          </w:tcPr>
          <w:p w14:paraId="7D1E8708" w14:textId="77777777" w:rsidR="008F6684" w:rsidRPr="00BA0A35" w:rsidRDefault="008F6684" w:rsidP="00A161C6">
            <w:pPr>
              <w:jc w:val="center"/>
              <w:rPr>
                <w:sz w:val="24"/>
                <w:szCs w:val="24"/>
              </w:rPr>
            </w:pPr>
            <w:r w:rsidRPr="00BA0A35">
              <w:rPr>
                <w:sz w:val="24"/>
                <w:szCs w:val="24"/>
              </w:rPr>
              <w:t> </w:t>
            </w:r>
          </w:p>
        </w:tc>
      </w:tr>
      <w:tr w:rsidR="008F6684" w:rsidRPr="00BA0A35" w14:paraId="26740807" w14:textId="77777777" w:rsidTr="008F6684">
        <w:trPr>
          <w:trHeight w:val="330"/>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DA1B8" w14:textId="77777777" w:rsidR="008F6684" w:rsidRPr="00BA0A35" w:rsidRDefault="008F6684" w:rsidP="00A161C6">
            <w:pPr>
              <w:jc w:val="center"/>
              <w:rPr>
                <w:b/>
                <w:bCs/>
                <w:sz w:val="26"/>
                <w:szCs w:val="26"/>
              </w:rPr>
            </w:pPr>
            <w:r w:rsidRPr="00BA0A35">
              <w:rPr>
                <w:b/>
                <w:bCs/>
                <w:sz w:val="26"/>
                <w:szCs w:val="26"/>
              </w:rPr>
              <w:t>Tổng cộng</w:t>
            </w:r>
          </w:p>
        </w:tc>
        <w:tc>
          <w:tcPr>
            <w:tcW w:w="1417" w:type="dxa"/>
            <w:tcBorders>
              <w:top w:val="nil"/>
              <w:left w:val="nil"/>
              <w:bottom w:val="single" w:sz="4" w:space="0" w:color="auto"/>
              <w:right w:val="single" w:sz="4" w:space="0" w:color="auto"/>
            </w:tcBorders>
            <w:shd w:val="clear" w:color="auto" w:fill="auto"/>
            <w:vAlign w:val="center"/>
            <w:hideMark/>
          </w:tcPr>
          <w:p w14:paraId="0B11C0DA" w14:textId="77777777" w:rsidR="008F6684" w:rsidRPr="00BA0A35" w:rsidRDefault="008F6684" w:rsidP="00A161C6">
            <w:pPr>
              <w:jc w:val="center"/>
              <w:rPr>
                <w:b/>
                <w:bCs/>
                <w:sz w:val="26"/>
                <w:szCs w:val="26"/>
              </w:rPr>
            </w:pPr>
            <w:r w:rsidRPr="00BA0A35">
              <w:rPr>
                <w:b/>
                <w:bCs/>
                <w:sz w:val="26"/>
                <w:szCs w:val="26"/>
              </w:rPr>
              <w:t>28</w:t>
            </w:r>
          </w:p>
        </w:tc>
        <w:tc>
          <w:tcPr>
            <w:tcW w:w="938" w:type="dxa"/>
            <w:tcBorders>
              <w:top w:val="nil"/>
              <w:left w:val="nil"/>
              <w:bottom w:val="single" w:sz="4" w:space="0" w:color="auto"/>
              <w:right w:val="single" w:sz="4" w:space="0" w:color="auto"/>
            </w:tcBorders>
            <w:shd w:val="clear" w:color="auto" w:fill="auto"/>
            <w:vAlign w:val="center"/>
            <w:hideMark/>
          </w:tcPr>
          <w:p w14:paraId="432016BB" w14:textId="77777777" w:rsidR="008F6684" w:rsidRPr="00BA0A35" w:rsidRDefault="008F6684" w:rsidP="00A161C6">
            <w:pPr>
              <w:jc w:val="center"/>
              <w:rPr>
                <w:b/>
                <w:bCs/>
                <w:sz w:val="26"/>
                <w:szCs w:val="26"/>
              </w:rPr>
            </w:pPr>
            <w:r w:rsidRPr="00BA0A35">
              <w:rPr>
                <w:b/>
                <w:bCs/>
                <w:sz w:val="26"/>
                <w:szCs w:val="26"/>
              </w:rPr>
              <w:t>123</w:t>
            </w:r>
          </w:p>
        </w:tc>
        <w:tc>
          <w:tcPr>
            <w:tcW w:w="1755" w:type="dxa"/>
            <w:tcBorders>
              <w:top w:val="nil"/>
              <w:left w:val="nil"/>
              <w:bottom w:val="single" w:sz="4" w:space="0" w:color="auto"/>
              <w:right w:val="single" w:sz="4" w:space="0" w:color="auto"/>
            </w:tcBorders>
            <w:shd w:val="clear" w:color="auto" w:fill="auto"/>
            <w:vAlign w:val="center"/>
            <w:hideMark/>
          </w:tcPr>
          <w:p w14:paraId="4114CBDD" w14:textId="77777777" w:rsidR="008F6684" w:rsidRPr="00BA0A35" w:rsidRDefault="008F6684" w:rsidP="00A161C6">
            <w:pPr>
              <w:jc w:val="center"/>
              <w:rPr>
                <w:b/>
                <w:bCs/>
                <w:sz w:val="26"/>
                <w:szCs w:val="26"/>
              </w:rPr>
            </w:pPr>
            <w:r w:rsidRPr="00BA0A35">
              <w:rPr>
                <w:b/>
                <w:bCs/>
                <w:sz w:val="26"/>
                <w:szCs w:val="26"/>
              </w:rPr>
              <w:t>97</w:t>
            </w:r>
          </w:p>
        </w:tc>
        <w:tc>
          <w:tcPr>
            <w:tcW w:w="1593" w:type="dxa"/>
            <w:tcBorders>
              <w:top w:val="nil"/>
              <w:left w:val="nil"/>
              <w:bottom w:val="single" w:sz="4" w:space="0" w:color="auto"/>
              <w:right w:val="single" w:sz="4" w:space="0" w:color="auto"/>
            </w:tcBorders>
            <w:shd w:val="clear" w:color="auto" w:fill="auto"/>
            <w:vAlign w:val="center"/>
            <w:hideMark/>
          </w:tcPr>
          <w:p w14:paraId="55DDC582" w14:textId="77777777" w:rsidR="008F6684" w:rsidRPr="00BA0A35" w:rsidRDefault="008F6684" w:rsidP="00A161C6">
            <w:pPr>
              <w:jc w:val="center"/>
              <w:rPr>
                <w:b/>
                <w:bCs/>
                <w:sz w:val="26"/>
                <w:szCs w:val="26"/>
              </w:rPr>
            </w:pPr>
            <w:r w:rsidRPr="00BA0A35">
              <w:rPr>
                <w:b/>
                <w:bCs/>
                <w:sz w:val="26"/>
                <w:szCs w:val="26"/>
              </w:rPr>
              <w:t>26</w:t>
            </w:r>
          </w:p>
        </w:tc>
        <w:tc>
          <w:tcPr>
            <w:tcW w:w="1126" w:type="dxa"/>
            <w:gridSpan w:val="2"/>
            <w:tcBorders>
              <w:top w:val="nil"/>
              <w:left w:val="nil"/>
              <w:bottom w:val="single" w:sz="4" w:space="0" w:color="auto"/>
              <w:right w:val="single" w:sz="4" w:space="0" w:color="auto"/>
            </w:tcBorders>
            <w:shd w:val="clear" w:color="auto" w:fill="auto"/>
            <w:vAlign w:val="center"/>
            <w:hideMark/>
          </w:tcPr>
          <w:p w14:paraId="37EEFF78" w14:textId="77777777" w:rsidR="008F6684" w:rsidRPr="00BA0A35" w:rsidRDefault="008F6684" w:rsidP="00A161C6">
            <w:pPr>
              <w:jc w:val="center"/>
              <w:rPr>
                <w:b/>
                <w:bCs/>
                <w:sz w:val="26"/>
                <w:szCs w:val="26"/>
              </w:rPr>
            </w:pPr>
            <w:r w:rsidRPr="00BA0A35">
              <w:rPr>
                <w:b/>
                <w:bCs/>
                <w:sz w:val="26"/>
                <w:szCs w:val="26"/>
              </w:rPr>
              <w:t>20</w:t>
            </w:r>
          </w:p>
        </w:tc>
        <w:tc>
          <w:tcPr>
            <w:tcW w:w="938" w:type="dxa"/>
            <w:tcBorders>
              <w:top w:val="nil"/>
              <w:left w:val="nil"/>
              <w:bottom w:val="single" w:sz="4" w:space="0" w:color="auto"/>
              <w:right w:val="single" w:sz="4" w:space="0" w:color="auto"/>
            </w:tcBorders>
            <w:shd w:val="clear" w:color="auto" w:fill="auto"/>
            <w:vAlign w:val="center"/>
            <w:hideMark/>
          </w:tcPr>
          <w:p w14:paraId="66CB6001" w14:textId="77777777" w:rsidR="008F6684" w:rsidRPr="00BA0A35" w:rsidRDefault="008F6684" w:rsidP="00A161C6">
            <w:pPr>
              <w:jc w:val="center"/>
              <w:rPr>
                <w:b/>
                <w:bCs/>
                <w:sz w:val="26"/>
                <w:szCs w:val="26"/>
              </w:rPr>
            </w:pPr>
            <w:r w:rsidRPr="00BA0A35">
              <w:rPr>
                <w:b/>
                <w:bCs/>
                <w:sz w:val="26"/>
                <w:szCs w:val="26"/>
              </w:rPr>
              <w:t>405</w:t>
            </w:r>
          </w:p>
        </w:tc>
        <w:tc>
          <w:tcPr>
            <w:tcW w:w="1756" w:type="dxa"/>
            <w:gridSpan w:val="2"/>
            <w:tcBorders>
              <w:top w:val="nil"/>
              <w:left w:val="nil"/>
              <w:bottom w:val="single" w:sz="4" w:space="0" w:color="auto"/>
              <w:right w:val="single" w:sz="4" w:space="0" w:color="auto"/>
            </w:tcBorders>
            <w:shd w:val="clear" w:color="auto" w:fill="auto"/>
            <w:vAlign w:val="center"/>
            <w:hideMark/>
          </w:tcPr>
          <w:p w14:paraId="232EF629" w14:textId="77777777" w:rsidR="008F6684" w:rsidRPr="00BA0A35" w:rsidRDefault="008F6684" w:rsidP="00A161C6">
            <w:pPr>
              <w:jc w:val="center"/>
              <w:rPr>
                <w:b/>
                <w:bCs/>
                <w:sz w:val="26"/>
                <w:szCs w:val="26"/>
              </w:rPr>
            </w:pPr>
            <w:r w:rsidRPr="00BA0A35">
              <w:rPr>
                <w:b/>
                <w:bCs/>
                <w:sz w:val="26"/>
                <w:szCs w:val="26"/>
              </w:rPr>
              <w:t>92</w:t>
            </w:r>
          </w:p>
        </w:tc>
        <w:tc>
          <w:tcPr>
            <w:tcW w:w="1701" w:type="dxa"/>
            <w:gridSpan w:val="2"/>
            <w:tcBorders>
              <w:top w:val="nil"/>
              <w:left w:val="nil"/>
              <w:bottom w:val="single" w:sz="4" w:space="0" w:color="auto"/>
              <w:right w:val="single" w:sz="4" w:space="0" w:color="auto"/>
            </w:tcBorders>
            <w:shd w:val="clear" w:color="auto" w:fill="auto"/>
            <w:vAlign w:val="center"/>
            <w:hideMark/>
          </w:tcPr>
          <w:p w14:paraId="5BA636AB" w14:textId="77777777" w:rsidR="008F6684" w:rsidRPr="00BA0A35" w:rsidRDefault="008F6684" w:rsidP="00A161C6">
            <w:pPr>
              <w:jc w:val="center"/>
              <w:rPr>
                <w:b/>
                <w:bCs/>
                <w:sz w:val="26"/>
                <w:szCs w:val="26"/>
              </w:rPr>
            </w:pPr>
            <w:r w:rsidRPr="00BA0A35">
              <w:rPr>
                <w:b/>
                <w:bCs/>
                <w:sz w:val="26"/>
                <w:szCs w:val="26"/>
              </w:rPr>
              <w:t>313</w:t>
            </w:r>
          </w:p>
        </w:tc>
        <w:tc>
          <w:tcPr>
            <w:tcW w:w="716" w:type="dxa"/>
            <w:tcBorders>
              <w:top w:val="nil"/>
              <w:left w:val="nil"/>
              <w:bottom w:val="single" w:sz="4" w:space="0" w:color="auto"/>
              <w:right w:val="single" w:sz="4" w:space="0" w:color="auto"/>
            </w:tcBorders>
            <w:shd w:val="clear" w:color="auto" w:fill="auto"/>
            <w:vAlign w:val="center"/>
            <w:hideMark/>
          </w:tcPr>
          <w:p w14:paraId="128C2BAB" w14:textId="77777777" w:rsidR="008F6684" w:rsidRPr="00BA0A35" w:rsidRDefault="008F6684" w:rsidP="00A161C6">
            <w:pPr>
              <w:jc w:val="center"/>
              <w:rPr>
                <w:b/>
                <w:bCs/>
                <w:sz w:val="26"/>
                <w:szCs w:val="26"/>
              </w:rPr>
            </w:pPr>
            <w:r w:rsidRPr="00BA0A35">
              <w:rPr>
                <w:b/>
                <w:bCs/>
                <w:sz w:val="26"/>
                <w:szCs w:val="26"/>
              </w:rPr>
              <w:t xml:space="preserve"> </w:t>
            </w:r>
          </w:p>
        </w:tc>
      </w:tr>
    </w:tbl>
    <w:p w14:paraId="4C64C444" w14:textId="77777777" w:rsidR="008F6684" w:rsidRDefault="008F6684" w:rsidP="008F6684"/>
    <w:p w14:paraId="0AD3269E" w14:textId="77777777" w:rsidR="002E677E" w:rsidRDefault="002E677E">
      <w:r>
        <w:br w:type="page"/>
      </w:r>
    </w:p>
    <w:tbl>
      <w:tblPr>
        <w:tblW w:w="13906" w:type="dxa"/>
        <w:tblInd w:w="108" w:type="dxa"/>
        <w:tblLook w:val="04A0" w:firstRow="1" w:lastRow="0" w:firstColumn="1" w:lastColumn="0" w:noHBand="0" w:noVBand="1"/>
      </w:tblPr>
      <w:tblGrid>
        <w:gridCol w:w="720"/>
        <w:gridCol w:w="2740"/>
        <w:gridCol w:w="1020"/>
        <w:gridCol w:w="1280"/>
        <w:gridCol w:w="1680"/>
        <w:gridCol w:w="1360"/>
        <w:gridCol w:w="1286"/>
        <w:gridCol w:w="1100"/>
        <w:gridCol w:w="1420"/>
        <w:gridCol w:w="1300"/>
      </w:tblGrid>
      <w:tr w:rsidR="00E01E08" w:rsidRPr="007F68E6" w14:paraId="0918EEF6" w14:textId="77777777" w:rsidTr="002E677E">
        <w:trPr>
          <w:trHeight w:val="300"/>
        </w:trPr>
        <w:tc>
          <w:tcPr>
            <w:tcW w:w="13906" w:type="dxa"/>
            <w:gridSpan w:val="10"/>
            <w:tcBorders>
              <w:top w:val="nil"/>
              <w:left w:val="nil"/>
              <w:bottom w:val="nil"/>
              <w:right w:val="nil"/>
            </w:tcBorders>
            <w:shd w:val="clear" w:color="auto" w:fill="auto"/>
            <w:noWrap/>
            <w:vAlign w:val="center"/>
            <w:hideMark/>
          </w:tcPr>
          <w:p w14:paraId="29D31EE6" w14:textId="16E28348" w:rsidR="00E01E08" w:rsidRDefault="006C401C" w:rsidP="00A161C6">
            <w:pPr>
              <w:jc w:val="center"/>
              <w:rPr>
                <w:b/>
                <w:bCs/>
              </w:rPr>
            </w:pPr>
            <w:r>
              <w:rPr>
                <w:b/>
                <w:lang w:val="pt-BR"/>
              </w:rPr>
              <w:lastRenderedPageBreak/>
              <w:br w:type="page"/>
            </w:r>
            <w:r>
              <w:rPr>
                <w:b/>
                <w:lang w:val="pt-BR"/>
              </w:rPr>
              <w:br w:type="page"/>
            </w:r>
            <w:r w:rsidR="00E01E08">
              <w:rPr>
                <w:b/>
                <w:bCs/>
              </w:rPr>
              <w:t>PHỤ LỤC 3</w:t>
            </w:r>
          </w:p>
          <w:p w14:paraId="06446665" w14:textId="4A90A33C" w:rsidR="00E01E08" w:rsidRPr="007F68E6" w:rsidRDefault="00E01E08" w:rsidP="00A161C6">
            <w:pPr>
              <w:jc w:val="center"/>
              <w:rPr>
                <w:b/>
                <w:bCs/>
              </w:rPr>
            </w:pPr>
            <w:r w:rsidRPr="007F68E6">
              <w:rPr>
                <w:b/>
                <w:bCs/>
              </w:rPr>
              <w:t>KẾT QUẢ THỰC HIỆN SỐ HÓA HỒ SƠ THỦ TỤC HÀNH CHÍNH</w:t>
            </w:r>
          </w:p>
        </w:tc>
      </w:tr>
      <w:tr w:rsidR="00E01E08" w:rsidRPr="007F68E6" w14:paraId="758401E3" w14:textId="77777777" w:rsidTr="002E677E">
        <w:trPr>
          <w:trHeight w:val="315"/>
        </w:trPr>
        <w:tc>
          <w:tcPr>
            <w:tcW w:w="13906" w:type="dxa"/>
            <w:gridSpan w:val="10"/>
            <w:tcBorders>
              <w:top w:val="nil"/>
              <w:left w:val="nil"/>
              <w:bottom w:val="nil"/>
              <w:right w:val="nil"/>
            </w:tcBorders>
            <w:shd w:val="clear" w:color="auto" w:fill="auto"/>
            <w:noWrap/>
            <w:vAlign w:val="center"/>
            <w:hideMark/>
          </w:tcPr>
          <w:p w14:paraId="1C9404AC" w14:textId="77777777" w:rsidR="00E01E08" w:rsidRPr="007F68E6" w:rsidRDefault="00E01E08" w:rsidP="00A161C6">
            <w:pPr>
              <w:jc w:val="center"/>
              <w:rPr>
                <w:b/>
                <w:bCs/>
                <w:i/>
                <w:iCs/>
              </w:rPr>
            </w:pPr>
            <w:r w:rsidRPr="007F68E6">
              <w:rPr>
                <w:b/>
                <w:bCs/>
                <w:i/>
                <w:iCs/>
              </w:rPr>
              <w:t>(Từ ngày 01 tháng 01 năm 2023 đến ngày 30 tháng 06 năm 2023)</w:t>
            </w:r>
          </w:p>
        </w:tc>
      </w:tr>
      <w:tr w:rsidR="00E01E08" w:rsidRPr="007F68E6" w14:paraId="1B5B4984" w14:textId="77777777" w:rsidTr="002E677E">
        <w:trPr>
          <w:trHeight w:val="315"/>
        </w:trPr>
        <w:tc>
          <w:tcPr>
            <w:tcW w:w="720" w:type="dxa"/>
            <w:tcBorders>
              <w:top w:val="nil"/>
              <w:left w:val="nil"/>
              <w:bottom w:val="nil"/>
              <w:right w:val="nil"/>
            </w:tcBorders>
            <w:shd w:val="clear" w:color="auto" w:fill="auto"/>
            <w:noWrap/>
            <w:vAlign w:val="center"/>
            <w:hideMark/>
          </w:tcPr>
          <w:p w14:paraId="644965A3" w14:textId="77777777" w:rsidR="00E01E08" w:rsidRPr="007F68E6" w:rsidRDefault="00E01E08" w:rsidP="00A161C6">
            <w:pPr>
              <w:jc w:val="center"/>
              <w:rPr>
                <w:i/>
                <w:iCs/>
                <w:sz w:val="24"/>
                <w:szCs w:val="24"/>
              </w:rPr>
            </w:pPr>
          </w:p>
        </w:tc>
        <w:tc>
          <w:tcPr>
            <w:tcW w:w="2740" w:type="dxa"/>
            <w:tcBorders>
              <w:top w:val="nil"/>
              <w:left w:val="nil"/>
              <w:bottom w:val="nil"/>
              <w:right w:val="nil"/>
            </w:tcBorders>
            <w:shd w:val="clear" w:color="auto" w:fill="auto"/>
            <w:noWrap/>
            <w:vAlign w:val="center"/>
            <w:hideMark/>
          </w:tcPr>
          <w:p w14:paraId="6ECD07F0" w14:textId="77777777" w:rsidR="00E01E08" w:rsidRPr="007F68E6" w:rsidRDefault="00E01E08" w:rsidP="00A161C6">
            <w:pPr>
              <w:jc w:val="center"/>
              <w:rPr>
                <w:sz w:val="20"/>
                <w:szCs w:val="20"/>
              </w:rPr>
            </w:pPr>
          </w:p>
        </w:tc>
        <w:tc>
          <w:tcPr>
            <w:tcW w:w="1020" w:type="dxa"/>
            <w:tcBorders>
              <w:top w:val="nil"/>
              <w:left w:val="nil"/>
              <w:bottom w:val="nil"/>
              <w:right w:val="nil"/>
            </w:tcBorders>
            <w:shd w:val="clear" w:color="auto" w:fill="auto"/>
            <w:noWrap/>
            <w:vAlign w:val="center"/>
            <w:hideMark/>
          </w:tcPr>
          <w:p w14:paraId="4AB66757" w14:textId="77777777" w:rsidR="00E01E08" w:rsidRPr="007F68E6" w:rsidRDefault="00E01E08" w:rsidP="00A161C6">
            <w:pPr>
              <w:jc w:val="center"/>
              <w:rPr>
                <w:sz w:val="20"/>
                <w:szCs w:val="20"/>
              </w:rPr>
            </w:pPr>
          </w:p>
        </w:tc>
        <w:tc>
          <w:tcPr>
            <w:tcW w:w="1280" w:type="dxa"/>
            <w:tcBorders>
              <w:top w:val="nil"/>
              <w:left w:val="nil"/>
              <w:bottom w:val="nil"/>
              <w:right w:val="nil"/>
            </w:tcBorders>
            <w:shd w:val="clear" w:color="auto" w:fill="auto"/>
            <w:noWrap/>
            <w:vAlign w:val="center"/>
            <w:hideMark/>
          </w:tcPr>
          <w:p w14:paraId="52A756D6" w14:textId="77777777" w:rsidR="00E01E08" w:rsidRPr="007F68E6" w:rsidRDefault="00E01E08" w:rsidP="00A161C6">
            <w:pPr>
              <w:jc w:val="center"/>
              <w:rPr>
                <w:sz w:val="20"/>
                <w:szCs w:val="20"/>
              </w:rPr>
            </w:pPr>
          </w:p>
        </w:tc>
        <w:tc>
          <w:tcPr>
            <w:tcW w:w="1680" w:type="dxa"/>
            <w:tcBorders>
              <w:top w:val="nil"/>
              <w:left w:val="nil"/>
              <w:bottom w:val="nil"/>
              <w:right w:val="nil"/>
            </w:tcBorders>
            <w:shd w:val="clear" w:color="auto" w:fill="auto"/>
            <w:noWrap/>
            <w:vAlign w:val="center"/>
            <w:hideMark/>
          </w:tcPr>
          <w:p w14:paraId="78BB2E99" w14:textId="77777777" w:rsidR="00E01E08" w:rsidRPr="007F68E6" w:rsidRDefault="00E01E08" w:rsidP="00A161C6">
            <w:pPr>
              <w:jc w:val="center"/>
              <w:rPr>
                <w:sz w:val="20"/>
                <w:szCs w:val="20"/>
              </w:rPr>
            </w:pPr>
          </w:p>
        </w:tc>
        <w:tc>
          <w:tcPr>
            <w:tcW w:w="1360" w:type="dxa"/>
            <w:tcBorders>
              <w:top w:val="nil"/>
              <w:left w:val="nil"/>
              <w:bottom w:val="nil"/>
              <w:right w:val="nil"/>
            </w:tcBorders>
            <w:shd w:val="clear" w:color="auto" w:fill="auto"/>
            <w:noWrap/>
            <w:vAlign w:val="center"/>
            <w:hideMark/>
          </w:tcPr>
          <w:p w14:paraId="3FF7A223" w14:textId="77777777" w:rsidR="00E01E08" w:rsidRPr="007F68E6" w:rsidRDefault="00E01E08" w:rsidP="00A161C6">
            <w:pPr>
              <w:jc w:val="center"/>
              <w:rPr>
                <w:sz w:val="20"/>
                <w:szCs w:val="20"/>
              </w:rPr>
            </w:pPr>
          </w:p>
        </w:tc>
        <w:tc>
          <w:tcPr>
            <w:tcW w:w="1286" w:type="dxa"/>
            <w:tcBorders>
              <w:top w:val="nil"/>
              <w:left w:val="nil"/>
              <w:bottom w:val="nil"/>
              <w:right w:val="nil"/>
            </w:tcBorders>
            <w:shd w:val="clear" w:color="auto" w:fill="auto"/>
            <w:noWrap/>
            <w:vAlign w:val="center"/>
            <w:hideMark/>
          </w:tcPr>
          <w:p w14:paraId="1A13EA9D" w14:textId="77777777" w:rsidR="00E01E08" w:rsidRPr="007F68E6" w:rsidRDefault="00E01E08" w:rsidP="00A161C6">
            <w:pPr>
              <w:jc w:val="center"/>
              <w:rPr>
                <w:sz w:val="20"/>
                <w:szCs w:val="20"/>
              </w:rPr>
            </w:pPr>
          </w:p>
        </w:tc>
        <w:tc>
          <w:tcPr>
            <w:tcW w:w="1100" w:type="dxa"/>
            <w:tcBorders>
              <w:top w:val="nil"/>
              <w:left w:val="nil"/>
              <w:bottom w:val="nil"/>
              <w:right w:val="nil"/>
            </w:tcBorders>
            <w:shd w:val="clear" w:color="auto" w:fill="auto"/>
            <w:noWrap/>
            <w:vAlign w:val="center"/>
            <w:hideMark/>
          </w:tcPr>
          <w:p w14:paraId="091C50F8" w14:textId="77777777" w:rsidR="00E01E08" w:rsidRPr="007F68E6" w:rsidRDefault="00E01E08" w:rsidP="00A161C6">
            <w:pPr>
              <w:jc w:val="center"/>
              <w:rPr>
                <w:sz w:val="20"/>
                <w:szCs w:val="20"/>
              </w:rPr>
            </w:pPr>
          </w:p>
        </w:tc>
        <w:tc>
          <w:tcPr>
            <w:tcW w:w="1420" w:type="dxa"/>
            <w:tcBorders>
              <w:top w:val="nil"/>
              <w:left w:val="nil"/>
              <w:bottom w:val="nil"/>
              <w:right w:val="nil"/>
            </w:tcBorders>
            <w:shd w:val="clear" w:color="auto" w:fill="auto"/>
            <w:noWrap/>
            <w:vAlign w:val="center"/>
            <w:hideMark/>
          </w:tcPr>
          <w:p w14:paraId="1E5AFBF5" w14:textId="77777777" w:rsidR="00E01E08" w:rsidRPr="007F68E6" w:rsidRDefault="00E01E08" w:rsidP="00A161C6">
            <w:pPr>
              <w:jc w:val="center"/>
              <w:rPr>
                <w:sz w:val="20"/>
                <w:szCs w:val="20"/>
              </w:rPr>
            </w:pPr>
          </w:p>
        </w:tc>
        <w:tc>
          <w:tcPr>
            <w:tcW w:w="1300" w:type="dxa"/>
            <w:tcBorders>
              <w:top w:val="nil"/>
              <w:left w:val="nil"/>
              <w:bottom w:val="nil"/>
              <w:right w:val="nil"/>
            </w:tcBorders>
            <w:shd w:val="clear" w:color="auto" w:fill="auto"/>
            <w:noWrap/>
            <w:vAlign w:val="center"/>
            <w:hideMark/>
          </w:tcPr>
          <w:p w14:paraId="2380B2E2" w14:textId="77777777" w:rsidR="00E01E08" w:rsidRPr="007F68E6" w:rsidRDefault="00E01E08" w:rsidP="00A161C6">
            <w:pPr>
              <w:jc w:val="center"/>
              <w:rPr>
                <w:sz w:val="20"/>
                <w:szCs w:val="20"/>
              </w:rPr>
            </w:pPr>
          </w:p>
        </w:tc>
      </w:tr>
      <w:tr w:rsidR="00E01E08" w:rsidRPr="007F68E6" w14:paraId="5D77699E" w14:textId="77777777" w:rsidTr="002E677E">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0000FF" w:fill="C0C0C0"/>
            <w:vAlign w:val="center"/>
            <w:hideMark/>
          </w:tcPr>
          <w:p w14:paraId="18201663" w14:textId="77777777" w:rsidR="00E01E08" w:rsidRPr="007F68E6" w:rsidRDefault="00E01E08" w:rsidP="00A161C6">
            <w:pPr>
              <w:jc w:val="center"/>
              <w:rPr>
                <w:b/>
                <w:bCs/>
                <w:sz w:val="24"/>
                <w:szCs w:val="24"/>
              </w:rPr>
            </w:pPr>
            <w:r w:rsidRPr="007F68E6">
              <w:rPr>
                <w:b/>
                <w:bCs/>
                <w:sz w:val="24"/>
                <w:szCs w:val="24"/>
              </w:rPr>
              <w:t>STT</w:t>
            </w:r>
          </w:p>
        </w:tc>
        <w:tc>
          <w:tcPr>
            <w:tcW w:w="2740" w:type="dxa"/>
            <w:vMerge w:val="restart"/>
            <w:tcBorders>
              <w:top w:val="single" w:sz="4" w:space="0" w:color="auto"/>
              <w:left w:val="single" w:sz="4" w:space="0" w:color="auto"/>
              <w:bottom w:val="single" w:sz="4" w:space="0" w:color="auto"/>
              <w:right w:val="single" w:sz="4" w:space="0" w:color="auto"/>
            </w:tcBorders>
            <w:shd w:val="clear" w:color="0000FF" w:fill="C0C0C0"/>
            <w:vAlign w:val="center"/>
            <w:hideMark/>
          </w:tcPr>
          <w:p w14:paraId="220787BE" w14:textId="77777777" w:rsidR="00E01E08" w:rsidRPr="007F68E6" w:rsidRDefault="00E01E08" w:rsidP="00A161C6">
            <w:pPr>
              <w:jc w:val="center"/>
              <w:rPr>
                <w:b/>
                <w:bCs/>
                <w:sz w:val="24"/>
                <w:szCs w:val="24"/>
              </w:rPr>
            </w:pPr>
            <w:r w:rsidRPr="007F68E6">
              <w:rPr>
                <w:b/>
                <w:bCs/>
                <w:sz w:val="24"/>
                <w:szCs w:val="24"/>
              </w:rPr>
              <w:t>Đơn vị (Cơ quan)</w:t>
            </w:r>
          </w:p>
        </w:tc>
        <w:tc>
          <w:tcPr>
            <w:tcW w:w="5340" w:type="dxa"/>
            <w:gridSpan w:val="4"/>
            <w:tcBorders>
              <w:top w:val="single" w:sz="4" w:space="0" w:color="auto"/>
              <w:left w:val="nil"/>
              <w:bottom w:val="single" w:sz="4" w:space="0" w:color="auto"/>
              <w:right w:val="single" w:sz="4" w:space="0" w:color="auto"/>
            </w:tcBorders>
            <w:shd w:val="clear" w:color="0000FF" w:fill="C0C0C0"/>
            <w:vAlign w:val="center"/>
            <w:hideMark/>
          </w:tcPr>
          <w:p w14:paraId="15EF4B35" w14:textId="77777777" w:rsidR="00E01E08" w:rsidRPr="007F68E6" w:rsidRDefault="00E01E08" w:rsidP="00A161C6">
            <w:pPr>
              <w:jc w:val="center"/>
              <w:rPr>
                <w:b/>
                <w:bCs/>
                <w:sz w:val="24"/>
                <w:szCs w:val="24"/>
              </w:rPr>
            </w:pPr>
            <w:r w:rsidRPr="007F68E6">
              <w:rPr>
                <w:b/>
                <w:bCs/>
                <w:sz w:val="24"/>
                <w:szCs w:val="24"/>
              </w:rPr>
              <w:t>Số hóa hồ sơ TTHC khi Tiếp nhận</w:t>
            </w:r>
          </w:p>
        </w:tc>
        <w:tc>
          <w:tcPr>
            <w:tcW w:w="5106" w:type="dxa"/>
            <w:gridSpan w:val="4"/>
            <w:tcBorders>
              <w:top w:val="single" w:sz="4" w:space="0" w:color="auto"/>
              <w:left w:val="nil"/>
              <w:bottom w:val="single" w:sz="4" w:space="0" w:color="auto"/>
              <w:right w:val="single" w:sz="4" w:space="0" w:color="auto"/>
            </w:tcBorders>
            <w:shd w:val="clear" w:color="0000FF" w:fill="C0C0C0"/>
            <w:vAlign w:val="center"/>
            <w:hideMark/>
          </w:tcPr>
          <w:p w14:paraId="1824F929" w14:textId="77777777" w:rsidR="00E01E08" w:rsidRPr="007F68E6" w:rsidRDefault="00E01E08" w:rsidP="00A161C6">
            <w:pPr>
              <w:jc w:val="center"/>
              <w:rPr>
                <w:b/>
                <w:bCs/>
                <w:sz w:val="24"/>
                <w:szCs w:val="24"/>
              </w:rPr>
            </w:pPr>
            <w:r w:rsidRPr="007F68E6">
              <w:rPr>
                <w:b/>
                <w:bCs/>
                <w:sz w:val="24"/>
                <w:szCs w:val="24"/>
              </w:rPr>
              <w:t>Số hóa kết quả giải quyết TTHC</w:t>
            </w:r>
          </w:p>
        </w:tc>
      </w:tr>
      <w:tr w:rsidR="00E01E08" w:rsidRPr="007F68E6" w14:paraId="186062AD" w14:textId="77777777" w:rsidTr="002E677E">
        <w:trPr>
          <w:trHeight w:val="126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91BB66D" w14:textId="77777777" w:rsidR="00E01E08" w:rsidRPr="007F68E6" w:rsidRDefault="00E01E08" w:rsidP="00A161C6">
            <w:pPr>
              <w:rPr>
                <w:b/>
                <w:bCs/>
                <w:sz w:val="24"/>
                <w:szCs w:val="24"/>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4732603E" w14:textId="77777777" w:rsidR="00E01E08" w:rsidRPr="007F68E6" w:rsidRDefault="00E01E08" w:rsidP="00A161C6">
            <w:pPr>
              <w:rPr>
                <w:b/>
                <w:bCs/>
                <w:sz w:val="24"/>
                <w:szCs w:val="24"/>
              </w:rPr>
            </w:pPr>
          </w:p>
        </w:tc>
        <w:tc>
          <w:tcPr>
            <w:tcW w:w="1020" w:type="dxa"/>
            <w:tcBorders>
              <w:top w:val="nil"/>
              <w:left w:val="nil"/>
              <w:bottom w:val="single" w:sz="4" w:space="0" w:color="auto"/>
              <w:right w:val="single" w:sz="4" w:space="0" w:color="auto"/>
            </w:tcBorders>
            <w:shd w:val="clear" w:color="0000FF" w:fill="C0C0C0"/>
            <w:vAlign w:val="center"/>
            <w:hideMark/>
          </w:tcPr>
          <w:p w14:paraId="72A312E5" w14:textId="77777777" w:rsidR="00E01E08" w:rsidRPr="007F68E6" w:rsidRDefault="00E01E08" w:rsidP="00A161C6">
            <w:pPr>
              <w:jc w:val="center"/>
              <w:rPr>
                <w:b/>
                <w:bCs/>
                <w:sz w:val="24"/>
                <w:szCs w:val="24"/>
              </w:rPr>
            </w:pPr>
            <w:r w:rsidRPr="007F68E6">
              <w:rPr>
                <w:b/>
                <w:bCs/>
                <w:sz w:val="24"/>
                <w:szCs w:val="24"/>
              </w:rPr>
              <w:t>Số hồ sơ Tiếp nhận</w:t>
            </w:r>
          </w:p>
        </w:tc>
        <w:tc>
          <w:tcPr>
            <w:tcW w:w="1280" w:type="dxa"/>
            <w:tcBorders>
              <w:top w:val="nil"/>
              <w:left w:val="nil"/>
              <w:bottom w:val="single" w:sz="4" w:space="0" w:color="auto"/>
              <w:right w:val="single" w:sz="4" w:space="0" w:color="auto"/>
            </w:tcBorders>
            <w:shd w:val="clear" w:color="0000FF" w:fill="C0C0C0"/>
            <w:vAlign w:val="center"/>
            <w:hideMark/>
          </w:tcPr>
          <w:p w14:paraId="7518DC5D" w14:textId="77777777" w:rsidR="00E01E08" w:rsidRPr="007F68E6" w:rsidRDefault="00E01E08" w:rsidP="00A161C6">
            <w:pPr>
              <w:jc w:val="center"/>
              <w:rPr>
                <w:b/>
                <w:bCs/>
                <w:sz w:val="24"/>
                <w:szCs w:val="24"/>
              </w:rPr>
            </w:pPr>
            <w:r w:rsidRPr="007F68E6">
              <w:rPr>
                <w:b/>
                <w:bCs/>
                <w:sz w:val="24"/>
                <w:szCs w:val="24"/>
              </w:rPr>
              <w:t>Số hồ sơ có số hóa thành phần HS</w:t>
            </w:r>
          </w:p>
        </w:tc>
        <w:tc>
          <w:tcPr>
            <w:tcW w:w="1680" w:type="dxa"/>
            <w:tcBorders>
              <w:top w:val="nil"/>
              <w:left w:val="nil"/>
              <w:bottom w:val="single" w:sz="4" w:space="0" w:color="auto"/>
              <w:right w:val="single" w:sz="4" w:space="0" w:color="auto"/>
            </w:tcBorders>
            <w:shd w:val="clear" w:color="0000FF" w:fill="C0C0C0"/>
            <w:vAlign w:val="center"/>
            <w:hideMark/>
          </w:tcPr>
          <w:p w14:paraId="55CAE1AE" w14:textId="77777777" w:rsidR="00E01E08" w:rsidRPr="007F68E6" w:rsidRDefault="00E01E08" w:rsidP="00A161C6">
            <w:pPr>
              <w:jc w:val="center"/>
              <w:rPr>
                <w:b/>
                <w:bCs/>
                <w:sz w:val="24"/>
                <w:szCs w:val="24"/>
              </w:rPr>
            </w:pPr>
            <w:proofErr w:type="spellStart"/>
            <w:r w:rsidRPr="007F68E6">
              <w:rPr>
                <w:b/>
                <w:bCs/>
                <w:sz w:val="24"/>
                <w:szCs w:val="24"/>
              </w:rPr>
              <w:t>Tỷ</w:t>
            </w:r>
            <w:proofErr w:type="spellEnd"/>
            <w:r w:rsidRPr="007F68E6">
              <w:rPr>
                <w:b/>
                <w:bCs/>
                <w:sz w:val="24"/>
                <w:szCs w:val="24"/>
              </w:rPr>
              <w:t xml:space="preserve"> lệ số hồ sơ có số hóa đầy đủ thành phần HS khi tiếp nhận</w:t>
            </w:r>
          </w:p>
        </w:tc>
        <w:tc>
          <w:tcPr>
            <w:tcW w:w="1360" w:type="dxa"/>
            <w:tcBorders>
              <w:top w:val="nil"/>
              <w:left w:val="nil"/>
              <w:bottom w:val="single" w:sz="4" w:space="0" w:color="auto"/>
              <w:right w:val="single" w:sz="4" w:space="0" w:color="auto"/>
            </w:tcBorders>
            <w:shd w:val="clear" w:color="0000FF" w:fill="C0C0C0"/>
            <w:vAlign w:val="center"/>
            <w:hideMark/>
          </w:tcPr>
          <w:p w14:paraId="6340C0D4" w14:textId="77777777" w:rsidR="00E01E08" w:rsidRPr="007F68E6" w:rsidRDefault="00E01E08" w:rsidP="00A161C6">
            <w:pPr>
              <w:jc w:val="center"/>
              <w:rPr>
                <w:b/>
                <w:bCs/>
                <w:sz w:val="24"/>
                <w:szCs w:val="24"/>
              </w:rPr>
            </w:pPr>
            <w:r w:rsidRPr="007F68E6">
              <w:rPr>
                <w:b/>
                <w:bCs/>
                <w:sz w:val="24"/>
                <w:szCs w:val="24"/>
              </w:rPr>
              <w:t>Số hồ sơ chưa số hóa TPHS</w:t>
            </w:r>
          </w:p>
        </w:tc>
        <w:tc>
          <w:tcPr>
            <w:tcW w:w="1286" w:type="dxa"/>
            <w:tcBorders>
              <w:top w:val="nil"/>
              <w:left w:val="nil"/>
              <w:bottom w:val="single" w:sz="4" w:space="0" w:color="auto"/>
              <w:right w:val="single" w:sz="4" w:space="0" w:color="auto"/>
            </w:tcBorders>
            <w:shd w:val="clear" w:color="0000FF" w:fill="C0C0C0"/>
            <w:vAlign w:val="center"/>
            <w:hideMark/>
          </w:tcPr>
          <w:p w14:paraId="46325F14" w14:textId="77777777" w:rsidR="00E01E08" w:rsidRPr="007F68E6" w:rsidRDefault="00E01E08" w:rsidP="00A161C6">
            <w:pPr>
              <w:jc w:val="center"/>
              <w:rPr>
                <w:b/>
                <w:bCs/>
                <w:sz w:val="24"/>
                <w:szCs w:val="24"/>
              </w:rPr>
            </w:pPr>
            <w:r w:rsidRPr="007F68E6">
              <w:rPr>
                <w:b/>
                <w:bCs/>
                <w:sz w:val="24"/>
                <w:szCs w:val="24"/>
              </w:rPr>
              <w:t>Số hồ sơ đã giải quyết</w:t>
            </w:r>
          </w:p>
        </w:tc>
        <w:tc>
          <w:tcPr>
            <w:tcW w:w="1100" w:type="dxa"/>
            <w:tcBorders>
              <w:top w:val="nil"/>
              <w:left w:val="nil"/>
              <w:bottom w:val="single" w:sz="4" w:space="0" w:color="auto"/>
              <w:right w:val="single" w:sz="4" w:space="0" w:color="auto"/>
            </w:tcBorders>
            <w:shd w:val="clear" w:color="0000FF" w:fill="C0C0C0"/>
            <w:vAlign w:val="center"/>
            <w:hideMark/>
          </w:tcPr>
          <w:p w14:paraId="157668D8" w14:textId="77777777" w:rsidR="00E01E08" w:rsidRPr="007F68E6" w:rsidRDefault="00E01E08" w:rsidP="00A161C6">
            <w:pPr>
              <w:jc w:val="center"/>
              <w:rPr>
                <w:b/>
                <w:bCs/>
                <w:sz w:val="24"/>
                <w:szCs w:val="24"/>
              </w:rPr>
            </w:pPr>
            <w:r w:rsidRPr="007F68E6">
              <w:rPr>
                <w:b/>
                <w:bCs/>
                <w:sz w:val="24"/>
                <w:szCs w:val="24"/>
              </w:rPr>
              <w:t>Số hồ sơ có số hóa kết quả</w:t>
            </w:r>
          </w:p>
        </w:tc>
        <w:tc>
          <w:tcPr>
            <w:tcW w:w="1420" w:type="dxa"/>
            <w:tcBorders>
              <w:top w:val="nil"/>
              <w:left w:val="nil"/>
              <w:bottom w:val="single" w:sz="4" w:space="0" w:color="auto"/>
              <w:right w:val="single" w:sz="4" w:space="0" w:color="auto"/>
            </w:tcBorders>
            <w:shd w:val="clear" w:color="0000FF" w:fill="C0C0C0"/>
            <w:vAlign w:val="center"/>
            <w:hideMark/>
          </w:tcPr>
          <w:p w14:paraId="7AA0F37E" w14:textId="77777777" w:rsidR="00E01E08" w:rsidRPr="007F68E6" w:rsidRDefault="00E01E08" w:rsidP="00A161C6">
            <w:pPr>
              <w:jc w:val="center"/>
              <w:rPr>
                <w:b/>
                <w:bCs/>
                <w:sz w:val="24"/>
                <w:szCs w:val="24"/>
              </w:rPr>
            </w:pPr>
            <w:proofErr w:type="spellStart"/>
            <w:r w:rsidRPr="007F68E6">
              <w:rPr>
                <w:b/>
                <w:bCs/>
                <w:sz w:val="24"/>
                <w:szCs w:val="24"/>
              </w:rPr>
              <w:t>Tỷ</w:t>
            </w:r>
            <w:proofErr w:type="spellEnd"/>
            <w:r w:rsidRPr="007F68E6">
              <w:rPr>
                <w:b/>
                <w:bCs/>
                <w:sz w:val="24"/>
                <w:szCs w:val="24"/>
              </w:rPr>
              <w:t xml:space="preserve"> lệ số hóa kết quả hồ sơ</w:t>
            </w:r>
          </w:p>
        </w:tc>
        <w:tc>
          <w:tcPr>
            <w:tcW w:w="1300" w:type="dxa"/>
            <w:tcBorders>
              <w:top w:val="nil"/>
              <w:left w:val="nil"/>
              <w:bottom w:val="single" w:sz="4" w:space="0" w:color="auto"/>
              <w:right w:val="single" w:sz="4" w:space="0" w:color="auto"/>
            </w:tcBorders>
            <w:shd w:val="clear" w:color="0000FF" w:fill="C0C0C0"/>
            <w:vAlign w:val="center"/>
            <w:hideMark/>
          </w:tcPr>
          <w:p w14:paraId="0BAA1E7D" w14:textId="77777777" w:rsidR="00E01E08" w:rsidRPr="007F68E6" w:rsidRDefault="00E01E08" w:rsidP="00A161C6">
            <w:pPr>
              <w:jc w:val="center"/>
              <w:rPr>
                <w:b/>
                <w:bCs/>
                <w:sz w:val="24"/>
                <w:szCs w:val="24"/>
              </w:rPr>
            </w:pPr>
            <w:r w:rsidRPr="007F68E6">
              <w:rPr>
                <w:b/>
                <w:bCs/>
                <w:sz w:val="24"/>
                <w:szCs w:val="24"/>
              </w:rPr>
              <w:t>Số hồ sơ chưa số hóa kết quả TTHC</w:t>
            </w:r>
          </w:p>
        </w:tc>
      </w:tr>
      <w:tr w:rsidR="00E01E08" w:rsidRPr="007F68E6" w14:paraId="5D7C3389" w14:textId="77777777" w:rsidTr="002E677E">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4B64257" w14:textId="77777777" w:rsidR="00E01E08" w:rsidRPr="007F68E6" w:rsidRDefault="00E01E08" w:rsidP="00A161C6">
            <w:pPr>
              <w:rPr>
                <w:b/>
                <w:bCs/>
                <w:sz w:val="24"/>
                <w:szCs w:val="24"/>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1F1BE5FD" w14:textId="77777777" w:rsidR="00E01E08" w:rsidRPr="007F68E6" w:rsidRDefault="00E01E08" w:rsidP="00A161C6">
            <w:pPr>
              <w:rPr>
                <w:b/>
                <w:bCs/>
                <w:sz w:val="24"/>
                <w:szCs w:val="24"/>
              </w:rPr>
            </w:pPr>
          </w:p>
        </w:tc>
        <w:tc>
          <w:tcPr>
            <w:tcW w:w="1020" w:type="dxa"/>
            <w:tcBorders>
              <w:top w:val="nil"/>
              <w:left w:val="nil"/>
              <w:bottom w:val="single" w:sz="4" w:space="0" w:color="auto"/>
              <w:right w:val="single" w:sz="4" w:space="0" w:color="auto"/>
            </w:tcBorders>
            <w:shd w:val="clear" w:color="0000FF" w:fill="C0C0C0"/>
            <w:vAlign w:val="center"/>
            <w:hideMark/>
          </w:tcPr>
          <w:p w14:paraId="0C52E159" w14:textId="77777777" w:rsidR="00E01E08" w:rsidRPr="007F68E6" w:rsidRDefault="00E01E08" w:rsidP="00A161C6">
            <w:pPr>
              <w:jc w:val="center"/>
              <w:rPr>
                <w:b/>
                <w:bCs/>
                <w:sz w:val="24"/>
                <w:szCs w:val="24"/>
              </w:rPr>
            </w:pPr>
            <w:r w:rsidRPr="007F68E6">
              <w:rPr>
                <w:b/>
                <w:bCs/>
                <w:sz w:val="24"/>
                <w:szCs w:val="24"/>
              </w:rPr>
              <w:t>(1)</w:t>
            </w:r>
          </w:p>
        </w:tc>
        <w:tc>
          <w:tcPr>
            <w:tcW w:w="1280" w:type="dxa"/>
            <w:tcBorders>
              <w:top w:val="nil"/>
              <w:left w:val="nil"/>
              <w:bottom w:val="single" w:sz="4" w:space="0" w:color="auto"/>
              <w:right w:val="single" w:sz="4" w:space="0" w:color="auto"/>
            </w:tcBorders>
            <w:shd w:val="clear" w:color="0000FF" w:fill="C0C0C0"/>
            <w:vAlign w:val="center"/>
            <w:hideMark/>
          </w:tcPr>
          <w:p w14:paraId="629BBCEA" w14:textId="77777777" w:rsidR="00E01E08" w:rsidRPr="007F68E6" w:rsidRDefault="00E01E08" w:rsidP="00A161C6">
            <w:pPr>
              <w:jc w:val="center"/>
              <w:rPr>
                <w:b/>
                <w:bCs/>
                <w:sz w:val="24"/>
                <w:szCs w:val="24"/>
              </w:rPr>
            </w:pPr>
            <w:r w:rsidRPr="007F68E6">
              <w:rPr>
                <w:b/>
                <w:bCs/>
                <w:sz w:val="24"/>
                <w:szCs w:val="24"/>
              </w:rPr>
              <w:t>(2)</w:t>
            </w:r>
          </w:p>
        </w:tc>
        <w:tc>
          <w:tcPr>
            <w:tcW w:w="1680" w:type="dxa"/>
            <w:tcBorders>
              <w:top w:val="nil"/>
              <w:left w:val="nil"/>
              <w:bottom w:val="single" w:sz="4" w:space="0" w:color="auto"/>
              <w:right w:val="single" w:sz="4" w:space="0" w:color="auto"/>
            </w:tcBorders>
            <w:shd w:val="clear" w:color="0000FF" w:fill="C0C0C0"/>
            <w:vAlign w:val="center"/>
            <w:hideMark/>
          </w:tcPr>
          <w:p w14:paraId="0BAB55F2" w14:textId="77777777" w:rsidR="00E01E08" w:rsidRPr="007F68E6" w:rsidRDefault="00E01E08" w:rsidP="00A161C6">
            <w:pPr>
              <w:jc w:val="center"/>
              <w:rPr>
                <w:b/>
                <w:bCs/>
                <w:sz w:val="24"/>
                <w:szCs w:val="24"/>
              </w:rPr>
            </w:pPr>
            <w:r w:rsidRPr="007F68E6">
              <w:rPr>
                <w:b/>
                <w:bCs/>
                <w:sz w:val="24"/>
                <w:szCs w:val="24"/>
              </w:rPr>
              <w:t>(3)=(2)/(1)</w:t>
            </w:r>
          </w:p>
        </w:tc>
        <w:tc>
          <w:tcPr>
            <w:tcW w:w="1360" w:type="dxa"/>
            <w:tcBorders>
              <w:top w:val="nil"/>
              <w:left w:val="nil"/>
              <w:bottom w:val="single" w:sz="4" w:space="0" w:color="auto"/>
              <w:right w:val="single" w:sz="4" w:space="0" w:color="auto"/>
            </w:tcBorders>
            <w:shd w:val="clear" w:color="0000FF" w:fill="C0C0C0"/>
            <w:vAlign w:val="center"/>
            <w:hideMark/>
          </w:tcPr>
          <w:p w14:paraId="470CDED5" w14:textId="77777777" w:rsidR="00E01E08" w:rsidRPr="007F68E6" w:rsidRDefault="00E01E08" w:rsidP="00A161C6">
            <w:pPr>
              <w:jc w:val="center"/>
              <w:rPr>
                <w:b/>
                <w:bCs/>
                <w:sz w:val="24"/>
                <w:szCs w:val="24"/>
              </w:rPr>
            </w:pPr>
            <w:r w:rsidRPr="007F68E6">
              <w:rPr>
                <w:b/>
                <w:bCs/>
                <w:sz w:val="24"/>
                <w:szCs w:val="24"/>
              </w:rPr>
              <w:t>(5)</w:t>
            </w:r>
          </w:p>
        </w:tc>
        <w:tc>
          <w:tcPr>
            <w:tcW w:w="1286" w:type="dxa"/>
            <w:tcBorders>
              <w:top w:val="nil"/>
              <w:left w:val="nil"/>
              <w:bottom w:val="single" w:sz="4" w:space="0" w:color="auto"/>
              <w:right w:val="single" w:sz="4" w:space="0" w:color="auto"/>
            </w:tcBorders>
            <w:shd w:val="clear" w:color="0000FF" w:fill="C0C0C0"/>
            <w:vAlign w:val="center"/>
            <w:hideMark/>
          </w:tcPr>
          <w:p w14:paraId="53CD7AE1" w14:textId="77777777" w:rsidR="00E01E08" w:rsidRPr="007F68E6" w:rsidRDefault="00E01E08" w:rsidP="00A161C6">
            <w:pPr>
              <w:jc w:val="center"/>
              <w:rPr>
                <w:b/>
                <w:bCs/>
                <w:sz w:val="24"/>
                <w:szCs w:val="24"/>
              </w:rPr>
            </w:pPr>
            <w:r w:rsidRPr="007F68E6">
              <w:rPr>
                <w:b/>
                <w:bCs/>
                <w:sz w:val="24"/>
                <w:szCs w:val="24"/>
              </w:rPr>
              <w:t>(6)=(7)+(9)</w:t>
            </w:r>
          </w:p>
        </w:tc>
        <w:tc>
          <w:tcPr>
            <w:tcW w:w="1100" w:type="dxa"/>
            <w:tcBorders>
              <w:top w:val="nil"/>
              <w:left w:val="nil"/>
              <w:bottom w:val="single" w:sz="4" w:space="0" w:color="auto"/>
              <w:right w:val="single" w:sz="4" w:space="0" w:color="auto"/>
            </w:tcBorders>
            <w:shd w:val="clear" w:color="0000FF" w:fill="C0C0C0"/>
            <w:vAlign w:val="center"/>
            <w:hideMark/>
          </w:tcPr>
          <w:p w14:paraId="0CEFD9FD" w14:textId="77777777" w:rsidR="00E01E08" w:rsidRPr="007F68E6" w:rsidRDefault="00E01E08" w:rsidP="00A161C6">
            <w:pPr>
              <w:jc w:val="center"/>
              <w:rPr>
                <w:b/>
                <w:bCs/>
                <w:sz w:val="24"/>
                <w:szCs w:val="24"/>
              </w:rPr>
            </w:pPr>
            <w:r w:rsidRPr="007F68E6">
              <w:rPr>
                <w:b/>
                <w:bCs/>
                <w:sz w:val="24"/>
                <w:szCs w:val="24"/>
              </w:rPr>
              <w:t>(7)</w:t>
            </w:r>
          </w:p>
        </w:tc>
        <w:tc>
          <w:tcPr>
            <w:tcW w:w="1420" w:type="dxa"/>
            <w:tcBorders>
              <w:top w:val="nil"/>
              <w:left w:val="nil"/>
              <w:bottom w:val="single" w:sz="4" w:space="0" w:color="auto"/>
              <w:right w:val="single" w:sz="4" w:space="0" w:color="auto"/>
            </w:tcBorders>
            <w:shd w:val="clear" w:color="0000FF" w:fill="C0C0C0"/>
            <w:vAlign w:val="center"/>
            <w:hideMark/>
          </w:tcPr>
          <w:p w14:paraId="688A86FD" w14:textId="77777777" w:rsidR="00E01E08" w:rsidRPr="007F68E6" w:rsidRDefault="00E01E08" w:rsidP="00A161C6">
            <w:pPr>
              <w:jc w:val="center"/>
              <w:rPr>
                <w:b/>
                <w:bCs/>
                <w:sz w:val="24"/>
                <w:szCs w:val="24"/>
              </w:rPr>
            </w:pPr>
            <w:r w:rsidRPr="007F68E6">
              <w:rPr>
                <w:b/>
                <w:bCs/>
                <w:sz w:val="24"/>
                <w:szCs w:val="24"/>
              </w:rPr>
              <w:t>(8)=(7)/(6)</w:t>
            </w:r>
          </w:p>
        </w:tc>
        <w:tc>
          <w:tcPr>
            <w:tcW w:w="1300" w:type="dxa"/>
            <w:tcBorders>
              <w:top w:val="nil"/>
              <w:left w:val="nil"/>
              <w:bottom w:val="single" w:sz="4" w:space="0" w:color="auto"/>
              <w:right w:val="single" w:sz="4" w:space="0" w:color="auto"/>
            </w:tcBorders>
            <w:shd w:val="clear" w:color="0000FF" w:fill="C0C0C0"/>
            <w:vAlign w:val="center"/>
            <w:hideMark/>
          </w:tcPr>
          <w:p w14:paraId="25698E13" w14:textId="77777777" w:rsidR="00E01E08" w:rsidRPr="007F68E6" w:rsidRDefault="00E01E08" w:rsidP="00A161C6">
            <w:pPr>
              <w:jc w:val="center"/>
              <w:rPr>
                <w:b/>
                <w:bCs/>
                <w:sz w:val="24"/>
                <w:szCs w:val="24"/>
              </w:rPr>
            </w:pPr>
            <w:r w:rsidRPr="007F68E6">
              <w:rPr>
                <w:b/>
                <w:bCs/>
                <w:sz w:val="24"/>
                <w:szCs w:val="24"/>
              </w:rPr>
              <w:t>(9)</w:t>
            </w:r>
          </w:p>
        </w:tc>
      </w:tr>
      <w:tr w:rsidR="00E01E08" w:rsidRPr="007F68E6" w14:paraId="15E87BCD"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0D1F74C" w14:textId="77777777" w:rsidR="00E01E08" w:rsidRPr="007F68E6" w:rsidRDefault="00E01E08" w:rsidP="00A161C6">
            <w:pPr>
              <w:jc w:val="center"/>
              <w:rPr>
                <w:sz w:val="24"/>
                <w:szCs w:val="24"/>
              </w:rPr>
            </w:pPr>
            <w:r w:rsidRPr="007F68E6">
              <w:rPr>
                <w:sz w:val="24"/>
                <w:szCs w:val="24"/>
              </w:rPr>
              <w:t>1</w:t>
            </w:r>
          </w:p>
        </w:tc>
        <w:tc>
          <w:tcPr>
            <w:tcW w:w="2740" w:type="dxa"/>
            <w:tcBorders>
              <w:top w:val="nil"/>
              <w:left w:val="nil"/>
              <w:bottom w:val="single" w:sz="4" w:space="0" w:color="auto"/>
              <w:right w:val="single" w:sz="4" w:space="0" w:color="auto"/>
            </w:tcBorders>
            <w:shd w:val="clear" w:color="auto" w:fill="auto"/>
            <w:vAlign w:val="center"/>
            <w:hideMark/>
          </w:tcPr>
          <w:p w14:paraId="1208E100" w14:textId="77777777" w:rsidR="00E01E08" w:rsidRPr="007F68E6" w:rsidRDefault="00E01E08" w:rsidP="00A161C6">
            <w:pPr>
              <w:jc w:val="center"/>
              <w:rPr>
                <w:sz w:val="24"/>
                <w:szCs w:val="24"/>
              </w:rPr>
            </w:pPr>
            <w:r w:rsidRPr="007F68E6">
              <w:rPr>
                <w:sz w:val="24"/>
                <w:szCs w:val="24"/>
              </w:rPr>
              <w:t>UBND huyện Bình Sơn</w:t>
            </w:r>
          </w:p>
        </w:tc>
        <w:tc>
          <w:tcPr>
            <w:tcW w:w="1020" w:type="dxa"/>
            <w:tcBorders>
              <w:top w:val="nil"/>
              <w:left w:val="nil"/>
              <w:bottom w:val="single" w:sz="4" w:space="0" w:color="auto"/>
              <w:right w:val="single" w:sz="4" w:space="0" w:color="auto"/>
            </w:tcBorders>
            <w:shd w:val="clear" w:color="auto" w:fill="auto"/>
            <w:vAlign w:val="center"/>
            <w:hideMark/>
          </w:tcPr>
          <w:p w14:paraId="79AC6DED" w14:textId="77777777" w:rsidR="00E01E08" w:rsidRPr="007F68E6" w:rsidRDefault="00E01E08" w:rsidP="00A161C6">
            <w:pPr>
              <w:jc w:val="center"/>
              <w:rPr>
                <w:sz w:val="24"/>
                <w:szCs w:val="24"/>
              </w:rPr>
            </w:pPr>
            <w:r w:rsidRPr="007F68E6">
              <w:rPr>
                <w:sz w:val="24"/>
                <w:szCs w:val="24"/>
              </w:rPr>
              <w:t>775</w:t>
            </w:r>
          </w:p>
        </w:tc>
        <w:tc>
          <w:tcPr>
            <w:tcW w:w="1280" w:type="dxa"/>
            <w:tcBorders>
              <w:top w:val="nil"/>
              <w:left w:val="nil"/>
              <w:bottom w:val="single" w:sz="4" w:space="0" w:color="auto"/>
              <w:right w:val="single" w:sz="4" w:space="0" w:color="auto"/>
            </w:tcBorders>
            <w:shd w:val="clear" w:color="auto" w:fill="auto"/>
            <w:vAlign w:val="center"/>
            <w:hideMark/>
          </w:tcPr>
          <w:p w14:paraId="670219E3" w14:textId="77777777" w:rsidR="00E01E08" w:rsidRPr="007F68E6" w:rsidRDefault="00E01E08" w:rsidP="00A161C6">
            <w:pPr>
              <w:jc w:val="center"/>
              <w:rPr>
                <w:sz w:val="24"/>
                <w:szCs w:val="24"/>
              </w:rPr>
            </w:pPr>
            <w:r w:rsidRPr="007F68E6">
              <w:rPr>
                <w:sz w:val="24"/>
                <w:szCs w:val="24"/>
              </w:rPr>
              <w:t>350</w:t>
            </w:r>
          </w:p>
        </w:tc>
        <w:tc>
          <w:tcPr>
            <w:tcW w:w="1680" w:type="dxa"/>
            <w:tcBorders>
              <w:top w:val="nil"/>
              <w:left w:val="nil"/>
              <w:bottom w:val="single" w:sz="4" w:space="0" w:color="auto"/>
              <w:right w:val="single" w:sz="4" w:space="0" w:color="auto"/>
            </w:tcBorders>
            <w:shd w:val="clear" w:color="auto" w:fill="auto"/>
            <w:vAlign w:val="center"/>
            <w:hideMark/>
          </w:tcPr>
          <w:p w14:paraId="56A81A91" w14:textId="77777777" w:rsidR="00E01E08" w:rsidRPr="007F68E6" w:rsidRDefault="00E01E08" w:rsidP="00A161C6">
            <w:pPr>
              <w:jc w:val="center"/>
              <w:rPr>
                <w:sz w:val="24"/>
                <w:szCs w:val="24"/>
              </w:rPr>
            </w:pPr>
            <w:r w:rsidRPr="007F68E6">
              <w:rPr>
                <w:sz w:val="24"/>
                <w:szCs w:val="24"/>
              </w:rPr>
              <w:t>45.16</w:t>
            </w:r>
          </w:p>
        </w:tc>
        <w:tc>
          <w:tcPr>
            <w:tcW w:w="1360" w:type="dxa"/>
            <w:tcBorders>
              <w:top w:val="nil"/>
              <w:left w:val="nil"/>
              <w:bottom w:val="single" w:sz="4" w:space="0" w:color="auto"/>
              <w:right w:val="single" w:sz="4" w:space="0" w:color="auto"/>
            </w:tcBorders>
            <w:shd w:val="clear" w:color="auto" w:fill="auto"/>
            <w:vAlign w:val="center"/>
            <w:hideMark/>
          </w:tcPr>
          <w:p w14:paraId="0A10053F" w14:textId="77777777" w:rsidR="00E01E08" w:rsidRPr="007F68E6" w:rsidRDefault="00E01E08" w:rsidP="00A161C6">
            <w:pPr>
              <w:jc w:val="center"/>
              <w:rPr>
                <w:sz w:val="24"/>
                <w:szCs w:val="24"/>
              </w:rPr>
            </w:pPr>
            <w:r w:rsidRPr="007F68E6">
              <w:rPr>
                <w:sz w:val="24"/>
                <w:szCs w:val="24"/>
              </w:rPr>
              <w:t>425</w:t>
            </w:r>
          </w:p>
        </w:tc>
        <w:tc>
          <w:tcPr>
            <w:tcW w:w="1286" w:type="dxa"/>
            <w:tcBorders>
              <w:top w:val="nil"/>
              <w:left w:val="nil"/>
              <w:bottom w:val="single" w:sz="4" w:space="0" w:color="auto"/>
              <w:right w:val="single" w:sz="4" w:space="0" w:color="auto"/>
            </w:tcBorders>
            <w:shd w:val="clear" w:color="auto" w:fill="auto"/>
            <w:vAlign w:val="center"/>
            <w:hideMark/>
          </w:tcPr>
          <w:p w14:paraId="23A5E9D3" w14:textId="77777777" w:rsidR="00E01E08" w:rsidRPr="007F68E6" w:rsidRDefault="00E01E08" w:rsidP="00A161C6">
            <w:pPr>
              <w:jc w:val="center"/>
              <w:rPr>
                <w:sz w:val="24"/>
                <w:szCs w:val="24"/>
              </w:rPr>
            </w:pPr>
            <w:r w:rsidRPr="007F68E6">
              <w:rPr>
                <w:sz w:val="24"/>
                <w:szCs w:val="24"/>
              </w:rPr>
              <w:t>739</w:t>
            </w:r>
          </w:p>
        </w:tc>
        <w:tc>
          <w:tcPr>
            <w:tcW w:w="1100" w:type="dxa"/>
            <w:tcBorders>
              <w:top w:val="nil"/>
              <w:left w:val="nil"/>
              <w:bottom w:val="single" w:sz="4" w:space="0" w:color="auto"/>
              <w:right w:val="single" w:sz="4" w:space="0" w:color="auto"/>
            </w:tcBorders>
            <w:shd w:val="clear" w:color="auto" w:fill="auto"/>
            <w:vAlign w:val="center"/>
            <w:hideMark/>
          </w:tcPr>
          <w:p w14:paraId="2F081660" w14:textId="77777777" w:rsidR="00E01E08" w:rsidRPr="007F68E6" w:rsidRDefault="00E01E08" w:rsidP="00A161C6">
            <w:pPr>
              <w:jc w:val="center"/>
              <w:rPr>
                <w:sz w:val="24"/>
                <w:szCs w:val="24"/>
              </w:rPr>
            </w:pPr>
            <w:r w:rsidRPr="007F68E6">
              <w:rPr>
                <w:sz w:val="24"/>
                <w:szCs w:val="24"/>
              </w:rPr>
              <w:t>38</w:t>
            </w:r>
          </w:p>
        </w:tc>
        <w:tc>
          <w:tcPr>
            <w:tcW w:w="1420" w:type="dxa"/>
            <w:tcBorders>
              <w:top w:val="nil"/>
              <w:left w:val="nil"/>
              <w:bottom w:val="single" w:sz="4" w:space="0" w:color="auto"/>
              <w:right w:val="single" w:sz="4" w:space="0" w:color="auto"/>
            </w:tcBorders>
            <w:shd w:val="clear" w:color="auto" w:fill="auto"/>
            <w:vAlign w:val="center"/>
            <w:hideMark/>
          </w:tcPr>
          <w:p w14:paraId="644F28BB" w14:textId="77777777" w:rsidR="00E01E08" w:rsidRPr="007F68E6" w:rsidRDefault="00E01E08" w:rsidP="00A161C6">
            <w:pPr>
              <w:jc w:val="center"/>
              <w:rPr>
                <w:sz w:val="24"/>
                <w:szCs w:val="24"/>
              </w:rPr>
            </w:pPr>
            <w:r w:rsidRPr="007F68E6">
              <w:rPr>
                <w:sz w:val="24"/>
                <w:szCs w:val="24"/>
              </w:rPr>
              <w:t>5.14</w:t>
            </w:r>
          </w:p>
        </w:tc>
        <w:tc>
          <w:tcPr>
            <w:tcW w:w="1300" w:type="dxa"/>
            <w:tcBorders>
              <w:top w:val="nil"/>
              <w:left w:val="nil"/>
              <w:bottom w:val="single" w:sz="4" w:space="0" w:color="auto"/>
              <w:right w:val="single" w:sz="4" w:space="0" w:color="auto"/>
            </w:tcBorders>
            <w:shd w:val="clear" w:color="auto" w:fill="auto"/>
            <w:vAlign w:val="center"/>
            <w:hideMark/>
          </w:tcPr>
          <w:p w14:paraId="4BDA6F31" w14:textId="77777777" w:rsidR="00E01E08" w:rsidRPr="007F68E6" w:rsidRDefault="00E01E08" w:rsidP="00A161C6">
            <w:pPr>
              <w:jc w:val="center"/>
              <w:rPr>
                <w:sz w:val="24"/>
                <w:szCs w:val="24"/>
              </w:rPr>
            </w:pPr>
            <w:r w:rsidRPr="007F68E6">
              <w:rPr>
                <w:sz w:val="24"/>
                <w:szCs w:val="24"/>
              </w:rPr>
              <w:t>701</w:t>
            </w:r>
          </w:p>
        </w:tc>
      </w:tr>
      <w:tr w:rsidR="00E01E08" w:rsidRPr="007F68E6" w14:paraId="278AEF9E"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2E22883" w14:textId="77777777" w:rsidR="00E01E08" w:rsidRPr="007F68E6" w:rsidRDefault="00E01E08" w:rsidP="00A161C6">
            <w:pPr>
              <w:jc w:val="center"/>
              <w:rPr>
                <w:sz w:val="24"/>
                <w:szCs w:val="24"/>
              </w:rPr>
            </w:pPr>
            <w:r w:rsidRPr="007F68E6">
              <w:rPr>
                <w:sz w:val="24"/>
                <w:szCs w:val="24"/>
              </w:rPr>
              <w:t>2</w:t>
            </w:r>
          </w:p>
        </w:tc>
        <w:tc>
          <w:tcPr>
            <w:tcW w:w="2740" w:type="dxa"/>
            <w:tcBorders>
              <w:top w:val="nil"/>
              <w:left w:val="nil"/>
              <w:bottom w:val="single" w:sz="4" w:space="0" w:color="auto"/>
              <w:right w:val="single" w:sz="4" w:space="0" w:color="auto"/>
            </w:tcBorders>
            <w:shd w:val="clear" w:color="auto" w:fill="auto"/>
            <w:vAlign w:val="center"/>
            <w:hideMark/>
          </w:tcPr>
          <w:p w14:paraId="0938F68B" w14:textId="77777777" w:rsidR="00E01E08" w:rsidRPr="007F68E6" w:rsidRDefault="00E01E08" w:rsidP="00A161C6">
            <w:pPr>
              <w:jc w:val="center"/>
              <w:rPr>
                <w:sz w:val="24"/>
                <w:szCs w:val="24"/>
              </w:rPr>
            </w:pPr>
            <w:r w:rsidRPr="007F68E6">
              <w:rPr>
                <w:sz w:val="24"/>
                <w:szCs w:val="24"/>
              </w:rPr>
              <w:t>Thị trấn Châu Ổ</w:t>
            </w:r>
          </w:p>
        </w:tc>
        <w:tc>
          <w:tcPr>
            <w:tcW w:w="1020" w:type="dxa"/>
            <w:tcBorders>
              <w:top w:val="nil"/>
              <w:left w:val="nil"/>
              <w:bottom w:val="single" w:sz="4" w:space="0" w:color="auto"/>
              <w:right w:val="single" w:sz="4" w:space="0" w:color="auto"/>
            </w:tcBorders>
            <w:shd w:val="clear" w:color="auto" w:fill="auto"/>
            <w:vAlign w:val="center"/>
            <w:hideMark/>
          </w:tcPr>
          <w:p w14:paraId="6956FAE0" w14:textId="77777777" w:rsidR="00E01E08" w:rsidRPr="007F68E6" w:rsidRDefault="00E01E08" w:rsidP="00A161C6">
            <w:pPr>
              <w:jc w:val="center"/>
              <w:rPr>
                <w:sz w:val="24"/>
                <w:szCs w:val="24"/>
              </w:rPr>
            </w:pPr>
            <w:r w:rsidRPr="007F68E6">
              <w:rPr>
                <w:sz w:val="24"/>
                <w:szCs w:val="24"/>
              </w:rPr>
              <w:t>770</w:t>
            </w:r>
          </w:p>
        </w:tc>
        <w:tc>
          <w:tcPr>
            <w:tcW w:w="1280" w:type="dxa"/>
            <w:tcBorders>
              <w:top w:val="nil"/>
              <w:left w:val="nil"/>
              <w:bottom w:val="single" w:sz="4" w:space="0" w:color="auto"/>
              <w:right w:val="single" w:sz="4" w:space="0" w:color="auto"/>
            </w:tcBorders>
            <w:shd w:val="clear" w:color="auto" w:fill="auto"/>
            <w:vAlign w:val="center"/>
            <w:hideMark/>
          </w:tcPr>
          <w:p w14:paraId="48E34F0C" w14:textId="77777777" w:rsidR="00E01E08" w:rsidRPr="007F68E6" w:rsidRDefault="00E01E08" w:rsidP="00A161C6">
            <w:pPr>
              <w:jc w:val="center"/>
              <w:rPr>
                <w:sz w:val="24"/>
                <w:szCs w:val="24"/>
              </w:rPr>
            </w:pPr>
            <w:r w:rsidRPr="007F68E6">
              <w:rPr>
                <w:sz w:val="24"/>
                <w:szCs w:val="24"/>
              </w:rPr>
              <w:t>326</w:t>
            </w:r>
          </w:p>
        </w:tc>
        <w:tc>
          <w:tcPr>
            <w:tcW w:w="1680" w:type="dxa"/>
            <w:tcBorders>
              <w:top w:val="nil"/>
              <w:left w:val="nil"/>
              <w:bottom w:val="single" w:sz="4" w:space="0" w:color="auto"/>
              <w:right w:val="single" w:sz="4" w:space="0" w:color="auto"/>
            </w:tcBorders>
            <w:shd w:val="clear" w:color="auto" w:fill="auto"/>
            <w:vAlign w:val="center"/>
            <w:hideMark/>
          </w:tcPr>
          <w:p w14:paraId="535C59DF" w14:textId="77777777" w:rsidR="00E01E08" w:rsidRPr="007F68E6" w:rsidRDefault="00E01E08" w:rsidP="00A161C6">
            <w:pPr>
              <w:jc w:val="center"/>
              <w:rPr>
                <w:sz w:val="24"/>
                <w:szCs w:val="24"/>
              </w:rPr>
            </w:pPr>
            <w:r w:rsidRPr="007F68E6">
              <w:rPr>
                <w:sz w:val="24"/>
                <w:szCs w:val="24"/>
              </w:rPr>
              <w:t>42.34</w:t>
            </w:r>
          </w:p>
        </w:tc>
        <w:tc>
          <w:tcPr>
            <w:tcW w:w="1360" w:type="dxa"/>
            <w:tcBorders>
              <w:top w:val="nil"/>
              <w:left w:val="nil"/>
              <w:bottom w:val="single" w:sz="4" w:space="0" w:color="auto"/>
              <w:right w:val="single" w:sz="4" w:space="0" w:color="auto"/>
            </w:tcBorders>
            <w:shd w:val="clear" w:color="auto" w:fill="auto"/>
            <w:vAlign w:val="center"/>
            <w:hideMark/>
          </w:tcPr>
          <w:p w14:paraId="18F0AA0A" w14:textId="77777777" w:rsidR="00E01E08" w:rsidRPr="007F68E6" w:rsidRDefault="00E01E08" w:rsidP="00A161C6">
            <w:pPr>
              <w:jc w:val="center"/>
              <w:rPr>
                <w:sz w:val="24"/>
                <w:szCs w:val="24"/>
              </w:rPr>
            </w:pPr>
            <w:r w:rsidRPr="007F68E6">
              <w:rPr>
                <w:sz w:val="24"/>
                <w:szCs w:val="24"/>
              </w:rPr>
              <w:t>444</w:t>
            </w:r>
          </w:p>
        </w:tc>
        <w:tc>
          <w:tcPr>
            <w:tcW w:w="1286" w:type="dxa"/>
            <w:tcBorders>
              <w:top w:val="nil"/>
              <w:left w:val="nil"/>
              <w:bottom w:val="single" w:sz="4" w:space="0" w:color="auto"/>
              <w:right w:val="single" w:sz="4" w:space="0" w:color="auto"/>
            </w:tcBorders>
            <w:shd w:val="clear" w:color="auto" w:fill="auto"/>
            <w:vAlign w:val="center"/>
            <w:hideMark/>
          </w:tcPr>
          <w:p w14:paraId="63B7F5EE" w14:textId="77777777" w:rsidR="00E01E08" w:rsidRPr="007F68E6" w:rsidRDefault="00E01E08" w:rsidP="00A161C6">
            <w:pPr>
              <w:jc w:val="center"/>
              <w:rPr>
                <w:sz w:val="24"/>
                <w:szCs w:val="24"/>
              </w:rPr>
            </w:pPr>
            <w:r w:rsidRPr="007F68E6">
              <w:rPr>
                <w:sz w:val="24"/>
                <w:szCs w:val="24"/>
              </w:rPr>
              <w:t>769</w:t>
            </w:r>
          </w:p>
        </w:tc>
        <w:tc>
          <w:tcPr>
            <w:tcW w:w="1100" w:type="dxa"/>
            <w:tcBorders>
              <w:top w:val="nil"/>
              <w:left w:val="nil"/>
              <w:bottom w:val="single" w:sz="4" w:space="0" w:color="auto"/>
              <w:right w:val="single" w:sz="4" w:space="0" w:color="auto"/>
            </w:tcBorders>
            <w:shd w:val="clear" w:color="auto" w:fill="auto"/>
            <w:vAlign w:val="center"/>
            <w:hideMark/>
          </w:tcPr>
          <w:p w14:paraId="2362A36C" w14:textId="77777777" w:rsidR="00E01E08" w:rsidRPr="007F68E6" w:rsidRDefault="00E01E08" w:rsidP="00A161C6">
            <w:pPr>
              <w:jc w:val="center"/>
              <w:rPr>
                <w:sz w:val="24"/>
                <w:szCs w:val="24"/>
              </w:rPr>
            </w:pPr>
            <w:r w:rsidRPr="007F68E6">
              <w:rPr>
                <w:sz w:val="24"/>
                <w:szCs w:val="24"/>
              </w:rPr>
              <w:t>224</w:t>
            </w:r>
          </w:p>
        </w:tc>
        <w:tc>
          <w:tcPr>
            <w:tcW w:w="1420" w:type="dxa"/>
            <w:tcBorders>
              <w:top w:val="nil"/>
              <w:left w:val="nil"/>
              <w:bottom w:val="single" w:sz="4" w:space="0" w:color="auto"/>
              <w:right w:val="single" w:sz="4" w:space="0" w:color="auto"/>
            </w:tcBorders>
            <w:shd w:val="clear" w:color="auto" w:fill="auto"/>
            <w:vAlign w:val="center"/>
            <w:hideMark/>
          </w:tcPr>
          <w:p w14:paraId="1A2438A8" w14:textId="77777777" w:rsidR="00E01E08" w:rsidRPr="007F68E6" w:rsidRDefault="00E01E08" w:rsidP="00A161C6">
            <w:pPr>
              <w:jc w:val="center"/>
              <w:rPr>
                <w:sz w:val="24"/>
                <w:szCs w:val="24"/>
              </w:rPr>
            </w:pPr>
            <w:r w:rsidRPr="007F68E6">
              <w:rPr>
                <w:sz w:val="24"/>
                <w:szCs w:val="24"/>
              </w:rPr>
              <w:t>29.13</w:t>
            </w:r>
          </w:p>
        </w:tc>
        <w:tc>
          <w:tcPr>
            <w:tcW w:w="1300" w:type="dxa"/>
            <w:tcBorders>
              <w:top w:val="nil"/>
              <w:left w:val="nil"/>
              <w:bottom w:val="single" w:sz="4" w:space="0" w:color="auto"/>
              <w:right w:val="single" w:sz="4" w:space="0" w:color="auto"/>
            </w:tcBorders>
            <w:shd w:val="clear" w:color="auto" w:fill="auto"/>
            <w:vAlign w:val="center"/>
            <w:hideMark/>
          </w:tcPr>
          <w:p w14:paraId="7A9E5760" w14:textId="77777777" w:rsidR="00E01E08" w:rsidRPr="007F68E6" w:rsidRDefault="00E01E08" w:rsidP="00A161C6">
            <w:pPr>
              <w:jc w:val="center"/>
              <w:rPr>
                <w:sz w:val="24"/>
                <w:szCs w:val="24"/>
              </w:rPr>
            </w:pPr>
            <w:r w:rsidRPr="007F68E6">
              <w:rPr>
                <w:sz w:val="24"/>
                <w:szCs w:val="24"/>
              </w:rPr>
              <w:t>545</w:t>
            </w:r>
          </w:p>
        </w:tc>
      </w:tr>
      <w:tr w:rsidR="00E01E08" w:rsidRPr="007F68E6" w14:paraId="44CFEC05"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817500D" w14:textId="77777777" w:rsidR="00E01E08" w:rsidRPr="007F68E6" w:rsidRDefault="00E01E08" w:rsidP="00A161C6">
            <w:pPr>
              <w:jc w:val="center"/>
              <w:rPr>
                <w:sz w:val="24"/>
                <w:szCs w:val="24"/>
              </w:rPr>
            </w:pPr>
            <w:r w:rsidRPr="007F68E6">
              <w:rPr>
                <w:sz w:val="24"/>
                <w:szCs w:val="24"/>
              </w:rPr>
              <w:t>3</w:t>
            </w:r>
          </w:p>
        </w:tc>
        <w:tc>
          <w:tcPr>
            <w:tcW w:w="2740" w:type="dxa"/>
            <w:tcBorders>
              <w:top w:val="nil"/>
              <w:left w:val="nil"/>
              <w:bottom w:val="single" w:sz="4" w:space="0" w:color="auto"/>
              <w:right w:val="single" w:sz="4" w:space="0" w:color="auto"/>
            </w:tcBorders>
            <w:shd w:val="clear" w:color="auto" w:fill="auto"/>
            <w:vAlign w:val="center"/>
            <w:hideMark/>
          </w:tcPr>
          <w:p w14:paraId="5166B96B" w14:textId="77777777" w:rsidR="00E01E08" w:rsidRPr="007F68E6" w:rsidRDefault="00E01E08" w:rsidP="00A161C6">
            <w:pPr>
              <w:jc w:val="center"/>
              <w:rPr>
                <w:sz w:val="24"/>
                <w:szCs w:val="24"/>
              </w:rPr>
            </w:pPr>
            <w:r w:rsidRPr="007F68E6">
              <w:rPr>
                <w:sz w:val="24"/>
                <w:szCs w:val="24"/>
              </w:rPr>
              <w:t>Xã Bình An</w:t>
            </w:r>
          </w:p>
        </w:tc>
        <w:tc>
          <w:tcPr>
            <w:tcW w:w="1020" w:type="dxa"/>
            <w:tcBorders>
              <w:top w:val="nil"/>
              <w:left w:val="nil"/>
              <w:bottom w:val="single" w:sz="4" w:space="0" w:color="auto"/>
              <w:right w:val="single" w:sz="4" w:space="0" w:color="auto"/>
            </w:tcBorders>
            <w:shd w:val="clear" w:color="auto" w:fill="auto"/>
            <w:vAlign w:val="center"/>
            <w:hideMark/>
          </w:tcPr>
          <w:p w14:paraId="6CE42EA3" w14:textId="77777777" w:rsidR="00E01E08" w:rsidRPr="007F68E6" w:rsidRDefault="00E01E08" w:rsidP="00A161C6">
            <w:pPr>
              <w:jc w:val="center"/>
              <w:rPr>
                <w:sz w:val="24"/>
                <w:szCs w:val="24"/>
              </w:rPr>
            </w:pPr>
            <w:r w:rsidRPr="007F68E6">
              <w:rPr>
                <w:sz w:val="24"/>
                <w:szCs w:val="24"/>
              </w:rPr>
              <w:t>327</w:t>
            </w:r>
          </w:p>
        </w:tc>
        <w:tc>
          <w:tcPr>
            <w:tcW w:w="1280" w:type="dxa"/>
            <w:tcBorders>
              <w:top w:val="nil"/>
              <w:left w:val="nil"/>
              <w:bottom w:val="single" w:sz="4" w:space="0" w:color="auto"/>
              <w:right w:val="single" w:sz="4" w:space="0" w:color="auto"/>
            </w:tcBorders>
            <w:shd w:val="clear" w:color="auto" w:fill="auto"/>
            <w:vAlign w:val="center"/>
            <w:hideMark/>
          </w:tcPr>
          <w:p w14:paraId="08DE0B38" w14:textId="77777777" w:rsidR="00E01E08" w:rsidRPr="007F68E6" w:rsidRDefault="00E01E08" w:rsidP="00A161C6">
            <w:pPr>
              <w:jc w:val="center"/>
              <w:rPr>
                <w:sz w:val="24"/>
                <w:szCs w:val="24"/>
              </w:rPr>
            </w:pPr>
            <w:r w:rsidRPr="007F68E6">
              <w:rPr>
                <w:sz w:val="24"/>
                <w:szCs w:val="24"/>
              </w:rPr>
              <w:t>201</w:t>
            </w:r>
          </w:p>
        </w:tc>
        <w:tc>
          <w:tcPr>
            <w:tcW w:w="1680" w:type="dxa"/>
            <w:tcBorders>
              <w:top w:val="nil"/>
              <w:left w:val="nil"/>
              <w:bottom w:val="single" w:sz="4" w:space="0" w:color="auto"/>
              <w:right w:val="single" w:sz="4" w:space="0" w:color="auto"/>
            </w:tcBorders>
            <w:shd w:val="clear" w:color="auto" w:fill="auto"/>
            <w:vAlign w:val="center"/>
            <w:hideMark/>
          </w:tcPr>
          <w:p w14:paraId="49611B51" w14:textId="77777777" w:rsidR="00E01E08" w:rsidRPr="007F68E6" w:rsidRDefault="00E01E08" w:rsidP="00A161C6">
            <w:pPr>
              <w:jc w:val="center"/>
              <w:rPr>
                <w:sz w:val="24"/>
                <w:szCs w:val="24"/>
              </w:rPr>
            </w:pPr>
            <w:r w:rsidRPr="007F68E6">
              <w:rPr>
                <w:sz w:val="24"/>
                <w:szCs w:val="24"/>
              </w:rPr>
              <w:t>61.47</w:t>
            </w:r>
          </w:p>
        </w:tc>
        <w:tc>
          <w:tcPr>
            <w:tcW w:w="1360" w:type="dxa"/>
            <w:tcBorders>
              <w:top w:val="nil"/>
              <w:left w:val="nil"/>
              <w:bottom w:val="single" w:sz="4" w:space="0" w:color="auto"/>
              <w:right w:val="single" w:sz="4" w:space="0" w:color="auto"/>
            </w:tcBorders>
            <w:shd w:val="clear" w:color="auto" w:fill="auto"/>
            <w:vAlign w:val="center"/>
            <w:hideMark/>
          </w:tcPr>
          <w:p w14:paraId="2D61C034" w14:textId="77777777" w:rsidR="00E01E08" w:rsidRPr="007F68E6" w:rsidRDefault="00E01E08" w:rsidP="00A161C6">
            <w:pPr>
              <w:jc w:val="center"/>
              <w:rPr>
                <w:sz w:val="24"/>
                <w:szCs w:val="24"/>
              </w:rPr>
            </w:pPr>
            <w:r w:rsidRPr="007F68E6">
              <w:rPr>
                <w:sz w:val="24"/>
                <w:szCs w:val="24"/>
              </w:rPr>
              <w:t>126</w:t>
            </w:r>
          </w:p>
        </w:tc>
        <w:tc>
          <w:tcPr>
            <w:tcW w:w="1286" w:type="dxa"/>
            <w:tcBorders>
              <w:top w:val="nil"/>
              <w:left w:val="nil"/>
              <w:bottom w:val="single" w:sz="4" w:space="0" w:color="auto"/>
              <w:right w:val="single" w:sz="4" w:space="0" w:color="auto"/>
            </w:tcBorders>
            <w:shd w:val="clear" w:color="auto" w:fill="auto"/>
            <w:vAlign w:val="center"/>
            <w:hideMark/>
          </w:tcPr>
          <w:p w14:paraId="1A175333" w14:textId="77777777" w:rsidR="00E01E08" w:rsidRPr="007F68E6" w:rsidRDefault="00E01E08" w:rsidP="00A161C6">
            <w:pPr>
              <w:jc w:val="center"/>
              <w:rPr>
                <w:sz w:val="24"/>
                <w:szCs w:val="24"/>
              </w:rPr>
            </w:pPr>
            <w:r w:rsidRPr="007F68E6">
              <w:rPr>
                <w:sz w:val="24"/>
                <w:szCs w:val="24"/>
              </w:rPr>
              <w:t>322</w:t>
            </w:r>
          </w:p>
        </w:tc>
        <w:tc>
          <w:tcPr>
            <w:tcW w:w="1100" w:type="dxa"/>
            <w:tcBorders>
              <w:top w:val="nil"/>
              <w:left w:val="nil"/>
              <w:bottom w:val="single" w:sz="4" w:space="0" w:color="auto"/>
              <w:right w:val="single" w:sz="4" w:space="0" w:color="auto"/>
            </w:tcBorders>
            <w:shd w:val="clear" w:color="auto" w:fill="auto"/>
            <w:vAlign w:val="center"/>
            <w:hideMark/>
          </w:tcPr>
          <w:p w14:paraId="0BDF89DF" w14:textId="77777777" w:rsidR="00E01E08" w:rsidRPr="007F68E6" w:rsidRDefault="00E01E08" w:rsidP="00A161C6">
            <w:pPr>
              <w:jc w:val="center"/>
              <w:rPr>
                <w:sz w:val="24"/>
                <w:szCs w:val="24"/>
              </w:rPr>
            </w:pPr>
            <w:r w:rsidRPr="007F68E6">
              <w:rPr>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9B8E849" w14:textId="77777777" w:rsidR="00E01E08" w:rsidRPr="007F68E6" w:rsidRDefault="00E01E08" w:rsidP="00A161C6">
            <w:pPr>
              <w:jc w:val="center"/>
              <w:rPr>
                <w:sz w:val="24"/>
                <w:szCs w:val="24"/>
              </w:rPr>
            </w:pPr>
            <w:r w:rsidRPr="007F68E6">
              <w:rPr>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65B3FBCE" w14:textId="77777777" w:rsidR="00E01E08" w:rsidRPr="007F68E6" w:rsidRDefault="00E01E08" w:rsidP="00A161C6">
            <w:pPr>
              <w:jc w:val="center"/>
              <w:rPr>
                <w:sz w:val="24"/>
                <w:szCs w:val="24"/>
              </w:rPr>
            </w:pPr>
            <w:r w:rsidRPr="007F68E6">
              <w:rPr>
                <w:sz w:val="24"/>
                <w:szCs w:val="24"/>
              </w:rPr>
              <w:t>322</w:t>
            </w:r>
          </w:p>
        </w:tc>
      </w:tr>
      <w:tr w:rsidR="00E01E08" w:rsidRPr="007F68E6" w14:paraId="5A6B9308"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79E6204" w14:textId="77777777" w:rsidR="00E01E08" w:rsidRPr="007F68E6" w:rsidRDefault="00E01E08" w:rsidP="00A161C6">
            <w:pPr>
              <w:jc w:val="center"/>
              <w:rPr>
                <w:sz w:val="24"/>
                <w:szCs w:val="24"/>
              </w:rPr>
            </w:pPr>
            <w:r w:rsidRPr="007F68E6">
              <w:rPr>
                <w:sz w:val="24"/>
                <w:szCs w:val="24"/>
              </w:rPr>
              <w:t>4</w:t>
            </w:r>
          </w:p>
        </w:tc>
        <w:tc>
          <w:tcPr>
            <w:tcW w:w="2740" w:type="dxa"/>
            <w:tcBorders>
              <w:top w:val="nil"/>
              <w:left w:val="nil"/>
              <w:bottom w:val="single" w:sz="4" w:space="0" w:color="auto"/>
              <w:right w:val="single" w:sz="4" w:space="0" w:color="auto"/>
            </w:tcBorders>
            <w:shd w:val="clear" w:color="auto" w:fill="auto"/>
            <w:vAlign w:val="center"/>
            <w:hideMark/>
          </w:tcPr>
          <w:p w14:paraId="12232A5E" w14:textId="77777777" w:rsidR="00E01E08" w:rsidRPr="007F68E6" w:rsidRDefault="00E01E08" w:rsidP="00A161C6">
            <w:pPr>
              <w:jc w:val="center"/>
              <w:rPr>
                <w:sz w:val="24"/>
                <w:szCs w:val="24"/>
              </w:rPr>
            </w:pPr>
            <w:r w:rsidRPr="007F68E6">
              <w:rPr>
                <w:sz w:val="24"/>
                <w:szCs w:val="24"/>
              </w:rPr>
              <w:t>Xã Bình Chánh</w:t>
            </w:r>
          </w:p>
        </w:tc>
        <w:tc>
          <w:tcPr>
            <w:tcW w:w="1020" w:type="dxa"/>
            <w:tcBorders>
              <w:top w:val="nil"/>
              <w:left w:val="nil"/>
              <w:bottom w:val="single" w:sz="4" w:space="0" w:color="auto"/>
              <w:right w:val="single" w:sz="4" w:space="0" w:color="auto"/>
            </w:tcBorders>
            <w:shd w:val="clear" w:color="auto" w:fill="auto"/>
            <w:vAlign w:val="center"/>
            <w:hideMark/>
          </w:tcPr>
          <w:p w14:paraId="6A1D15D0" w14:textId="77777777" w:rsidR="00E01E08" w:rsidRPr="007F68E6" w:rsidRDefault="00E01E08" w:rsidP="00A161C6">
            <w:pPr>
              <w:jc w:val="center"/>
              <w:rPr>
                <w:sz w:val="24"/>
                <w:szCs w:val="24"/>
              </w:rPr>
            </w:pPr>
            <w:r w:rsidRPr="007F68E6">
              <w:rPr>
                <w:sz w:val="24"/>
                <w:szCs w:val="24"/>
              </w:rPr>
              <w:t>1576</w:t>
            </w:r>
          </w:p>
        </w:tc>
        <w:tc>
          <w:tcPr>
            <w:tcW w:w="1280" w:type="dxa"/>
            <w:tcBorders>
              <w:top w:val="nil"/>
              <w:left w:val="nil"/>
              <w:bottom w:val="single" w:sz="4" w:space="0" w:color="auto"/>
              <w:right w:val="single" w:sz="4" w:space="0" w:color="auto"/>
            </w:tcBorders>
            <w:shd w:val="clear" w:color="auto" w:fill="auto"/>
            <w:vAlign w:val="center"/>
            <w:hideMark/>
          </w:tcPr>
          <w:p w14:paraId="78DAB935" w14:textId="77777777" w:rsidR="00E01E08" w:rsidRPr="007F68E6" w:rsidRDefault="00E01E08" w:rsidP="00A161C6">
            <w:pPr>
              <w:jc w:val="center"/>
              <w:rPr>
                <w:sz w:val="24"/>
                <w:szCs w:val="24"/>
              </w:rPr>
            </w:pPr>
            <w:r w:rsidRPr="007F68E6">
              <w:rPr>
                <w:sz w:val="24"/>
                <w:szCs w:val="24"/>
              </w:rPr>
              <w:t>360</w:t>
            </w:r>
          </w:p>
        </w:tc>
        <w:tc>
          <w:tcPr>
            <w:tcW w:w="1680" w:type="dxa"/>
            <w:tcBorders>
              <w:top w:val="nil"/>
              <w:left w:val="nil"/>
              <w:bottom w:val="single" w:sz="4" w:space="0" w:color="auto"/>
              <w:right w:val="single" w:sz="4" w:space="0" w:color="auto"/>
            </w:tcBorders>
            <w:shd w:val="clear" w:color="auto" w:fill="auto"/>
            <w:vAlign w:val="center"/>
            <w:hideMark/>
          </w:tcPr>
          <w:p w14:paraId="7A000EA0" w14:textId="77777777" w:rsidR="00E01E08" w:rsidRPr="007F68E6" w:rsidRDefault="00E01E08" w:rsidP="00A161C6">
            <w:pPr>
              <w:jc w:val="center"/>
              <w:rPr>
                <w:sz w:val="24"/>
                <w:szCs w:val="24"/>
              </w:rPr>
            </w:pPr>
            <w:r w:rsidRPr="007F68E6">
              <w:rPr>
                <w:sz w:val="24"/>
                <w:szCs w:val="24"/>
              </w:rPr>
              <w:t>22.84</w:t>
            </w:r>
          </w:p>
        </w:tc>
        <w:tc>
          <w:tcPr>
            <w:tcW w:w="1360" w:type="dxa"/>
            <w:tcBorders>
              <w:top w:val="nil"/>
              <w:left w:val="nil"/>
              <w:bottom w:val="single" w:sz="4" w:space="0" w:color="auto"/>
              <w:right w:val="single" w:sz="4" w:space="0" w:color="auto"/>
            </w:tcBorders>
            <w:shd w:val="clear" w:color="auto" w:fill="auto"/>
            <w:vAlign w:val="center"/>
            <w:hideMark/>
          </w:tcPr>
          <w:p w14:paraId="6F3E1160" w14:textId="77777777" w:rsidR="00E01E08" w:rsidRPr="007F68E6" w:rsidRDefault="00E01E08" w:rsidP="00A161C6">
            <w:pPr>
              <w:jc w:val="center"/>
              <w:rPr>
                <w:sz w:val="24"/>
                <w:szCs w:val="24"/>
              </w:rPr>
            </w:pPr>
            <w:r w:rsidRPr="007F68E6">
              <w:rPr>
                <w:sz w:val="24"/>
                <w:szCs w:val="24"/>
              </w:rPr>
              <w:t>1216</w:t>
            </w:r>
          </w:p>
        </w:tc>
        <w:tc>
          <w:tcPr>
            <w:tcW w:w="1286" w:type="dxa"/>
            <w:tcBorders>
              <w:top w:val="nil"/>
              <w:left w:val="nil"/>
              <w:bottom w:val="single" w:sz="4" w:space="0" w:color="auto"/>
              <w:right w:val="single" w:sz="4" w:space="0" w:color="auto"/>
            </w:tcBorders>
            <w:shd w:val="clear" w:color="auto" w:fill="auto"/>
            <w:vAlign w:val="center"/>
            <w:hideMark/>
          </w:tcPr>
          <w:p w14:paraId="3B2D7674" w14:textId="77777777" w:rsidR="00E01E08" w:rsidRPr="007F68E6" w:rsidRDefault="00E01E08" w:rsidP="00A161C6">
            <w:pPr>
              <w:jc w:val="center"/>
              <w:rPr>
                <w:sz w:val="24"/>
                <w:szCs w:val="24"/>
              </w:rPr>
            </w:pPr>
            <w:r w:rsidRPr="007F68E6">
              <w:rPr>
                <w:sz w:val="24"/>
                <w:szCs w:val="24"/>
              </w:rPr>
              <w:t>1574</w:t>
            </w:r>
          </w:p>
        </w:tc>
        <w:tc>
          <w:tcPr>
            <w:tcW w:w="1100" w:type="dxa"/>
            <w:tcBorders>
              <w:top w:val="nil"/>
              <w:left w:val="nil"/>
              <w:bottom w:val="single" w:sz="4" w:space="0" w:color="auto"/>
              <w:right w:val="single" w:sz="4" w:space="0" w:color="auto"/>
            </w:tcBorders>
            <w:shd w:val="clear" w:color="auto" w:fill="auto"/>
            <w:vAlign w:val="center"/>
            <w:hideMark/>
          </w:tcPr>
          <w:p w14:paraId="5A260D3E" w14:textId="77777777" w:rsidR="00E01E08" w:rsidRPr="007F68E6" w:rsidRDefault="00E01E08" w:rsidP="00A161C6">
            <w:pPr>
              <w:jc w:val="center"/>
              <w:rPr>
                <w:sz w:val="24"/>
                <w:szCs w:val="24"/>
              </w:rPr>
            </w:pPr>
            <w:r w:rsidRPr="007F68E6">
              <w:rPr>
                <w:sz w:val="24"/>
                <w:szCs w:val="24"/>
              </w:rPr>
              <w:t>2</w:t>
            </w:r>
          </w:p>
        </w:tc>
        <w:tc>
          <w:tcPr>
            <w:tcW w:w="1420" w:type="dxa"/>
            <w:tcBorders>
              <w:top w:val="nil"/>
              <w:left w:val="nil"/>
              <w:bottom w:val="single" w:sz="4" w:space="0" w:color="auto"/>
              <w:right w:val="single" w:sz="4" w:space="0" w:color="auto"/>
            </w:tcBorders>
            <w:shd w:val="clear" w:color="auto" w:fill="auto"/>
            <w:vAlign w:val="center"/>
            <w:hideMark/>
          </w:tcPr>
          <w:p w14:paraId="00D6D9D8" w14:textId="77777777" w:rsidR="00E01E08" w:rsidRPr="007F68E6" w:rsidRDefault="00E01E08" w:rsidP="00A161C6">
            <w:pPr>
              <w:jc w:val="center"/>
              <w:rPr>
                <w:sz w:val="24"/>
                <w:szCs w:val="24"/>
              </w:rPr>
            </w:pPr>
            <w:r w:rsidRPr="007F68E6">
              <w:rPr>
                <w:sz w:val="24"/>
                <w:szCs w:val="24"/>
              </w:rPr>
              <w:t>0.13</w:t>
            </w:r>
          </w:p>
        </w:tc>
        <w:tc>
          <w:tcPr>
            <w:tcW w:w="1300" w:type="dxa"/>
            <w:tcBorders>
              <w:top w:val="nil"/>
              <w:left w:val="nil"/>
              <w:bottom w:val="single" w:sz="4" w:space="0" w:color="auto"/>
              <w:right w:val="single" w:sz="4" w:space="0" w:color="auto"/>
            </w:tcBorders>
            <w:shd w:val="clear" w:color="auto" w:fill="auto"/>
            <w:vAlign w:val="center"/>
            <w:hideMark/>
          </w:tcPr>
          <w:p w14:paraId="4D6FF089" w14:textId="77777777" w:rsidR="00E01E08" w:rsidRPr="007F68E6" w:rsidRDefault="00E01E08" w:rsidP="00A161C6">
            <w:pPr>
              <w:jc w:val="center"/>
              <w:rPr>
                <w:sz w:val="24"/>
                <w:szCs w:val="24"/>
              </w:rPr>
            </w:pPr>
            <w:r w:rsidRPr="007F68E6">
              <w:rPr>
                <w:sz w:val="24"/>
                <w:szCs w:val="24"/>
              </w:rPr>
              <w:t>1572</w:t>
            </w:r>
          </w:p>
        </w:tc>
      </w:tr>
      <w:tr w:rsidR="00E01E08" w:rsidRPr="007F68E6" w14:paraId="24B293AA"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BF48859" w14:textId="77777777" w:rsidR="00E01E08" w:rsidRPr="007F68E6" w:rsidRDefault="00E01E08" w:rsidP="00A161C6">
            <w:pPr>
              <w:jc w:val="center"/>
              <w:rPr>
                <w:sz w:val="24"/>
                <w:szCs w:val="24"/>
              </w:rPr>
            </w:pPr>
            <w:r w:rsidRPr="007F68E6">
              <w:rPr>
                <w:sz w:val="24"/>
                <w:szCs w:val="24"/>
              </w:rPr>
              <w:t>5</w:t>
            </w:r>
          </w:p>
        </w:tc>
        <w:tc>
          <w:tcPr>
            <w:tcW w:w="2740" w:type="dxa"/>
            <w:tcBorders>
              <w:top w:val="nil"/>
              <w:left w:val="nil"/>
              <w:bottom w:val="single" w:sz="4" w:space="0" w:color="auto"/>
              <w:right w:val="single" w:sz="4" w:space="0" w:color="auto"/>
            </w:tcBorders>
            <w:shd w:val="clear" w:color="auto" w:fill="auto"/>
            <w:vAlign w:val="center"/>
            <w:hideMark/>
          </w:tcPr>
          <w:p w14:paraId="1F1FB47F" w14:textId="77777777" w:rsidR="00E01E08" w:rsidRPr="007F68E6" w:rsidRDefault="00E01E08" w:rsidP="00A161C6">
            <w:pPr>
              <w:jc w:val="center"/>
              <w:rPr>
                <w:sz w:val="24"/>
                <w:szCs w:val="24"/>
              </w:rPr>
            </w:pPr>
            <w:r w:rsidRPr="007F68E6">
              <w:rPr>
                <w:sz w:val="24"/>
                <w:szCs w:val="24"/>
              </w:rPr>
              <w:t>Xã Bình Chương</w:t>
            </w:r>
          </w:p>
        </w:tc>
        <w:tc>
          <w:tcPr>
            <w:tcW w:w="1020" w:type="dxa"/>
            <w:tcBorders>
              <w:top w:val="nil"/>
              <w:left w:val="nil"/>
              <w:bottom w:val="single" w:sz="4" w:space="0" w:color="auto"/>
              <w:right w:val="single" w:sz="4" w:space="0" w:color="auto"/>
            </w:tcBorders>
            <w:shd w:val="clear" w:color="auto" w:fill="auto"/>
            <w:vAlign w:val="center"/>
            <w:hideMark/>
          </w:tcPr>
          <w:p w14:paraId="1E5C30D9" w14:textId="77777777" w:rsidR="00E01E08" w:rsidRPr="007F68E6" w:rsidRDefault="00E01E08" w:rsidP="00A161C6">
            <w:pPr>
              <w:jc w:val="center"/>
              <w:rPr>
                <w:sz w:val="24"/>
                <w:szCs w:val="24"/>
              </w:rPr>
            </w:pPr>
            <w:r w:rsidRPr="007F68E6">
              <w:rPr>
                <w:sz w:val="24"/>
                <w:szCs w:val="24"/>
              </w:rPr>
              <w:t>732</w:t>
            </w:r>
          </w:p>
        </w:tc>
        <w:tc>
          <w:tcPr>
            <w:tcW w:w="1280" w:type="dxa"/>
            <w:tcBorders>
              <w:top w:val="nil"/>
              <w:left w:val="nil"/>
              <w:bottom w:val="single" w:sz="4" w:space="0" w:color="auto"/>
              <w:right w:val="single" w:sz="4" w:space="0" w:color="auto"/>
            </w:tcBorders>
            <w:shd w:val="clear" w:color="auto" w:fill="auto"/>
            <w:vAlign w:val="center"/>
            <w:hideMark/>
          </w:tcPr>
          <w:p w14:paraId="51CABDF6" w14:textId="77777777" w:rsidR="00E01E08" w:rsidRPr="007F68E6" w:rsidRDefault="00E01E08" w:rsidP="00A161C6">
            <w:pPr>
              <w:jc w:val="center"/>
              <w:rPr>
                <w:sz w:val="24"/>
                <w:szCs w:val="24"/>
              </w:rPr>
            </w:pPr>
            <w:r w:rsidRPr="007F68E6">
              <w:rPr>
                <w:sz w:val="24"/>
                <w:szCs w:val="24"/>
              </w:rPr>
              <w:t>244</w:t>
            </w:r>
          </w:p>
        </w:tc>
        <w:tc>
          <w:tcPr>
            <w:tcW w:w="1680" w:type="dxa"/>
            <w:tcBorders>
              <w:top w:val="nil"/>
              <w:left w:val="nil"/>
              <w:bottom w:val="single" w:sz="4" w:space="0" w:color="auto"/>
              <w:right w:val="single" w:sz="4" w:space="0" w:color="auto"/>
            </w:tcBorders>
            <w:shd w:val="clear" w:color="auto" w:fill="auto"/>
            <w:vAlign w:val="center"/>
            <w:hideMark/>
          </w:tcPr>
          <w:p w14:paraId="69E66AFE" w14:textId="77777777" w:rsidR="00E01E08" w:rsidRPr="007F68E6" w:rsidRDefault="00E01E08" w:rsidP="00A161C6">
            <w:pPr>
              <w:jc w:val="center"/>
              <w:rPr>
                <w:sz w:val="24"/>
                <w:szCs w:val="24"/>
              </w:rPr>
            </w:pPr>
            <w:r w:rsidRPr="007F68E6">
              <w:rPr>
                <w:sz w:val="24"/>
                <w:szCs w:val="24"/>
              </w:rPr>
              <w:t>33.33</w:t>
            </w:r>
          </w:p>
        </w:tc>
        <w:tc>
          <w:tcPr>
            <w:tcW w:w="1360" w:type="dxa"/>
            <w:tcBorders>
              <w:top w:val="nil"/>
              <w:left w:val="nil"/>
              <w:bottom w:val="single" w:sz="4" w:space="0" w:color="auto"/>
              <w:right w:val="single" w:sz="4" w:space="0" w:color="auto"/>
            </w:tcBorders>
            <w:shd w:val="clear" w:color="auto" w:fill="auto"/>
            <w:vAlign w:val="center"/>
            <w:hideMark/>
          </w:tcPr>
          <w:p w14:paraId="47A3904D" w14:textId="77777777" w:rsidR="00E01E08" w:rsidRPr="007F68E6" w:rsidRDefault="00E01E08" w:rsidP="00A161C6">
            <w:pPr>
              <w:jc w:val="center"/>
              <w:rPr>
                <w:sz w:val="24"/>
                <w:szCs w:val="24"/>
              </w:rPr>
            </w:pPr>
            <w:r w:rsidRPr="007F68E6">
              <w:rPr>
                <w:sz w:val="24"/>
                <w:szCs w:val="24"/>
              </w:rPr>
              <w:t>488</w:t>
            </w:r>
          </w:p>
        </w:tc>
        <w:tc>
          <w:tcPr>
            <w:tcW w:w="1286" w:type="dxa"/>
            <w:tcBorders>
              <w:top w:val="nil"/>
              <w:left w:val="nil"/>
              <w:bottom w:val="single" w:sz="4" w:space="0" w:color="auto"/>
              <w:right w:val="single" w:sz="4" w:space="0" w:color="auto"/>
            </w:tcBorders>
            <w:shd w:val="clear" w:color="auto" w:fill="auto"/>
            <w:vAlign w:val="center"/>
            <w:hideMark/>
          </w:tcPr>
          <w:p w14:paraId="68E3C7BE" w14:textId="77777777" w:rsidR="00E01E08" w:rsidRPr="007F68E6" w:rsidRDefault="00E01E08" w:rsidP="00A161C6">
            <w:pPr>
              <w:jc w:val="center"/>
              <w:rPr>
                <w:sz w:val="24"/>
                <w:szCs w:val="24"/>
              </w:rPr>
            </w:pPr>
            <w:r w:rsidRPr="007F68E6">
              <w:rPr>
                <w:sz w:val="24"/>
                <w:szCs w:val="24"/>
              </w:rPr>
              <w:t>731</w:t>
            </w:r>
          </w:p>
        </w:tc>
        <w:tc>
          <w:tcPr>
            <w:tcW w:w="1100" w:type="dxa"/>
            <w:tcBorders>
              <w:top w:val="nil"/>
              <w:left w:val="nil"/>
              <w:bottom w:val="single" w:sz="4" w:space="0" w:color="auto"/>
              <w:right w:val="single" w:sz="4" w:space="0" w:color="auto"/>
            </w:tcBorders>
            <w:shd w:val="clear" w:color="auto" w:fill="auto"/>
            <w:vAlign w:val="center"/>
            <w:hideMark/>
          </w:tcPr>
          <w:p w14:paraId="0572A1D6" w14:textId="77777777" w:rsidR="00E01E08" w:rsidRPr="007F68E6" w:rsidRDefault="00E01E08" w:rsidP="00A161C6">
            <w:pPr>
              <w:jc w:val="center"/>
              <w:rPr>
                <w:sz w:val="24"/>
                <w:szCs w:val="24"/>
              </w:rPr>
            </w:pPr>
            <w:r w:rsidRPr="007F68E6">
              <w:rPr>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9B7521B" w14:textId="77777777" w:rsidR="00E01E08" w:rsidRPr="007F68E6" w:rsidRDefault="00E01E08" w:rsidP="00A161C6">
            <w:pPr>
              <w:jc w:val="center"/>
              <w:rPr>
                <w:sz w:val="24"/>
                <w:szCs w:val="24"/>
              </w:rPr>
            </w:pPr>
            <w:r w:rsidRPr="007F68E6">
              <w:rPr>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28D5949A" w14:textId="77777777" w:rsidR="00E01E08" w:rsidRPr="007F68E6" w:rsidRDefault="00E01E08" w:rsidP="00A161C6">
            <w:pPr>
              <w:jc w:val="center"/>
              <w:rPr>
                <w:sz w:val="24"/>
                <w:szCs w:val="24"/>
              </w:rPr>
            </w:pPr>
            <w:r w:rsidRPr="007F68E6">
              <w:rPr>
                <w:sz w:val="24"/>
                <w:szCs w:val="24"/>
              </w:rPr>
              <w:t>731</w:t>
            </w:r>
          </w:p>
        </w:tc>
      </w:tr>
      <w:tr w:rsidR="00E01E08" w:rsidRPr="007F68E6" w14:paraId="23BBE19C"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1D7B1AD" w14:textId="77777777" w:rsidR="00E01E08" w:rsidRPr="007F68E6" w:rsidRDefault="00E01E08" w:rsidP="00A161C6">
            <w:pPr>
              <w:jc w:val="center"/>
              <w:rPr>
                <w:sz w:val="24"/>
                <w:szCs w:val="24"/>
              </w:rPr>
            </w:pPr>
            <w:r w:rsidRPr="007F68E6">
              <w:rPr>
                <w:sz w:val="24"/>
                <w:szCs w:val="24"/>
              </w:rPr>
              <w:t>6</w:t>
            </w:r>
          </w:p>
        </w:tc>
        <w:tc>
          <w:tcPr>
            <w:tcW w:w="2740" w:type="dxa"/>
            <w:tcBorders>
              <w:top w:val="nil"/>
              <w:left w:val="nil"/>
              <w:bottom w:val="single" w:sz="4" w:space="0" w:color="auto"/>
              <w:right w:val="single" w:sz="4" w:space="0" w:color="auto"/>
            </w:tcBorders>
            <w:shd w:val="clear" w:color="auto" w:fill="auto"/>
            <w:vAlign w:val="center"/>
            <w:hideMark/>
          </w:tcPr>
          <w:p w14:paraId="7AC840A4" w14:textId="77777777" w:rsidR="00E01E08" w:rsidRPr="007F68E6" w:rsidRDefault="00E01E08" w:rsidP="00A161C6">
            <w:pPr>
              <w:jc w:val="center"/>
              <w:rPr>
                <w:sz w:val="24"/>
                <w:szCs w:val="24"/>
              </w:rPr>
            </w:pPr>
            <w:r w:rsidRPr="007F68E6">
              <w:rPr>
                <w:sz w:val="24"/>
                <w:szCs w:val="24"/>
              </w:rPr>
              <w:t>Xã Bình Châu</w:t>
            </w:r>
          </w:p>
        </w:tc>
        <w:tc>
          <w:tcPr>
            <w:tcW w:w="1020" w:type="dxa"/>
            <w:tcBorders>
              <w:top w:val="nil"/>
              <w:left w:val="nil"/>
              <w:bottom w:val="single" w:sz="4" w:space="0" w:color="auto"/>
              <w:right w:val="single" w:sz="4" w:space="0" w:color="auto"/>
            </w:tcBorders>
            <w:shd w:val="clear" w:color="auto" w:fill="auto"/>
            <w:vAlign w:val="center"/>
            <w:hideMark/>
          </w:tcPr>
          <w:p w14:paraId="6F64CB16" w14:textId="77777777" w:rsidR="00E01E08" w:rsidRPr="007F68E6" w:rsidRDefault="00E01E08" w:rsidP="00A161C6">
            <w:pPr>
              <w:jc w:val="center"/>
              <w:rPr>
                <w:sz w:val="24"/>
                <w:szCs w:val="24"/>
              </w:rPr>
            </w:pPr>
            <w:r w:rsidRPr="007F68E6">
              <w:rPr>
                <w:sz w:val="24"/>
                <w:szCs w:val="24"/>
              </w:rPr>
              <w:t>809</w:t>
            </w:r>
          </w:p>
        </w:tc>
        <w:tc>
          <w:tcPr>
            <w:tcW w:w="1280" w:type="dxa"/>
            <w:tcBorders>
              <w:top w:val="nil"/>
              <w:left w:val="nil"/>
              <w:bottom w:val="single" w:sz="4" w:space="0" w:color="auto"/>
              <w:right w:val="single" w:sz="4" w:space="0" w:color="auto"/>
            </w:tcBorders>
            <w:shd w:val="clear" w:color="auto" w:fill="auto"/>
            <w:vAlign w:val="center"/>
            <w:hideMark/>
          </w:tcPr>
          <w:p w14:paraId="08D00069" w14:textId="77777777" w:rsidR="00E01E08" w:rsidRPr="007F68E6" w:rsidRDefault="00E01E08" w:rsidP="00A161C6">
            <w:pPr>
              <w:jc w:val="center"/>
              <w:rPr>
                <w:sz w:val="24"/>
                <w:szCs w:val="24"/>
              </w:rPr>
            </w:pPr>
            <w:r w:rsidRPr="007F68E6">
              <w:rPr>
                <w:sz w:val="24"/>
                <w:szCs w:val="24"/>
              </w:rPr>
              <w:t>725</w:t>
            </w:r>
          </w:p>
        </w:tc>
        <w:tc>
          <w:tcPr>
            <w:tcW w:w="1680" w:type="dxa"/>
            <w:tcBorders>
              <w:top w:val="nil"/>
              <w:left w:val="nil"/>
              <w:bottom w:val="single" w:sz="4" w:space="0" w:color="auto"/>
              <w:right w:val="single" w:sz="4" w:space="0" w:color="auto"/>
            </w:tcBorders>
            <w:shd w:val="clear" w:color="auto" w:fill="auto"/>
            <w:vAlign w:val="center"/>
            <w:hideMark/>
          </w:tcPr>
          <w:p w14:paraId="2EAC6189" w14:textId="77777777" w:rsidR="00E01E08" w:rsidRPr="007F68E6" w:rsidRDefault="00E01E08" w:rsidP="00A161C6">
            <w:pPr>
              <w:jc w:val="center"/>
              <w:rPr>
                <w:sz w:val="24"/>
                <w:szCs w:val="24"/>
              </w:rPr>
            </w:pPr>
            <w:r w:rsidRPr="007F68E6">
              <w:rPr>
                <w:sz w:val="24"/>
                <w:szCs w:val="24"/>
              </w:rPr>
              <w:t>89.62</w:t>
            </w:r>
          </w:p>
        </w:tc>
        <w:tc>
          <w:tcPr>
            <w:tcW w:w="1360" w:type="dxa"/>
            <w:tcBorders>
              <w:top w:val="nil"/>
              <w:left w:val="nil"/>
              <w:bottom w:val="single" w:sz="4" w:space="0" w:color="auto"/>
              <w:right w:val="single" w:sz="4" w:space="0" w:color="auto"/>
            </w:tcBorders>
            <w:shd w:val="clear" w:color="auto" w:fill="auto"/>
            <w:vAlign w:val="center"/>
            <w:hideMark/>
          </w:tcPr>
          <w:p w14:paraId="262690C0" w14:textId="77777777" w:rsidR="00E01E08" w:rsidRPr="007F68E6" w:rsidRDefault="00E01E08" w:rsidP="00A161C6">
            <w:pPr>
              <w:jc w:val="center"/>
              <w:rPr>
                <w:sz w:val="24"/>
                <w:szCs w:val="24"/>
              </w:rPr>
            </w:pPr>
            <w:r w:rsidRPr="007F68E6">
              <w:rPr>
                <w:sz w:val="24"/>
                <w:szCs w:val="24"/>
              </w:rPr>
              <w:t>84</w:t>
            </w:r>
          </w:p>
        </w:tc>
        <w:tc>
          <w:tcPr>
            <w:tcW w:w="1286" w:type="dxa"/>
            <w:tcBorders>
              <w:top w:val="nil"/>
              <w:left w:val="nil"/>
              <w:bottom w:val="single" w:sz="4" w:space="0" w:color="auto"/>
              <w:right w:val="single" w:sz="4" w:space="0" w:color="auto"/>
            </w:tcBorders>
            <w:shd w:val="clear" w:color="auto" w:fill="auto"/>
            <w:vAlign w:val="center"/>
            <w:hideMark/>
          </w:tcPr>
          <w:p w14:paraId="308BD045" w14:textId="77777777" w:rsidR="00E01E08" w:rsidRPr="007F68E6" w:rsidRDefault="00E01E08" w:rsidP="00A161C6">
            <w:pPr>
              <w:jc w:val="center"/>
              <w:rPr>
                <w:sz w:val="24"/>
                <w:szCs w:val="24"/>
              </w:rPr>
            </w:pPr>
            <w:r w:rsidRPr="007F68E6">
              <w:rPr>
                <w:sz w:val="24"/>
                <w:szCs w:val="24"/>
              </w:rPr>
              <w:t>756</w:t>
            </w:r>
          </w:p>
        </w:tc>
        <w:tc>
          <w:tcPr>
            <w:tcW w:w="1100" w:type="dxa"/>
            <w:tcBorders>
              <w:top w:val="nil"/>
              <w:left w:val="nil"/>
              <w:bottom w:val="single" w:sz="4" w:space="0" w:color="auto"/>
              <w:right w:val="single" w:sz="4" w:space="0" w:color="auto"/>
            </w:tcBorders>
            <w:shd w:val="clear" w:color="auto" w:fill="auto"/>
            <w:vAlign w:val="center"/>
            <w:hideMark/>
          </w:tcPr>
          <w:p w14:paraId="7EC1BB95" w14:textId="77777777" w:rsidR="00E01E08" w:rsidRPr="007F68E6" w:rsidRDefault="00E01E08" w:rsidP="00A161C6">
            <w:pPr>
              <w:jc w:val="center"/>
              <w:rPr>
                <w:sz w:val="24"/>
                <w:szCs w:val="24"/>
              </w:rPr>
            </w:pPr>
            <w:r w:rsidRPr="007F68E6">
              <w:rPr>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69463F22" w14:textId="77777777" w:rsidR="00E01E08" w:rsidRPr="007F68E6" w:rsidRDefault="00E01E08" w:rsidP="00A161C6">
            <w:pPr>
              <w:jc w:val="center"/>
              <w:rPr>
                <w:sz w:val="24"/>
                <w:szCs w:val="24"/>
              </w:rPr>
            </w:pPr>
            <w:r w:rsidRPr="007F68E6">
              <w:rPr>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46F0ECDE" w14:textId="77777777" w:rsidR="00E01E08" w:rsidRPr="007F68E6" w:rsidRDefault="00E01E08" w:rsidP="00A161C6">
            <w:pPr>
              <w:jc w:val="center"/>
              <w:rPr>
                <w:sz w:val="24"/>
                <w:szCs w:val="24"/>
              </w:rPr>
            </w:pPr>
            <w:r w:rsidRPr="007F68E6">
              <w:rPr>
                <w:sz w:val="24"/>
                <w:szCs w:val="24"/>
              </w:rPr>
              <w:t>756</w:t>
            </w:r>
          </w:p>
        </w:tc>
      </w:tr>
      <w:tr w:rsidR="00E01E08" w:rsidRPr="007F68E6" w14:paraId="4D387526"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9CAD2CB" w14:textId="77777777" w:rsidR="00E01E08" w:rsidRPr="007F68E6" w:rsidRDefault="00E01E08" w:rsidP="00A161C6">
            <w:pPr>
              <w:jc w:val="center"/>
              <w:rPr>
                <w:sz w:val="24"/>
                <w:szCs w:val="24"/>
              </w:rPr>
            </w:pPr>
            <w:r w:rsidRPr="007F68E6">
              <w:rPr>
                <w:sz w:val="24"/>
                <w:szCs w:val="24"/>
              </w:rPr>
              <w:t>7</w:t>
            </w:r>
          </w:p>
        </w:tc>
        <w:tc>
          <w:tcPr>
            <w:tcW w:w="2740" w:type="dxa"/>
            <w:tcBorders>
              <w:top w:val="nil"/>
              <w:left w:val="nil"/>
              <w:bottom w:val="single" w:sz="4" w:space="0" w:color="auto"/>
              <w:right w:val="single" w:sz="4" w:space="0" w:color="auto"/>
            </w:tcBorders>
            <w:shd w:val="clear" w:color="auto" w:fill="auto"/>
            <w:vAlign w:val="center"/>
            <w:hideMark/>
          </w:tcPr>
          <w:p w14:paraId="7505ADA1" w14:textId="77777777" w:rsidR="00E01E08" w:rsidRPr="007F68E6" w:rsidRDefault="00E01E08" w:rsidP="00A161C6">
            <w:pPr>
              <w:jc w:val="center"/>
              <w:rPr>
                <w:sz w:val="24"/>
                <w:szCs w:val="24"/>
              </w:rPr>
            </w:pPr>
            <w:r w:rsidRPr="007F68E6">
              <w:rPr>
                <w:sz w:val="24"/>
                <w:szCs w:val="24"/>
              </w:rPr>
              <w:t>UBND xã Bình Dương</w:t>
            </w:r>
          </w:p>
        </w:tc>
        <w:tc>
          <w:tcPr>
            <w:tcW w:w="1020" w:type="dxa"/>
            <w:tcBorders>
              <w:top w:val="nil"/>
              <w:left w:val="nil"/>
              <w:bottom w:val="single" w:sz="4" w:space="0" w:color="auto"/>
              <w:right w:val="single" w:sz="4" w:space="0" w:color="auto"/>
            </w:tcBorders>
            <w:shd w:val="clear" w:color="auto" w:fill="auto"/>
            <w:vAlign w:val="center"/>
            <w:hideMark/>
          </w:tcPr>
          <w:p w14:paraId="75E2EB4D" w14:textId="77777777" w:rsidR="00E01E08" w:rsidRPr="007F68E6" w:rsidRDefault="00E01E08" w:rsidP="00A161C6">
            <w:pPr>
              <w:jc w:val="center"/>
              <w:rPr>
                <w:sz w:val="24"/>
                <w:szCs w:val="24"/>
              </w:rPr>
            </w:pPr>
            <w:r w:rsidRPr="007F68E6">
              <w:rPr>
                <w:sz w:val="24"/>
                <w:szCs w:val="24"/>
              </w:rPr>
              <w:t>504</w:t>
            </w:r>
          </w:p>
        </w:tc>
        <w:tc>
          <w:tcPr>
            <w:tcW w:w="1280" w:type="dxa"/>
            <w:tcBorders>
              <w:top w:val="nil"/>
              <w:left w:val="nil"/>
              <w:bottom w:val="single" w:sz="4" w:space="0" w:color="auto"/>
              <w:right w:val="single" w:sz="4" w:space="0" w:color="auto"/>
            </w:tcBorders>
            <w:shd w:val="clear" w:color="auto" w:fill="auto"/>
            <w:vAlign w:val="center"/>
            <w:hideMark/>
          </w:tcPr>
          <w:p w14:paraId="1D69E5E1" w14:textId="77777777" w:rsidR="00E01E08" w:rsidRPr="007F68E6" w:rsidRDefault="00E01E08" w:rsidP="00A161C6">
            <w:pPr>
              <w:jc w:val="center"/>
              <w:rPr>
                <w:sz w:val="24"/>
                <w:szCs w:val="24"/>
              </w:rPr>
            </w:pPr>
            <w:r w:rsidRPr="007F68E6">
              <w:rPr>
                <w:sz w:val="24"/>
                <w:szCs w:val="24"/>
              </w:rPr>
              <w:t>440</w:t>
            </w:r>
          </w:p>
        </w:tc>
        <w:tc>
          <w:tcPr>
            <w:tcW w:w="1680" w:type="dxa"/>
            <w:tcBorders>
              <w:top w:val="nil"/>
              <w:left w:val="nil"/>
              <w:bottom w:val="single" w:sz="4" w:space="0" w:color="auto"/>
              <w:right w:val="single" w:sz="4" w:space="0" w:color="auto"/>
            </w:tcBorders>
            <w:shd w:val="clear" w:color="auto" w:fill="auto"/>
            <w:vAlign w:val="center"/>
            <w:hideMark/>
          </w:tcPr>
          <w:p w14:paraId="02A4BACA" w14:textId="77777777" w:rsidR="00E01E08" w:rsidRPr="007F68E6" w:rsidRDefault="00E01E08" w:rsidP="00A161C6">
            <w:pPr>
              <w:jc w:val="center"/>
              <w:rPr>
                <w:sz w:val="24"/>
                <w:szCs w:val="24"/>
              </w:rPr>
            </w:pPr>
            <w:r w:rsidRPr="007F68E6">
              <w:rPr>
                <w:sz w:val="24"/>
                <w:szCs w:val="24"/>
              </w:rPr>
              <w:t>87.3</w:t>
            </w:r>
          </w:p>
        </w:tc>
        <w:tc>
          <w:tcPr>
            <w:tcW w:w="1360" w:type="dxa"/>
            <w:tcBorders>
              <w:top w:val="nil"/>
              <w:left w:val="nil"/>
              <w:bottom w:val="single" w:sz="4" w:space="0" w:color="auto"/>
              <w:right w:val="single" w:sz="4" w:space="0" w:color="auto"/>
            </w:tcBorders>
            <w:shd w:val="clear" w:color="auto" w:fill="auto"/>
            <w:vAlign w:val="center"/>
            <w:hideMark/>
          </w:tcPr>
          <w:p w14:paraId="049E86E4" w14:textId="77777777" w:rsidR="00E01E08" w:rsidRPr="007F68E6" w:rsidRDefault="00E01E08" w:rsidP="00A161C6">
            <w:pPr>
              <w:jc w:val="center"/>
              <w:rPr>
                <w:sz w:val="24"/>
                <w:szCs w:val="24"/>
              </w:rPr>
            </w:pPr>
            <w:r w:rsidRPr="007F68E6">
              <w:rPr>
                <w:sz w:val="24"/>
                <w:szCs w:val="24"/>
              </w:rPr>
              <w:t>64</w:t>
            </w:r>
          </w:p>
        </w:tc>
        <w:tc>
          <w:tcPr>
            <w:tcW w:w="1286" w:type="dxa"/>
            <w:tcBorders>
              <w:top w:val="nil"/>
              <w:left w:val="nil"/>
              <w:bottom w:val="single" w:sz="4" w:space="0" w:color="auto"/>
              <w:right w:val="single" w:sz="4" w:space="0" w:color="auto"/>
            </w:tcBorders>
            <w:shd w:val="clear" w:color="auto" w:fill="auto"/>
            <w:vAlign w:val="center"/>
            <w:hideMark/>
          </w:tcPr>
          <w:p w14:paraId="50A99273" w14:textId="77777777" w:rsidR="00E01E08" w:rsidRPr="007F68E6" w:rsidRDefault="00E01E08" w:rsidP="00A161C6">
            <w:pPr>
              <w:jc w:val="center"/>
              <w:rPr>
                <w:sz w:val="24"/>
                <w:szCs w:val="24"/>
              </w:rPr>
            </w:pPr>
            <w:r w:rsidRPr="007F68E6">
              <w:rPr>
                <w:sz w:val="24"/>
                <w:szCs w:val="24"/>
              </w:rPr>
              <w:t>503</w:t>
            </w:r>
          </w:p>
        </w:tc>
        <w:tc>
          <w:tcPr>
            <w:tcW w:w="1100" w:type="dxa"/>
            <w:tcBorders>
              <w:top w:val="nil"/>
              <w:left w:val="nil"/>
              <w:bottom w:val="single" w:sz="4" w:space="0" w:color="auto"/>
              <w:right w:val="single" w:sz="4" w:space="0" w:color="auto"/>
            </w:tcBorders>
            <w:shd w:val="clear" w:color="auto" w:fill="auto"/>
            <w:vAlign w:val="center"/>
            <w:hideMark/>
          </w:tcPr>
          <w:p w14:paraId="14642A66" w14:textId="77777777" w:rsidR="00E01E08" w:rsidRPr="007F68E6" w:rsidRDefault="00E01E08" w:rsidP="00A161C6">
            <w:pPr>
              <w:jc w:val="center"/>
              <w:rPr>
                <w:sz w:val="24"/>
                <w:szCs w:val="24"/>
              </w:rPr>
            </w:pPr>
            <w:r w:rsidRPr="007F68E6">
              <w:rPr>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14:paraId="61BB536F" w14:textId="77777777" w:rsidR="00E01E08" w:rsidRPr="007F68E6" w:rsidRDefault="00E01E08" w:rsidP="00A161C6">
            <w:pPr>
              <w:jc w:val="center"/>
              <w:rPr>
                <w:sz w:val="24"/>
                <w:szCs w:val="24"/>
              </w:rPr>
            </w:pPr>
            <w:r w:rsidRPr="007F68E6">
              <w:rPr>
                <w:sz w:val="24"/>
                <w:szCs w:val="24"/>
              </w:rPr>
              <w:t>0.99</w:t>
            </w:r>
          </w:p>
        </w:tc>
        <w:tc>
          <w:tcPr>
            <w:tcW w:w="1300" w:type="dxa"/>
            <w:tcBorders>
              <w:top w:val="nil"/>
              <w:left w:val="nil"/>
              <w:bottom w:val="single" w:sz="4" w:space="0" w:color="auto"/>
              <w:right w:val="single" w:sz="4" w:space="0" w:color="auto"/>
            </w:tcBorders>
            <w:shd w:val="clear" w:color="auto" w:fill="auto"/>
            <w:vAlign w:val="center"/>
            <w:hideMark/>
          </w:tcPr>
          <w:p w14:paraId="6A7CB4FE" w14:textId="77777777" w:rsidR="00E01E08" w:rsidRPr="007F68E6" w:rsidRDefault="00E01E08" w:rsidP="00A161C6">
            <w:pPr>
              <w:jc w:val="center"/>
              <w:rPr>
                <w:sz w:val="24"/>
                <w:szCs w:val="24"/>
              </w:rPr>
            </w:pPr>
            <w:r w:rsidRPr="007F68E6">
              <w:rPr>
                <w:sz w:val="24"/>
                <w:szCs w:val="24"/>
              </w:rPr>
              <w:t>498</w:t>
            </w:r>
          </w:p>
        </w:tc>
      </w:tr>
      <w:tr w:rsidR="00E01E08" w:rsidRPr="007F68E6" w14:paraId="68E2B9E6"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9F31CD5" w14:textId="77777777" w:rsidR="00E01E08" w:rsidRPr="007F68E6" w:rsidRDefault="00E01E08" w:rsidP="00A161C6">
            <w:pPr>
              <w:jc w:val="center"/>
              <w:rPr>
                <w:sz w:val="24"/>
                <w:szCs w:val="24"/>
              </w:rPr>
            </w:pPr>
            <w:r w:rsidRPr="007F68E6">
              <w:rPr>
                <w:sz w:val="24"/>
                <w:szCs w:val="24"/>
              </w:rPr>
              <w:t>8</w:t>
            </w:r>
          </w:p>
        </w:tc>
        <w:tc>
          <w:tcPr>
            <w:tcW w:w="2740" w:type="dxa"/>
            <w:tcBorders>
              <w:top w:val="nil"/>
              <w:left w:val="nil"/>
              <w:bottom w:val="single" w:sz="4" w:space="0" w:color="auto"/>
              <w:right w:val="single" w:sz="4" w:space="0" w:color="auto"/>
            </w:tcBorders>
            <w:shd w:val="clear" w:color="auto" w:fill="auto"/>
            <w:vAlign w:val="center"/>
            <w:hideMark/>
          </w:tcPr>
          <w:p w14:paraId="4EA5CBAE" w14:textId="77777777" w:rsidR="00E01E08" w:rsidRPr="007F68E6" w:rsidRDefault="00E01E08" w:rsidP="00A161C6">
            <w:pPr>
              <w:jc w:val="center"/>
              <w:rPr>
                <w:sz w:val="24"/>
                <w:szCs w:val="24"/>
              </w:rPr>
            </w:pPr>
            <w:r w:rsidRPr="007F68E6">
              <w:rPr>
                <w:sz w:val="24"/>
                <w:szCs w:val="24"/>
              </w:rPr>
              <w:t>UBND xã Bình Đông</w:t>
            </w:r>
          </w:p>
        </w:tc>
        <w:tc>
          <w:tcPr>
            <w:tcW w:w="1020" w:type="dxa"/>
            <w:tcBorders>
              <w:top w:val="nil"/>
              <w:left w:val="nil"/>
              <w:bottom w:val="single" w:sz="4" w:space="0" w:color="auto"/>
              <w:right w:val="single" w:sz="4" w:space="0" w:color="auto"/>
            </w:tcBorders>
            <w:shd w:val="clear" w:color="auto" w:fill="auto"/>
            <w:vAlign w:val="center"/>
            <w:hideMark/>
          </w:tcPr>
          <w:p w14:paraId="4983A3CF" w14:textId="77777777" w:rsidR="00E01E08" w:rsidRPr="007F68E6" w:rsidRDefault="00E01E08" w:rsidP="00A161C6">
            <w:pPr>
              <w:jc w:val="center"/>
              <w:rPr>
                <w:sz w:val="24"/>
                <w:szCs w:val="24"/>
              </w:rPr>
            </w:pPr>
            <w:r w:rsidRPr="007F68E6">
              <w:rPr>
                <w:sz w:val="24"/>
                <w:szCs w:val="24"/>
              </w:rPr>
              <w:t>1670</w:t>
            </w:r>
          </w:p>
        </w:tc>
        <w:tc>
          <w:tcPr>
            <w:tcW w:w="1280" w:type="dxa"/>
            <w:tcBorders>
              <w:top w:val="nil"/>
              <w:left w:val="nil"/>
              <w:bottom w:val="single" w:sz="4" w:space="0" w:color="auto"/>
              <w:right w:val="single" w:sz="4" w:space="0" w:color="auto"/>
            </w:tcBorders>
            <w:shd w:val="clear" w:color="auto" w:fill="auto"/>
            <w:vAlign w:val="center"/>
            <w:hideMark/>
          </w:tcPr>
          <w:p w14:paraId="5A300E9E" w14:textId="77777777" w:rsidR="00E01E08" w:rsidRPr="007F68E6" w:rsidRDefault="00E01E08" w:rsidP="00A161C6">
            <w:pPr>
              <w:jc w:val="center"/>
              <w:rPr>
                <w:sz w:val="24"/>
                <w:szCs w:val="24"/>
              </w:rPr>
            </w:pPr>
            <w:r w:rsidRPr="007F68E6">
              <w:rPr>
                <w:sz w:val="24"/>
                <w:szCs w:val="24"/>
              </w:rPr>
              <w:t>63</w:t>
            </w:r>
          </w:p>
        </w:tc>
        <w:tc>
          <w:tcPr>
            <w:tcW w:w="1680" w:type="dxa"/>
            <w:tcBorders>
              <w:top w:val="nil"/>
              <w:left w:val="nil"/>
              <w:bottom w:val="single" w:sz="4" w:space="0" w:color="auto"/>
              <w:right w:val="single" w:sz="4" w:space="0" w:color="auto"/>
            </w:tcBorders>
            <w:shd w:val="clear" w:color="auto" w:fill="auto"/>
            <w:vAlign w:val="center"/>
            <w:hideMark/>
          </w:tcPr>
          <w:p w14:paraId="00ADBC1D" w14:textId="77777777" w:rsidR="00E01E08" w:rsidRPr="007F68E6" w:rsidRDefault="00E01E08" w:rsidP="00A161C6">
            <w:pPr>
              <w:jc w:val="center"/>
              <w:rPr>
                <w:sz w:val="24"/>
                <w:szCs w:val="24"/>
              </w:rPr>
            </w:pPr>
            <w:r w:rsidRPr="007F68E6">
              <w:rPr>
                <w:sz w:val="24"/>
                <w:szCs w:val="24"/>
              </w:rPr>
              <w:t>3.77</w:t>
            </w:r>
          </w:p>
        </w:tc>
        <w:tc>
          <w:tcPr>
            <w:tcW w:w="1360" w:type="dxa"/>
            <w:tcBorders>
              <w:top w:val="nil"/>
              <w:left w:val="nil"/>
              <w:bottom w:val="single" w:sz="4" w:space="0" w:color="auto"/>
              <w:right w:val="single" w:sz="4" w:space="0" w:color="auto"/>
            </w:tcBorders>
            <w:shd w:val="clear" w:color="auto" w:fill="auto"/>
            <w:vAlign w:val="center"/>
            <w:hideMark/>
          </w:tcPr>
          <w:p w14:paraId="2416498D" w14:textId="77777777" w:rsidR="00E01E08" w:rsidRPr="007F68E6" w:rsidRDefault="00E01E08" w:rsidP="00A161C6">
            <w:pPr>
              <w:jc w:val="center"/>
              <w:rPr>
                <w:sz w:val="24"/>
                <w:szCs w:val="24"/>
              </w:rPr>
            </w:pPr>
            <w:r w:rsidRPr="007F68E6">
              <w:rPr>
                <w:sz w:val="24"/>
                <w:szCs w:val="24"/>
              </w:rPr>
              <w:t>1607</w:t>
            </w:r>
          </w:p>
        </w:tc>
        <w:tc>
          <w:tcPr>
            <w:tcW w:w="1286" w:type="dxa"/>
            <w:tcBorders>
              <w:top w:val="nil"/>
              <w:left w:val="nil"/>
              <w:bottom w:val="single" w:sz="4" w:space="0" w:color="auto"/>
              <w:right w:val="single" w:sz="4" w:space="0" w:color="auto"/>
            </w:tcBorders>
            <w:shd w:val="clear" w:color="auto" w:fill="auto"/>
            <w:vAlign w:val="center"/>
            <w:hideMark/>
          </w:tcPr>
          <w:p w14:paraId="061075BA" w14:textId="77777777" w:rsidR="00E01E08" w:rsidRPr="007F68E6" w:rsidRDefault="00E01E08" w:rsidP="00A161C6">
            <w:pPr>
              <w:jc w:val="center"/>
              <w:rPr>
                <w:sz w:val="24"/>
                <w:szCs w:val="24"/>
              </w:rPr>
            </w:pPr>
            <w:r w:rsidRPr="007F68E6">
              <w:rPr>
                <w:sz w:val="24"/>
                <w:szCs w:val="24"/>
              </w:rPr>
              <w:t>1669</w:t>
            </w:r>
          </w:p>
        </w:tc>
        <w:tc>
          <w:tcPr>
            <w:tcW w:w="1100" w:type="dxa"/>
            <w:tcBorders>
              <w:top w:val="nil"/>
              <w:left w:val="nil"/>
              <w:bottom w:val="single" w:sz="4" w:space="0" w:color="auto"/>
              <w:right w:val="single" w:sz="4" w:space="0" w:color="auto"/>
            </w:tcBorders>
            <w:shd w:val="clear" w:color="auto" w:fill="auto"/>
            <w:vAlign w:val="center"/>
            <w:hideMark/>
          </w:tcPr>
          <w:p w14:paraId="408114D5" w14:textId="77777777" w:rsidR="00E01E08" w:rsidRPr="007F68E6" w:rsidRDefault="00E01E08" w:rsidP="00A161C6">
            <w:pPr>
              <w:jc w:val="center"/>
              <w:rPr>
                <w:sz w:val="24"/>
                <w:szCs w:val="24"/>
              </w:rPr>
            </w:pPr>
            <w:r w:rsidRPr="007F68E6">
              <w:rPr>
                <w:sz w:val="24"/>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30910AD" w14:textId="77777777" w:rsidR="00E01E08" w:rsidRPr="007F68E6" w:rsidRDefault="00E01E08" w:rsidP="00A161C6">
            <w:pPr>
              <w:jc w:val="center"/>
              <w:rPr>
                <w:sz w:val="24"/>
                <w:szCs w:val="24"/>
              </w:rPr>
            </w:pPr>
            <w:r w:rsidRPr="007F68E6">
              <w:rPr>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7DD17E2F" w14:textId="77777777" w:rsidR="00E01E08" w:rsidRPr="007F68E6" w:rsidRDefault="00E01E08" w:rsidP="00A161C6">
            <w:pPr>
              <w:jc w:val="center"/>
              <w:rPr>
                <w:sz w:val="24"/>
                <w:szCs w:val="24"/>
              </w:rPr>
            </w:pPr>
            <w:r w:rsidRPr="007F68E6">
              <w:rPr>
                <w:sz w:val="24"/>
                <w:szCs w:val="24"/>
              </w:rPr>
              <w:t>1669</w:t>
            </w:r>
          </w:p>
        </w:tc>
      </w:tr>
      <w:tr w:rsidR="00E01E08" w:rsidRPr="007F68E6" w14:paraId="173F25A2"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D028AE3" w14:textId="77777777" w:rsidR="00E01E08" w:rsidRPr="007F68E6" w:rsidRDefault="00E01E08" w:rsidP="00A161C6">
            <w:pPr>
              <w:jc w:val="center"/>
              <w:rPr>
                <w:sz w:val="24"/>
                <w:szCs w:val="24"/>
              </w:rPr>
            </w:pPr>
            <w:r w:rsidRPr="007F68E6">
              <w:rPr>
                <w:sz w:val="24"/>
                <w:szCs w:val="24"/>
              </w:rPr>
              <w:t>9</w:t>
            </w:r>
          </w:p>
        </w:tc>
        <w:tc>
          <w:tcPr>
            <w:tcW w:w="2740" w:type="dxa"/>
            <w:tcBorders>
              <w:top w:val="nil"/>
              <w:left w:val="nil"/>
              <w:bottom w:val="single" w:sz="4" w:space="0" w:color="auto"/>
              <w:right w:val="single" w:sz="4" w:space="0" w:color="auto"/>
            </w:tcBorders>
            <w:shd w:val="clear" w:color="auto" w:fill="auto"/>
            <w:vAlign w:val="center"/>
            <w:hideMark/>
          </w:tcPr>
          <w:p w14:paraId="45971A9B" w14:textId="77777777" w:rsidR="00E01E08" w:rsidRPr="007F68E6" w:rsidRDefault="00E01E08" w:rsidP="00A161C6">
            <w:pPr>
              <w:jc w:val="center"/>
              <w:rPr>
                <w:sz w:val="24"/>
                <w:szCs w:val="24"/>
              </w:rPr>
            </w:pPr>
            <w:r w:rsidRPr="007F68E6">
              <w:rPr>
                <w:sz w:val="24"/>
                <w:szCs w:val="24"/>
              </w:rPr>
              <w:t>UBND xã Bình Hải</w:t>
            </w:r>
          </w:p>
        </w:tc>
        <w:tc>
          <w:tcPr>
            <w:tcW w:w="1020" w:type="dxa"/>
            <w:tcBorders>
              <w:top w:val="nil"/>
              <w:left w:val="nil"/>
              <w:bottom w:val="single" w:sz="4" w:space="0" w:color="auto"/>
              <w:right w:val="single" w:sz="4" w:space="0" w:color="auto"/>
            </w:tcBorders>
            <w:shd w:val="clear" w:color="auto" w:fill="auto"/>
            <w:vAlign w:val="center"/>
            <w:hideMark/>
          </w:tcPr>
          <w:p w14:paraId="50E4749D" w14:textId="77777777" w:rsidR="00E01E08" w:rsidRPr="007F68E6" w:rsidRDefault="00E01E08" w:rsidP="00A161C6">
            <w:pPr>
              <w:jc w:val="center"/>
              <w:rPr>
                <w:sz w:val="24"/>
                <w:szCs w:val="24"/>
              </w:rPr>
            </w:pPr>
            <w:r w:rsidRPr="007F68E6">
              <w:rPr>
                <w:sz w:val="24"/>
                <w:szCs w:val="24"/>
              </w:rPr>
              <w:t>2753</w:t>
            </w:r>
          </w:p>
        </w:tc>
        <w:tc>
          <w:tcPr>
            <w:tcW w:w="1280" w:type="dxa"/>
            <w:tcBorders>
              <w:top w:val="nil"/>
              <w:left w:val="nil"/>
              <w:bottom w:val="single" w:sz="4" w:space="0" w:color="auto"/>
              <w:right w:val="single" w:sz="4" w:space="0" w:color="auto"/>
            </w:tcBorders>
            <w:shd w:val="clear" w:color="auto" w:fill="auto"/>
            <w:vAlign w:val="center"/>
            <w:hideMark/>
          </w:tcPr>
          <w:p w14:paraId="675A8FBD" w14:textId="77777777" w:rsidR="00E01E08" w:rsidRPr="007F68E6" w:rsidRDefault="00E01E08" w:rsidP="00A161C6">
            <w:pPr>
              <w:jc w:val="center"/>
              <w:rPr>
                <w:sz w:val="24"/>
                <w:szCs w:val="24"/>
              </w:rPr>
            </w:pPr>
            <w:r w:rsidRPr="007F68E6">
              <w:rPr>
                <w:sz w:val="24"/>
                <w:szCs w:val="24"/>
              </w:rPr>
              <w:t>2694</w:t>
            </w:r>
          </w:p>
        </w:tc>
        <w:tc>
          <w:tcPr>
            <w:tcW w:w="1680" w:type="dxa"/>
            <w:tcBorders>
              <w:top w:val="nil"/>
              <w:left w:val="nil"/>
              <w:bottom w:val="single" w:sz="4" w:space="0" w:color="auto"/>
              <w:right w:val="single" w:sz="4" w:space="0" w:color="auto"/>
            </w:tcBorders>
            <w:shd w:val="clear" w:color="auto" w:fill="auto"/>
            <w:vAlign w:val="center"/>
            <w:hideMark/>
          </w:tcPr>
          <w:p w14:paraId="1849244C" w14:textId="77777777" w:rsidR="00E01E08" w:rsidRPr="007F68E6" w:rsidRDefault="00E01E08" w:rsidP="00A161C6">
            <w:pPr>
              <w:jc w:val="center"/>
              <w:rPr>
                <w:sz w:val="24"/>
                <w:szCs w:val="24"/>
              </w:rPr>
            </w:pPr>
            <w:r w:rsidRPr="007F68E6">
              <w:rPr>
                <w:sz w:val="24"/>
                <w:szCs w:val="24"/>
              </w:rPr>
              <w:t>97.86</w:t>
            </w:r>
          </w:p>
        </w:tc>
        <w:tc>
          <w:tcPr>
            <w:tcW w:w="1360" w:type="dxa"/>
            <w:tcBorders>
              <w:top w:val="nil"/>
              <w:left w:val="nil"/>
              <w:bottom w:val="single" w:sz="4" w:space="0" w:color="auto"/>
              <w:right w:val="single" w:sz="4" w:space="0" w:color="auto"/>
            </w:tcBorders>
            <w:shd w:val="clear" w:color="auto" w:fill="auto"/>
            <w:vAlign w:val="center"/>
            <w:hideMark/>
          </w:tcPr>
          <w:p w14:paraId="49023AE5" w14:textId="77777777" w:rsidR="00E01E08" w:rsidRPr="007F68E6" w:rsidRDefault="00E01E08" w:rsidP="00A161C6">
            <w:pPr>
              <w:jc w:val="center"/>
              <w:rPr>
                <w:sz w:val="24"/>
                <w:szCs w:val="24"/>
              </w:rPr>
            </w:pPr>
            <w:r w:rsidRPr="007F68E6">
              <w:rPr>
                <w:sz w:val="24"/>
                <w:szCs w:val="24"/>
              </w:rPr>
              <w:t>59</w:t>
            </w:r>
          </w:p>
        </w:tc>
        <w:tc>
          <w:tcPr>
            <w:tcW w:w="1286" w:type="dxa"/>
            <w:tcBorders>
              <w:top w:val="nil"/>
              <w:left w:val="nil"/>
              <w:bottom w:val="single" w:sz="4" w:space="0" w:color="auto"/>
              <w:right w:val="single" w:sz="4" w:space="0" w:color="auto"/>
            </w:tcBorders>
            <w:shd w:val="clear" w:color="auto" w:fill="auto"/>
            <w:vAlign w:val="center"/>
            <w:hideMark/>
          </w:tcPr>
          <w:p w14:paraId="759A4160" w14:textId="77777777" w:rsidR="00E01E08" w:rsidRPr="007F68E6" w:rsidRDefault="00E01E08" w:rsidP="00A161C6">
            <w:pPr>
              <w:jc w:val="center"/>
              <w:rPr>
                <w:sz w:val="24"/>
                <w:szCs w:val="24"/>
              </w:rPr>
            </w:pPr>
            <w:r w:rsidRPr="007F68E6">
              <w:rPr>
                <w:sz w:val="24"/>
                <w:szCs w:val="24"/>
              </w:rPr>
              <w:t>2740</w:t>
            </w:r>
          </w:p>
        </w:tc>
        <w:tc>
          <w:tcPr>
            <w:tcW w:w="1100" w:type="dxa"/>
            <w:tcBorders>
              <w:top w:val="nil"/>
              <w:left w:val="nil"/>
              <w:bottom w:val="single" w:sz="4" w:space="0" w:color="auto"/>
              <w:right w:val="single" w:sz="4" w:space="0" w:color="auto"/>
            </w:tcBorders>
            <w:shd w:val="clear" w:color="auto" w:fill="auto"/>
            <w:vAlign w:val="center"/>
            <w:hideMark/>
          </w:tcPr>
          <w:p w14:paraId="39CAE614" w14:textId="77777777" w:rsidR="00E01E08" w:rsidRPr="007F68E6" w:rsidRDefault="00E01E08" w:rsidP="00A161C6">
            <w:pPr>
              <w:jc w:val="center"/>
              <w:rPr>
                <w:sz w:val="24"/>
                <w:szCs w:val="24"/>
              </w:rPr>
            </w:pPr>
            <w:r w:rsidRPr="007F68E6">
              <w:rPr>
                <w:sz w:val="24"/>
                <w:szCs w:val="24"/>
              </w:rPr>
              <w:t>884</w:t>
            </w:r>
          </w:p>
        </w:tc>
        <w:tc>
          <w:tcPr>
            <w:tcW w:w="1420" w:type="dxa"/>
            <w:tcBorders>
              <w:top w:val="nil"/>
              <w:left w:val="nil"/>
              <w:bottom w:val="single" w:sz="4" w:space="0" w:color="auto"/>
              <w:right w:val="single" w:sz="4" w:space="0" w:color="auto"/>
            </w:tcBorders>
            <w:shd w:val="clear" w:color="auto" w:fill="auto"/>
            <w:vAlign w:val="center"/>
            <w:hideMark/>
          </w:tcPr>
          <w:p w14:paraId="37E95DD0" w14:textId="77777777" w:rsidR="00E01E08" w:rsidRPr="007F68E6" w:rsidRDefault="00E01E08" w:rsidP="00A161C6">
            <w:pPr>
              <w:jc w:val="center"/>
              <w:rPr>
                <w:sz w:val="24"/>
                <w:szCs w:val="24"/>
              </w:rPr>
            </w:pPr>
            <w:r w:rsidRPr="007F68E6">
              <w:rPr>
                <w:sz w:val="24"/>
                <w:szCs w:val="24"/>
              </w:rPr>
              <w:t>32.26</w:t>
            </w:r>
          </w:p>
        </w:tc>
        <w:tc>
          <w:tcPr>
            <w:tcW w:w="1300" w:type="dxa"/>
            <w:tcBorders>
              <w:top w:val="nil"/>
              <w:left w:val="nil"/>
              <w:bottom w:val="single" w:sz="4" w:space="0" w:color="auto"/>
              <w:right w:val="single" w:sz="4" w:space="0" w:color="auto"/>
            </w:tcBorders>
            <w:shd w:val="clear" w:color="auto" w:fill="auto"/>
            <w:vAlign w:val="center"/>
            <w:hideMark/>
          </w:tcPr>
          <w:p w14:paraId="0EC0D885" w14:textId="77777777" w:rsidR="00E01E08" w:rsidRPr="007F68E6" w:rsidRDefault="00E01E08" w:rsidP="00A161C6">
            <w:pPr>
              <w:jc w:val="center"/>
              <w:rPr>
                <w:sz w:val="24"/>
                <w:szCs w:val="24"/>
              </w:rPr>
            </w:pPr>
            <w:r w:rsidRPr="007F68E6">
              <w:rPr>
                <w:sz w:val="24"/>
                <w:szCs w:val="24"/>
              </w:rPr>
              <w:t>1856</w:t>
            </w:r>
          </w:p>
        </w:tc>
      </w:tr>
      <w:tr w:rsidR="00E01E08" w:rsidRPr="007F68E6" w14:paraId="1FF26DB1"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C937DFB" w14:textId="77777777" w:rsidR="00E01E08" w:rsidRPr="007F68E6" w:rsidRDefault="00E01E08" w:rsidP="00A161C6">
            <w:pPr>
              <w:jc w:val="center"/>
              <w:rPr>
                <w:sz w:val="24"/>
                <w:szCs w:val="24"/>
              </w:rPr>
            </w:pPr>
            <w:r w:rsidRPr="007F68E6">
              <w:rPr>
                <w:sz w:val="24"/>
                <w:szCs w:val="24"/>
              </w:rPr>
              <w:t>10</w:t>
            </w:r>
          </w:p>
        </w:tc>
        <w:tc>
          <w:tcPr>
            <w:tcW w:w="2740" w:type="dxa"/>
            <w:tcBorders>
              <w:top w:val="nil"/>
              <w:left w:val="nil"/>
              <w:bottom w:val="single" w:sz="4" w:space="0" w:color="auto"/>
              <w:right w:val="single" w:sz="4" w:space="0" w:color="auto"/>
            </w:tcBorders>
            <w:shd w:val="clear" w:color="auto" w:fill="auto"/>
            <w:vAlign w:val="center"/>
            <w:hideMark/>
          </w:tcPr>
          <w:p w14:paraId="715506FC" w14:textId="77777777" w:rsidR="00E01E08" w:rsidRPr="007F68E6" w:rsidRDefault="00E01E08" w:rsidP="00A161C6">
            <w:pPr>
              <w:jc w:val="center"/>
              <w:rPr>
                <w:sz w:val="24"/>
                <w:szCs w:val="24"/>
              </w:rPr>
            </w:pPr>
            <w:r w:rsidRPr="007F68E6">
              <w:rPr>
                <w:sz w:val="24"/>
                <w:szCs w:val="24"/>
              </w:rPr>
              <w:t>UBND xã Bình Hiệp</w:t>
            </w:r>
          </w:p>
        </w:tc>
        <w:tc>
          <w:tcPr>
            <w:tcW w:w="1020" w:type="dxa"/>
            <w:tcBorders>
              <w:top w:val="nil"/>
              <w:left w:val="nil"/>
              <w:bottom w:val="single" w:sz="4" w:space="0" w:color="auto"/>
              <w:right w:val="single" w:sz="4" w:space="0" w:color="auto"/>
            </w:tcBorders>
            <w:shd w:val="clear" w:color="auto" w:fill="auto"/>
            <w:vAlign w:val="center"/>
            <w:hideMark/>
          </w:tcPr>
          <w:p w14:paraId="65F9D4AD" w14:textId="77777777" w:rsidR="00E01E08" w:rsidRPr="007F68E6" w:rsidRDefault="00E01E08" w:rsidP="00A161C6">
            <w:pPr>
              <w:jc w:val="center"/>
              <w:rPr>
                <w:sz w:val="24"/>
                <w:szCs w:val="24"/>
              </w:rPr>
            </w:pPr>
            <w:r w:rsidRPr="007F68E6">
              <w:rPr>
                <w:sz w:val="24"/>
                <w:szCs w:val="24"/>
              </w:rPr>
              <w:t>436</w:t>
            </w:r>
          </w:p>
        </w:tc>
        <w:tc>
          <w:tcPr>
            <w:tcW w:w="1280" w:type="dxa"/>
            <w:tcBorders>
              <w:top w:val="nil"/>
              <w:left w:val="nil"/>
              <w:bottom w:val="single" w:sz="4" w:space="0" w:color="auto"/>
              <w:right w:val="single" w:sz="4" w:space="0" w:color="auto"/>
            </w:tcBorders>
            <w:shd w:val="clear" w:color="auto" w:fill="auto"/>
            <w:vAlign w:val="center"/>
            <w:hideMark/>
          </w:tcPr>
          <w:p w14:paraId="3C60D6AD" w14:textId="77777777" w:rsidR="00E01E08" w:rsidRPr="007F68E6" w:rsidRDefault="00E01E08" w:rsidP="00A161C6">
            <w:pPr>
              <w:jc w:val="center"/>
              <w:rPr>
                <w:sz w:val="24"/>
                <w:szCs w:val="24"/>
              </w:rPr>
            </w:pPr>
            <w:r w:rsidRPr="007F68E6">
              <w:rPr>
                <w:sz w:val="24"/>
                <w:szCs w:val="24"/>
              </w:rPr>
              <w:t>287</w:t>
            </w:r>
          </w:p>
        </w:tc>
        <w:tc>
          <w:tcPr>
            <w:tcW w:w="1680" w:type="dxa"/>
            <w:tcBorders>
              <w:top w:val="nil"/>
              <w:left w:val="nil"/>
              <w:bottom w:val="single" w:sz="4" w:space="0" w:color="auto"/>
              <w:right w:val="single" w:sz="4" w:space="0" w:color="auto"/>
            </w:tcBorders>
            <w:shd w:val="clear" w:color="auto" w:fill="auto"/>
            <w:vAlign w:val="center"/>
            <w:hideMark/>
          </w:tcPr>
          <w:p w14:paraId="6A187EEA" w14:textId="77777777" w:rsidR="00E01E08" w:rsidRPr="007F68E6" w:rsidRDefault="00E01E08" w:rsidP="00A161C6">
            <w:pPr>
              <w:jc w:val="center"/>
              <w:rPr>
                <w:sz w:val="24"/>
                <w:szCs w:val="24"/>
              </w:rPr>
            </w:pPr>
            <w:r w:rsidRPr="007F68E6">
              <w:rPr>
                <w:sz w:val="24"/>
                <w:szCs w:val="24"/>
              </w:rPr>
              <w:t>65.83</w:t>
            </w:r>
          </w:p>
        </w:tc>
        <w:tc>
          <w:tcPr>
            <w:tcW w:w="1360" w:type="dxa"/>
            <w:tcBorders>
              <w:top w:val="nil"/>
              <w:left w:val="nil"/>
              <w:bottom w:val="single" w:sz="4" w:space="0" w:color="auto"/>
              <w:right w:val="single" w:sz="4" w:space="0" w:color="auto"/>
            </w:tcBorders>
            <w:shd w:val="clear" w:color="auto" w:fill="auto"/>
            <w:vAlign w:val="center"/>
            <w:hideMark/>
          </w:tcPr>
          <w:p w14:paraId="48C9CF91" w14:textId="77777777" w:rsidR="00E01E08" w:rsidRPr="007F68E6" w:rsidRDefault="00E01E08" w:rsidP="00A161C6">
            <w:pPr>
              <w:jc w:val="center"/>
              <w:rPr>
                <w:sz w:val="24"/>
                <w:szCs w:val="24"/>
              </w:rPr>
            </w:pPr>
            <w:r w:rsidRPr="007F68E6">
              <w:rPr>
                <w:sz w:val="24"/>
                <w:szCs w:val="24"/>
              </w:rPr>
              <w:t>149</w:t>
            </w:r>
          </w:p>
        </w:tc>
        <w:tc>
          <w:tcPr>
            <w:tcW w:w="1286" w:type="dxa"/>
            <w:tcBorders>
              <w:top w:val="nil"/>
              <w:left w:val="nil"/>
              <w:bottom w:val="single" w:sz="4" w:space="0" w:color="auto"/>
              <w:right w:val="single" w:sz="4" w:space="0" w:color="auto"/>
            </w:tcBorders>
            <w:shd w:val="clear" w:color="auto" w:fill="auto"/>
            <w:vAlign w:val="center"/>
            <w:hideMark/>
          </w:tcPr>
          <w:p w14:paraId="012CD17C" w14:textId="77777777" w:rsidR="00E01E08" w:rsidRPr="007F68E6" w:rsidRDefault="00E01E08" w:rsidP="00A161C6">
            <w:pPr>
              <w:jc w:val="center"/>
              <w:rPr>
                <w:sz w:val="24"/>
                <w:szCs w:val="24"/>
              </w:rPr>
            </w:pPr>
            <w:r w:rsidRPr="007F68E6">
              <w:rPr>
                <w:sz w:val="24"/>
                <w:szCs w:val="24"/>
              </w:rPr>
              <w:t>415</w:t>
            </w:r>
          </w:p>
        </w:tc>
        <w:tc>
          <w:tcPr>
            <w:tcW w:w="1100" w:type="dxa"/>
            <w:tcBorders>
              <w:top w:val="nil"/>
              <w:left w:val="nil"/>
              <w:bottom w:val="single" w:sz="4" w:space="0" w:color="auto"/>
              <w:right w:val="single" w:sz="4" w:space="0" w:color="auto"/>
            </w:tcBorders>
            <w:shd w:val="clear" w:color="auto" w:fill="auto"/>
            <w:vAlign w:val="center"/>
            <w:hideMark/>
          </w:tcPr>
          <w:p w14:paraId="2F6D336D" w14:textId="77777777" w:rsidR="00E01E08" w:rsidRPr="007F68E6" w:rsidRDefault="00E01E08" w:rsidP="00A161C6">
            <w:pPr>
              <w:jc w:val="center"/>
              <w:rPr>
                <w:sz w:val="24"/>
                <w:szCs w:val="24"/>
              </w:rPr>
            </w:pPr>
            <w:r w:rsidRPr="007F68E6">
              <w:rPr>
                <w:sz w:val="24"/>
                <w:szCs w:val="24"/>
              </w:rPr>
              <w:t>2</w:t>
            </w:r>
          </w:p>
        </w:tc>
        <w:tc>
          <w:tcPr>
            <w:tcW w:w="1420" w:type="dxa"/>
            <w:tcBorders>
              <w:top w:val="nil"/>
              <w:left w:val="nil"/>
              <w:bottom w:val="single" w:sz="4" w:space="0" w:color="auto"/>
              <w:right w:val="single" w:sz="4" w:space="0" w:color="auto"/>
            </w:tcBorders>
            <w:shd w:val="clear" w:color="auto" w:fill="auto"/>
            <w:vAlign w:val="center"/>
            <w:hideMark/>
          </w:tcPr>
          <w:p w14:paraId="0B5AAAFA" w14:textId="77777777" w:rsidR="00E01E08" w:rsidRPr="007F68E6" w:rsidRDefault="00E01E08" w:rsidP="00A161C6">
            <w:pPr>
              <w:jc w:val="center"/>
              <w:rPr>
                <w:sz w:val="24"/>
                <w:szCs w:val="24"/>
              </w:rPr>
            </w:pPr>
            <w:r w:rsidRPr="007F68E6">
              <w:rPr>
                <w:sz w:val="24"/>
                <w:szCs w:val="24"/>
              </w:rPr>
              <w:t>0.48</w:t>
            </w:r>
          </w:p>
        </w:tc>
        <w:tc>
          <w:tcPr>
            <w:tcW w:w="1300" w:type="dxa"/>
            <w:tcBorders>
              <w:top w:val="nil"/>
              <w:left w:val="nil"/>
              <w:bottom w:val="single" w:sz="4" w:space="0" w:color="auto"/>
              <w:right w:val="single" w:sz="4" w:space="0" w:color="auto"/>
            </w:tcBorders>
            <w:shd w:val="clear" w:color="auto" w:fill="auto"/>
            <w:vAlign w:val="center"/>
            <w:hideMark/>
          </w:tcPr>
          <w:p w14:paraId="305DF7A6" w14:textId="77777777" w:rsidR="00E01E08" w:rsidRPr="007F68E6" w:rsidRDefault="00E01E08" w:rsidP="00A161C6">
            <w:pPr>
              <w:jc w:val="center"/>
              <w:rPr>
                <w:sz w:val="24"/>
                <w:szCs w:val="24"/>
              </w:rPr>
            </w:pPr>
            <w:r w:rsidRPr="007F68E6">
              <w:rPr>
                <w:sz w:val="24"/>
                <w:szCs w:val="24"/>
              </w:rPr>
              <w:t>413</w:t>
            </w:r>
          </w:p>
        </w:tc>
      </w:tr>
      <w:tr w:rsidR="00E01E08" w:rsidRPr="007F68E6" w14:paraId="72B4573B"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266DAFB" w14:textId="77777777" w:rsidR="00E01E08" w:rsidRPr="007F68E6" w:rsidRDefault="00E01E08" w:rsidP="00A161C6">
            <w:pPr>
              <w:jc w:val="center"/>
              <w:rPr>
                <w:sz w:val="24"/>
                <w:szCs w:val="24"/>
              </w:rPr>
            </w:pPr>
            <w:r w:rsidRPr="007F68E6">
              <w:rPr>
                <w:sz w:val="24"/>
                <w:szCs w:val="24"/>
              </w:rPr>
              <w:t>11</w:t>
            </w:r>
          </w:p>
        </w:tc>
        <w:tc>
          <w:tcPr>
            <w:tcW w:w="2740" w:type="dxa"/>
            <w:tcBorders>
              <w:top w:val="nil"/>
              <w:left w:val="nil"/>
              <w:bottom w:val="single" w:sz="4" w:space="0" w:color="auto"/>
              <w:right w:val="single" w:sz="4" w:space="0" w:color="auto"/>
            </w:tcBorders>
            <w:shd w:val="clear" w:color="auto" w:fill="auto"/>
            <w:vAlign w:val="center"/>
            <w:hideMark/>
          </w:tcPr>
          <w:p w14:paraId="2EEBAFCE" w14:textId="77777777" w:rsidR="00E01E08" w:rsidRPr="007F68E6" w:rsidRDefault="00E01E08" w:rsidP="00A161C6">
            <w:pPr>
              <w:jc w:val="center"/>
              <w:rPr>
                <w:sz w:val="24"/>
                <w:szCs w:val="24"/>
              </w:rPr>
            </w:pPr>
            <w:r w:rsidRPr="007F68E6">
              <w:rPr>
                <w:sz w:val="24"/>
                <w:szCs w:val="24"/>
              </w:rPr>
              <w:t>UBND xã Bình Hòa</w:t>
            </w:r>
          </w:p>
        </w:tc>
        <w:tc>
          <w:tcPr>
            <w:tcW w:w="1020" w:type="dxa"/>
            <w:tcBorders>
              <w:top w:val="nil"/>
              <w:left w:val="nil"/>
              <w:bottom w:val="single" w:sz="4" w:space="0" w:color="auto"/>
              <w:right w:val="single" w:sz="4" w:space="0" w:color="auto"/>
            </w:tcBorders>
            <w:shd w:val="clear" w:color="auto" w:fill="auto"/>
            <w:vAlign w:val="center"/>
            <w:hideMark/>
          </w:tcPr>
          <w:p w14:paraId="22C44126" w14:textId="77777777" w:rsidR="00E01E08" w:rsidRPr="007F68E6" w:rsidRDefault="00E01E08" w:rsidP="00A161C6">
            <w:pPr>
              <w:jc w:val="center"/>
              <w:rPr>
                <w:sz w:val="24"/>
                <w:szCs w:val="24"/>
              </w:rPr>
            </w:pPr>
            <w:r w:rsidRPr="007F68E6">
              <w:rPr>
                <w:sz w:val="24"/>
                <w:szCs w:val="24"/>
              </w:rPr>
              <w:t>2016</w:t>
            </w:r>
          </w:p>
        </w:tc>
        <w:tc>
          <w:tcPr>
            <w:tcW w:w="1280" w:type="dxa"/>
            <w:tcBorders>
              <w:top w:val="nil"/>
              <w:left w:val="nil"/>
              <w:bottom w:val="single" w:sz="4" w:space="0" w:color="auto"/>
              <w:right w:val="single" w:sz="4" w:space="0" w:color="auto"/>
            </w:tcBorders>
            <w:shd w:val="clear" w:color="auto" w:fill="auto"/>
            <w:vAlign w:val="center"/>
            <w:hideMark/>
          </w:tcPr>
          <w:p w14:paraId="5E041FB0" w14:textId="77777777" w:rsidR="00E01E08" w:rsidRPr="007F68E6" w:rsidRDefault="00E01E08" w:rsidP="00A161C6">
            <w:pPr>
              <w:jc w:val="center"/>
              <w:rPr>
                <w:sz w:val="24"/>
                <w:szCs w:val="24"/>
              </w:rPr>
            </w:pPr>
            <w:r w:rsidRPr="007F68E6">
              <w:rPr>
                <w:sz w:val="24"/>
                <w:szCs w:val="24"/>
              </w:rPr>
              <w:t>1234</w:t>
            </w:r>
          </w:p>
        </w:tc>
        <w:tc>
          <w:tcPr>
            <w:tcW w:w="1680" w:type="dxa"/>
            <w:tcBorders>
              <w:top w:val="nil"/>
              <w:left w:val="nil"/>
              <w:bottom w:val="single" w:sz="4" w:space="0" w:color="auto"/>
              <w:right w:val="single" w:sz="4" w:space="0" w:color="auto"/>
            </w:tcBorders>
            <w:shd w:val="clear" w:color="auto" w:fill="auto"/>
            <w:vAlign w:val="center"/>
            <w:hideMark/>
          </w:tcPr>
          <w:p w14:paraId="5F409311" w14:textId="77777777" w:rsidR="00E01E08" w:rsidRPr="007F68E6" w:rsidRDefault="00E01E08" w:rsidP="00A161C6">
            <w:pPr>
              <w:jc w:val="center"/>
              <w:rPr>
                <w:sz w:val="24"/>
                <w:szCs w:val="24"/>
              </w:rPr>
            </w:pPr>
            <w:r w:rsidRPr="007F68E6">
              <w:rPr>
                <w:sz w:val="24"/>
                <w:szCs w:val="24"/>
              </w:rPr>
              <w:t>61.21</w:t>
            </w:r>
          </w:p>
        </w:tc>
        <w:tc>
          <w:tcPr>
            <w:tcW w:w="1360" w:type="dxa"/>
            <w:tcBorders>
              <w:top w:val="nil"/>
              <w:left w:val="nil"/>
              <w:bottom w:val="single" w:sz="4" w:space="0" w:color="auto"/>
              <w:right w:val="single" w:sz="4" w:space="0" w:color="auto"/>
            </w:tcBorders>
            <w:shd w:val="clear" w:color="auto" w:fill="auto"/>
            <w:vAlign w:val="center"/>
            <w:hideMark/>
          </w:tcPr>
          <w:p w14:paraId="4B56D987" w14:textId="77777777" w:rsidR="00E01E08" w:rsidRPr="007F68E6" w:rsidRDefault="00E01E08" w:rsidP="00A161C6">
            <w:pPr>
              <w:jc w:val="center"/>
              <w:rPr>
                <w:sz w:val="24"/>
                <w:szCs w:val="24"/>
              </w:rPr>
            </w:pPr>
            <w:r w:rsidRPr="007F68E6">
              <w:rPr>
                <w:sz w:val="24"/>
                <w:szCs w:val="24"/>
              </w:rPr>
              <w:t>782</w:t>
            </w:r>
          </w:p>
        </w:tc>
        <w:tc>
          <w:tcPr>
            <w:tcW w:w="1286" w:type="dxa"/>
            <w:tcBorders>
              <w:top w:val="nil"/>
              <w:left w:val="nil"/>
              <w:bottom w:val="single" w:sz="4" w:space="0" w:color="auto"/>
              <w:right w:val="single" w:sz="4" w:space="0" w:color="auto"/>
            </w:tcBorders>
            <w:shd w:val="clear" w:color="auto" w:fill="auto"/>
            <w:vAlign w:val="center"/>
            <w:hideMark/>
          </w:tcPr>
          <w:p w14:paraId="5DE3EE87" w14:textId="77777777" w:rsidR="00E01E08" w:rsidRPr="007F68E6" w:rsidRDefault="00E01E08" w:rsidP="00A161C6">
            <w:pPr>
              <w:jc w:val="center"/>
              <w:rPr>
                <w:sz w:val="24"/>
                <w:szCs w:val="24"/>
              </w:rPr>
            </w:pPr>
            <w:r w:rsidRPr="007F68E6">
              <w:rPr>
                <w:sz w:val="24"/>
                <w:szCs w:val="24"/>
              </w:rPr>
              <w:t>2002</w:t>
            </w:r>
          </w:p>
        </w:tc>
        <w:tc>
          <w:tcPr>
            <w:tcW w:w="1100" w:type="dxa"/>
            <w:tcBorders>
              <w:top w:val="nil"/>
              <w:left w:val="nil"/>
              <w:bottom w:val="single" w:sz="4" w:space="0" w:color="auto"/>
              <w:right w:val="single" w:sz="4" w:space="0" w:color="auto"/>
            </w:tcBorders>
            <w:shd w:val="clear" w:color="auto" w:fill="auto"/>
            <w:vAlign w:val="center"/>
            <w:hideMark/>
          </w:tcPr>
          <w:p w14:paraId="0C428CC2" w14:textId="77777777" w:rsidR="00E01E08" w:rsidRPr="007F68E6" w:rsidRDefault="00E01E08" w:rsidP="00A161C6">
            <w:pPr>
              <w:jc w:val="center"/>
              <w:rPr>
                <w:sz w:val="24"/>
                <w:szCs w:val="24"/>
              </w:rPr>
            </w:pPr>
            <w:r w:rsidRPr="007F68E6">
              <w:rPr>
                <w:sz w:val="24"/>
                <w:szCs w:val="24"/>
              </w:rPr>
              <w:t>156</w:t>
            </w:r>
          </w:p>
        </w:tc>
        <w:tc>
          <w:tcPr>
            <w:tcW w:w="1420" w:type="dxa"/>
            <w:tcBorders>
              <w:top w:val="nil"/>
              <w:left w:val="nil"/>
              <w:bottom w:val="single" w:sz="4" w:space="0" w:color="auto"/>
              <w:right w:val="single" w:sz="4" w:space="0" w:color="auto"/>
            </w:tcBorders>
            <w:shd w:val="clear" w:color="auto" w:fill="auto"/>
            <w:vAlign w:val="center"/>
            <w:hideMark/>
          </w:tcPr>
          <w:p w14:paraId="701EAE8A" w14:textId="77777777" w:rsidR="00E01E08" w:rsidRPr="007F68E6" w:rsidRDefault="00E01E08" w:rsidP="00A161C6">
            <w:pPr>
              <w:jc w:val="center"/>
              <w:rPr>
                <w:sz w:val="24"/>
                <w:szCs w:val="24"/>
              </w:rPr>
            </w:pPr>
            <w:r w:rsidRPr="007F68E6">
              <w:rPr>
                <w:sz w:val="24"/>
                <w:szCs w:val="24"/>
              </w:rPr>
              <w:t>7.79</w:t>
            </w:r>
          </w:p>
        </w:tc>
        <w:tc>
          <w:tcPr>
            <w:tcW w:w="1300" w:type="dxa"/>
            <w:tcBorders>
              <w:top w:val="nil"/>
              <w:left w:val="nil"/>
              <w:bottom w:val="single" w:sz="4" w:space="0" w:color="auto"/>
              <w:right w:val="single" w:sz="4" w:space="0" w:color="auto"/>
            </w:tcBorders>
            <w:shd w:val="clear" w:color="auto" w:fill="auto"/>
            <w:vAlign w:val="center"/>
            <w:hideMark/>
          </w:tcPr>
          <w:p w14:paraId="641AC995" w14:textId="77777777" w:rsidR="00E01E08" w:rsidRPr="007F68E6" w:rsidRDefault="00E01E08" w:rsidP="00A161C6">
            <w:pPr>
              <w:jc w:val="center"/>
              <w:rPr>
                <w:sz w:val="24"/>
                <w:szCs w:val="24"/>
              </w:rPr>
            </w:pPr>
            <w:r w:rsidRPr="007F68E6">
              <w:rPr>
                <w:sz w:val="24"/>
                <w:szCs w:val="24"/>
              </w:rPr>
              <w:t>1846</w:t>
            </w:r>
          </w:p>
        </w:tc>
      </w:tr>
      <w:tr w:rsidR="00E01E08" w:rsidRPr="007F68E6" w14:paraId="4B2D6FB4"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B83672D" w14:textId="77777777" w:rsidR="00E01E08" w:rsidRPr="007F68E6" w:rsidRDefault="00E01E08" w:rsidP="00A161C6">
            <w:pPr>
              <w:jc w:val="center"/>
              <w:rPr>
                <w:sz w:val="24"/>
                <w:szCs w:val="24"/>
              </w:rPr>
            </w:pPr>
            <w:r w:rsidRPr="007F68E6">
              <w:rPr>
                <w:sz w:val="24"/>
                <w:szCs w:val="24"/>
              </w:rPr>
              <w:t>12</w:t>
            </w:r>
          </w:p>
        </w:tc>
        <w:tc>
          <w:tcPr>
            <w:tcW w:w="2740" w:type="dxa"/>
            <w:tcBorders>
              <w:top w:val="nil"/>
              <w:left w:val="nil"/>
              <w:bottom w:val="single" w:sz="4" w:space="0" w:color="auto"/>
              <w:right w:val="single" w:sz="4" w:space="0" w:color="auto"/>
            </w:tcBorders>
            <w:shd w:val="clear" w:color="auto" w:fill="auto"/>
            <w:vAlign w:val="center"/>
            <w:hideMark/>
          </w:tcPr>
          <w:p w14:paraId="4B19DCD3" w14:textId="77777777" w:rsidR="00E01E08" w:rsidRPr="007F68E6" w:rsidRDefault="00E01E08" w:rsidP="00A161C6">
            <w:pPr>
              <w:jc w:val="center"/>
              <w:rPr>
                <w:sz w:val="24"/>
                <w:szCs w:val="24"/>
              </w:rPr>
            </w:pPr>
            <w:r w:rsidRPr="007F68E6">
              <w:rPr>
                <w:sz w:val="24"/>
                <w:szCs w:val="24"/>
              </w:rPr>
              <w:t>UBND xã Bình Khương</w:t>
            </w:r>
          </w:p>
        </w:tc>
        <w:tc>
          <w:tcPr>
            <w:tcW w:w="1020" w:type="dxa"/>
            <w:tcBorders>
              <w:top w:val="nil"/>
              <w:left w:val="nil"/>
              <w:bottom w:val="single" w:sz="4" w:space="0" w:color="auto"/>
              <w:right w:val="single" w:sz="4" w:space="0" w:color="auto"/>
            </w:tcBorders>
            <w:shd w:val="clear" w:color="auto" w:fill="auto"/>
            <w:vAlign w:val="center"/>
            <w:hideMark/>
          </w:tcPr>
          <w:p w14:paraId="3A395C53" w14:textId="77777777" w:rsidR="00E01E08" w:rsidRPr="007F68E6" w:rsidRDefault="00E01E08" w:rsidP="00A161C6">
            <w:pPr>
              <w:jc w:val="center"/>
              <w:rPr>
                <w:sz w:val="24"/>
                <w:szCs w:val="24"/>
              </w:rPr>
            </w:pPr>
            <w:r w:rsidRPr="007F68E6">
              <w:rPr>
                <w:sz w:val="24"/>
                <w:szCs w:val="24"/>
              </w:rPr>
              <w:t>475</w:t>
            </w:r>
          </w:p>
        </w:tc>
        <w:tc>
          <w:tcPr>
            <w:tcW w:w="1280" w:type="dxa"/>
            <w:tcBorders>
              <w:top w:val="nil"/>
              <w:left w:val="nil"/>
              <w:bottom w:val="single" w:sz="4" w:space="0" w:color="auto"/>
              <w:right w:val="single" w:sz="4" w:space="0" w:color="auto"/>
            </w:tcBorders>
            <w:shd w:val="clear" w:color="auto" w:fill="auto"/>
            <w:vAlign w:val="center"/>
            <w:hideMark/>
          </w:tcPr>
          <w:p w14:paraId="4597B58B" w14:textId="77777777" w:rsidR="00E01E08" w:rsidRPr="007F68E6" w:rsidRDefault="00E01E08" w:rsidP="00A161C6">
            <w:pPr>
              <w:jc w:val="center"/>
              <w:rPr>
                <w:sz w:val="24"/>
                <w:szCs w:val="24"/>
              </w:rPr>
            </w:pPr>
            <w:r w:rsidRPr="007F68E6">
              <w:rPr>
                <w:sz w:val="24"/>
                <w:szCs w:val="24"/>
              </w:rPr>
              <w:t>69</w:t>
            </w:r>
          </w:p>
        </w:tc>
        <w:tc>
          <w:tcPr>
            <w:tcW w:w="1680" w:type="dxa"/>
            <w:tcBorders>
              <w:top w:val="nil"/>
              <w:left w:val="nil"/>
              <w:bottom w:val="single" w:sz="4" w:space="0" w:color="auto"/>
              <w:right w:val="single" w:sz="4" w:space="0" w:color="auto"/>
            </w:tcBorders>
            <w:shd w:val="clear" w:color="auto" w:fill="auto"/>
            <w:vAlign w:val="center"/>
            <w:hideMark/>
          </w:tcPr>
          <w:p w14:paraId="681C63B8" w14:textId="77777777" w:rsidR="00E01E08" w:rsidRPr="007F68E6" w:rsidRDefault="00E01E08" w:rsidP="00A161C6">
            <w:pPr>
              <w:jc w:val="center"/>
              <w:rPr>
                <w:sz w:val="24"/>
                <w:szCs w:val="24"/>
              </w:rPr>
            </w:pPr>
            <w:r w:rsidRPr="007F68E6">
              <w:rPr>
                <w:sz w:val="24"/>
                <w:szCs w:val="24"/>
              </w:rPr>
              <w:t>14.53</w:t>
            </w:r>
          </w:p>
        </w:tc>
        <w:tc>
          <w:tcPr>
            <w:tcW w:w="1360" w:type="dxa"/>
            <w:tcBorders>
              <w:top w:val="nil"/>
              <w:left w:val="nil"/>
              <w:bottom w:val="single" w:sz="4" w:space="0" w:color="auto"/>
              <w:right w:val="single" w:sz="4" w:space="0" w:color="auto"/>
            </w:tcBorders>
            <w:shd w:val="clear" w:color="auto" w:fill="auto"/>
            <w:vAlign w:val="center"/>
            <w:hideMark/>
          </w:tcPr>
          <w:p w14:paraId="242A7BF6" w14:textId="77777777" w:rsidR="00E01E08" w:rsidRPr="007F68E6" w:rsidRDefault="00E01E08" w:rsidP="00A161C6">
            <w:pPr>
              <w:jc w:val="center"/>
              <w:rPr>
                <w:sz w:val="24"/>
                <w:szCs w:val="24"/>
              </w:rPr>
            </w:pPr>
            <w:r w:rsidRPr="007F68E6">
              <w:rPr>
                <w:sz w:val="24"/>
                <w:szCs w:val="24"/>
              </w:rPr>
              <w:t>406</w:t>
            </w:r>
          </w:p>
        </w:tc>
        <w:tc>
          <w:tcPr>
            <w:tcW w:w="1286" w:type="dxa"/>
            <w:tcBorders>
              <w:top w:val="nil"/>
              <w:left w:val="nil"/>
              <w:bottom w:val="single" w:sz="4" w:space="0" w:color="auto"/>
              <w:right w:val="single" w:sz="4" w:space="0" w:color="auto"/>
            </w:tcBorders>
            <w:shd w:val="clear" w:color="auto" w:fill="auto"/>
            <w:vAlign w:val="center"/>
            <w:hideMark/>
          </w:tcPr>
          <w:p w14:paraId="0CE25859" w14:textId="77777777" w:rsidR="00E01E08" w:rsidRPr="007F68E6" w:rsidRDefault="00E01E08" w:rsidP="00A161C6">
            <w:pPr>
              <w:jc w:val="center"/>
              <w:rPr>
                <w:sz w:val="24"/>
                <w:szCs w:val="24"/>
              </w:rPr>
            </w:pPr>
            <w:r w:rsidRPr="007F68E6">
              <w:rPr>
                <w:sz w:val="24"/>
                <w:szCs w:val="24"/>
              </w:rPr>
              <w:t>474</w:t>
            </w:r>
          </w:p>
        </w:tc>
        <w:tc>
          <w:tcPr>
            <w:tcW w:w="1100" w:type="dxa"/>
            <w:tcBorders>
              <w:top w:val="nil"/>
              <w:left w:val="nil"/>
              <w:bottom w:val="single" w:sz="4" w:space="0" w:color="auto"/>
              <w:right w:val="single" w:sz="4" w:space="0" w:color="auto"/>
            </w:tcBorders>
            <w:shd w:val="clear" w:color="auto" w:fill="auto"/>
            <w:vAlign w:val="center"/>
            <w:hideMark/>
          </w:tcPr>
          <w:p w14:paraId="626408D9" w14:textId="77777777" w:rsidR="00E01E08" w:rsidRPr="007F68E6" w:rsidRDefault="00E01E08" w:rsidP="00A161C6">
            <w:pPr>
              <w:jc w:val="center"/>
              <w:rPr>
                <w:sz w:val="24"/>
                <w:szCs w:val="24"/>
              </w:rPr>
            </w:pPr>
            <w:r w:rsidRPr="007F68E6">
              <w:rPr>
                <w:sz w:val="24"/>
                <w:szCs w:val="24"/>
              </w:rPr>
              <w:t>38</w:t>
            </w:r>
          </w:p>
        </w:tc>
        <w:tc>
          <w:tcPr>
            <w:tcW w:w="1420" w:type="dxa"/>
            <w:tcBorders>
              <w:top w:val="nil"/>
              <w:left w:val="nil"/>
              <w:bottom w:val="single" w:sz="4" w:space="0" w:color="auto"/>
              <w:right w:val="single" w:sz="4" w:space="0" w:color="auto"/>
            </w:tcBorders>
            <w:shd w:val="clear" w:color="auto" w:fill="auto"/>
            <w:vAlign w:val="center"/>
            <w:hideMark/>
          </w:tcPr>
          <w:p w14:paraId="32B467B7" w14:textId="77777777" w:rsidR="00E01E08" w:rsidRPr="007F68E6" w:rsidRDefault="00E01E08" w:rsidP="00A161C6">
            <w:pPr>
              <w:jc w:val="center"/>
              <w:rPr>
                <w:sz w:val="24"/>
                <w:szCs w:val="24"/>
              </w:rPr>
            </w:pPr>
            <w:r w:rsidRPr="007F68E6">
              <w:rPr>
                <w:sz w:val="24"/>
                <w:szCs w:val="24"/>
              </w:rPr>
              <w:t>8.02</w:t>
            </w:r>
          </w:p>
        </w:tc>
        <w:tc>
          <w:tcPr>
            <w:tcW w:w="1300" w:type="dxa"/>
            <w:tcBorders>
              <w:top w:val="nil"/>
              <w:left w:val="nil"/>
              <w:bottom w:val="single" w:sz="4" w:space="0" w:color="auto"/>
              <w:right w:val="single" w:sz="4" w:space="0" w:color="auto"/>
            </w:tcBorders>
            <w:shd w:val="clear" w:color="auto" w:fill="auto"/>
            <w:vAlign w:val="center"/>
            <w:hideMark/>
          </w:tcPr>
          <w:p w14:paraId="4DFBAD1F" w14:textId="77777777" w:rsidR="00E01E08" w:rsidRPr="007F68E6" w:rsidRDefault="00E01E08" w:rsidP="00A161C6">
            <w:pPr>
              <w:jc w:val="center"/>
              <w:rPr>
                <w:sz w:val="24"/>
                <w:szCs w:val="24"/>
              </w:rPr>
            </w:pPr>
            <w:r w:rsidRPr="007F68E6">
              <w:rPr>
                <w:sz w:val="24"/>
                <w:szCs w:val="24"/>
              </w:rPr>
              <w:t>436</w:t>
            </w:r>
          </w:p>
        </w:tc>
      </w:tr>
      <w:tr w:rsidR="00E01E08" w:rsidRPr="007F68E6" w14:paraId="47C6AC0C" w14:textId="77777777" w:rsidTr="002E677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9232662" w14:textId="77777777" w:rsidR="00E01E08" w:rsidRPr="007F68E6" w:rsidRDefault="00E01E08" w:rsidP="00A161C6">
            <w:pPr>
              <w:jc w:val="center"/>
              <w:rPr>
                <w:sz w:val="24"/>
                <w:szCs w:val="24"/>
              </w:rPr>
            </w:pPr>
            <w:r w:rsidRPr="007F68E6">
              <w:rPr>
                <w:sz w:val="24"/>
                <w:szCs w:val="24"/>
              </w:rPr>
              <w:t>13</w:t>
            </w:r>
          </w:p>
        </w:tc>
        <w:tc>
          <w:tcPr>
            <w:tcW w:w="2740" w:type="dxa"/>
            <w:tcBorders>
              <w:top w:val="nil"/>
              <w:left w:val="nil"/>
              <w:bottom w:val="single" w:sz="4" w:space="0" w:color="auto"/>
              <w:right w:val="single" w:sz="4" w:space="0" w:color="auto"/>
            </w:tcBorders>
            <w:shd w:val="clear" w:color="auto" w:fill="auto"/>
            <w:vAlign w:val="center"/>
            <w:hideMark/>
          </w:tcPr>
          <w:p w14:paraId="448436D9" w14:textId="77777777" w:rsidR="00E01E08" w:rsidRPr="007F68E6" w:rsidRDefault="00E01E08" w:rsidP="00A161C6">
            <w:pPr>
              <w:jc w:val="center"/>
              <w:rPr>
                <w:sz w:val="24"/>
                <w:szCs w:val="24"/>
              </w:rPr>
            </w:pPr>
            <w:r w:rsidRPr="007F68E6">
              <w:rPr>
                <w:sz w:val="24"/>
                <w:szCs w:val="24"/>
              </w:rPr>
              <w:t>UBND xã Bình Long</w:t>
            </w:r>
          </w:p>
        </w:tc>
        <w:tc>
          <w:tcPr>
            <w:tcW w:w="1020" w:type="dxa"/>
            <w:tcBorders>
              <w:top w:val="nil"/>
              <w:left w:val="nil"/>
              <w:bottom w:val="single" w:sz="4" w:space="0" w:color="auto"/>
              <w:right w:val="single" w:sz="4" w:space="0" w:color="auto"/>
            </w:tcBorders>
            <w:shd w:val="clear" w:color="auto" w:fill="auto"/>
            <w:vAlign w:val="center"/>
            <w:hideMark/>
          </w:tcPr>
          <w:p w14:paraId="1F38F3FB" w14:textId="77777777" w:rsidR="00E01E08" w:rsidRPr="007F68E6" w:rsidRDefault="00E01E08" w:rsidP="00A161C6">
            <w:pPr>
              <w:jc w:val="center"/>
              <w:rPr>
                <w:sz w:val="24"/>
                <w:szCs w:val="24"/>
              </w:rPr>
            </w:pPr>
            <w:r w:rsidRPr="007F68E6">
              <w:rPr>
                <w:sz w:val="24"/>
                <w:szCs w:val="24"/>
              </w:rPr>
              <w:t>820</w:t>
            </w:r>
          </w:p>
        </w:tc>
        <w:tc>
          <w:tcPr>
            <w:tcW w:w="1280" w:type="dxa"/>
            <w:tcBorders>
              <w:top w:val="nil"/>
              <w:left w:val="nil"/>
              <w:bottom w:val="single" w:sz="4" w:space="0" w:color="auto"/>
              <w:right w:val="single" w:sz="4" w:space="0" w:color="auto"/>
            </w:tcBorders>
            <w:shd w:val="clear" w:color="auto" w:fill="auto"/>
            <w:vAlign w:val="center"/>
            <w:hideMark/>
          </w:tcPr>
          <w:p w14:paraId="66F4B328" w14:textId="77777777" w:rsidR="00E01E08" w:rsidRPr="007F68E6" w:rsidRDefault="00E01E08" w:rsidP="00A161C6">
            <w:pPr>
              <w:jc w:val="center"/>
              <w:rPr>
                <w:sz w:val="24"/>
                <w:szCs w:val="24"/>
              </w:rPr>
            </w:pPr>
            <w:r w:rsidRPr="007F68E6">
              <w:rPr>
                <w:sz w:val="24"/>
                <w:szCs w:val="24"/>
              </w:rPr>
              <w:t>430</w:t>
            </w:r>
          </w:p>
        </w:tc>
        <w:tc>
          <w:tcPr>
            <w:tcW w:w="1680" w:type="dxa"/>
            <w:tcBorders>
              <w:top w:val="nil"/>
              <w:left w:val="nil"/>
              <w:bottom w:val="single" w:sz="4" w:space="0" w:color="auto"/>
              <w:right w:val="single" w:sz="4" w:space="0" w:color="auto"/>
            </w:tcBorders>
            <w:shd w:val="clear" w:color="auto" w:fill="auto"/>
            <w:vAlign w:val="center"/>
            <w:hideMark/>
          </w:tcPr>
          <w:p w14:paraId="5489F09A" w14:textId="77777777" w:rsidR="00E01E08" w:rsidRPr="007F68E6" w:rsidRDefault="00E01E08" w:rsidP="00A161C6">
            <w:pPr>
              <w:jc w:val="center"/>
              <w:rPr>
                <w:sz w:val="24"/>
                <w:szCs w:val="24"/>
              </w:rPr>
            </w:pPr>
            <w:r w:rsidRPr="007F68E6">
              <w:rPr>
                <w:sz w:val="24"/>
                <w:szCs w:val="24"/>
              </w:rPr>
              <w:t>52.44</w:t>
            </w:r>
          </w:p>
        </w:tc>
        <w:tc>
          <w:tcPr>
            <w:tcW w:w="1360" w:type="dxa"/>
            <w:tcBorders>
              <w:top w:val="nil"/>
              <w:left w:val="nil"/>
              <w:bottom w:val="single" w:sz="4" w:space="0" w:color="auto"/>
              <w:right w:val="single" w:sz="4" w:space="0" w:color="auto"/>
            </w:tcBorders>
            <w:shd w:val="clear" w:color="auto" w:fill="auto"/>
            <w:vAlign w:val="center"/>
            <w:hideMark/>
          </w:tcPr>
          <w:p w14:paraId="4AE03370" w14:textId="77777777" w:rsidR="00E01E08" w:rsidRPr="007F68E6" w:rsidRDefault="00E01E08" w:rsidP="00A161C6">
            <w:pPr>
              <w:jc w:val="center"/>
              <w:rPr>
                <w:sz w:val="24"/>
                <w:szCs w:val="24"/>
              </w:rPr>
            </w:pPr>
            <w:r w:rsidRPr="007F68E6">
              <w:rPr>
                <w:sz w:val="24"/>
                <w:szCs w:val="24"/>
              </w:rPr>
              <w:t>390</w:t>
            </w:r>
          </w:p>
        </w:tc>
        <w:tc>
          <w:tcPr>
            <w:tcW w:w="1286" w:type="dxa"/>
            <w:tcBorders>
              <w:top w:val="nil"/>
              <w:left w:val="nil"/>
              <w:bottom w:val="single" w:sz="4" w:space="0" w:color="auto"/>
              <w:right w:val="single" w:sz="4" w:space="0" w:color="auto"/>
            </w:tcBorders>
            <w:shd w:val="clear" w:color="auto" w:fill="auto"/>
            <w:vAlign w:val="center"/>
            <w:hideMark/>
          </w:tcPr>
          <w:p w14:paraId="16223452" w14:textId="77777777" w:rsidR="00E01E08" w:rsidRPr="007F68E6" w:rsidRDefault="00E01E08" w:rsidP="00A161C6">
            <w:pPr>
              <w:jc w:val="center"/>
              <w:rPr>
                <w:sz w:val="24"/>
                <w:szCs w:val="24"/>
              </w:rPr>
            </w:pPr>
            <w:r w:rsidRPr="007F68E6">
              <w:rPr>
                <w:sz w:val="24"/>
                <w:szCs w:val="24"/>
              </w:rPr>
              <w:t>723</w:t>
            </w:r>
          </w:p>
        </w:tc>
        <w:tc>
          <w:tcPr>
            <w:tcW w:w="1100" w:type="dxa"/>
            <w:tcBorders>
              <w:top w:val="nil"/>
              <w:left w:val="nil"/>
              <w:bottom w:val="single" w:sz="4" w:space="0" w:color="auto"/>
              <w:right w:val="single" w:sz="4" w:space="0" w:color="auto"/>
            </w:tcBorders>
            <w:shd w:val="clear" w:color="auto" w:fill="auto"/>
            <w:vAlign w:val="center"/>
            <w:hideMark/>
          </w:tcPr>
          <w:p w14:paraId="393DDF18" w14:textId="77777777" w:rsidR="00E01E08" w:rsidRPr="007F68E6" w:rsidRDefault="00E01E08" w:rsidP="00A161C6">
            <w:pPr>
              <w:jc w:val="center"/>
              <w:rPr>
                <w:sz w:val="24"/>
                <w:szCs w:val="24"/>
              </w:rPr>
            </w:pPr>
            <w:r w:rsidRPr="007F68E6">
              <w:rPr>
                <w:sz w:val="24"/>
                <w:szCs w:val="24"/>
              </w:rPr>
              <w:t>56</w:t>
            </w:r>
          </w:p>
        </w:tc>
        <w:tc>
          <w:tcPr>
            <w:tcW w:w="1420" w:type="dxa"/>
            <w:tcBorders>
              <w:top w:val="nil"/>
              <w:left w:val="nil"/>
              <w:bottom w:val="single" w:sz="4" w:space="0" w:color="auto"/>
              <w:right w:val="single" w:sz="4" w:space="0" w:color="auto"/>
            </w:tcBorders>
            <w:shd w:val="clear" w:color="auto" w:fill="auto"/>
            <w:vAlign w:val="center"/>
            <w:hideMark/>
          </w:tcPr>
          <w:p w14:paraId="15A46321" w14:textId="77777777" w:rsidR="00E01E08" w:rsidRPr="007F68E6" w:rsidRDefault="00E01E08" w:rsidP="00A161C6">
            <w:pPr>
              <w:jc w:val="center"/>
              <w:rPr>
                <w:sz w:val="24"/>
                <w:szCs w:val="24"/>
              </w:rPr>
            </w:pPr>
            <w:r w:rsidRPr="007F68E6">
              <w:rPr>
                <w:sz w:val="24"/>
                <w:szCs w:val="24"/>
              </w:rPr>
              <w:t>7.75</w:t>
            </w:r>
          </w:p>
        </w:tc>
        <w:tc>
          <w:tcPr>
            <w:tcW w:w="1300" w:type="dxa"/>
            <w:tcBorders>
              <w:top w:val="nil"/>
              <w:left w:val="nil"/>
              <w:bottom w:val="single" w:sz="4" w:space="0" w:color="auto"/>
              <w:right w:val="single" w:sz="4" w:space="0" w:color="auto"/>
            </w:tcBorders>
            <w:shd w:val="clear" w:color="auto" w:fill="auto"/>
            <w:vAlign w:val="center"/>
            <w:hideMark/>
          </w:tcPr>
          <w:p w14:paraId="5E7BA06F" w14:textId="77777777" w:rsidR="00E01E08" w:rsidRPr="007F68E6" w:rsidRDefault="00E01E08" w:rsidP="00A161C6">
            <w:pPr>
              <w:jc w:val="center"/>
              <w:rPr>
                <w:sz w:val="24"/>
                <w:szCs w:val="24"/>
              </w:rPr>
            </w:pPr>
            <w:r w:rsidRPr="007F68E6">
              <w:rPr>
                <w:sz w:val="24"/>
                <w:szCs w:val="24"/>
              </w:rPr>
              <w:t>667</w:t>
            </w:r>
          </w:p>
        </w:tc>
      </w:tr>
      <w:tr w:rsidR="00E01E08" w:rsidRPr="007F68E6" w14:paraId="72551233" w14:textId="77777777" w:rsidTr="002E677E">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BC32D84" w14:textId="77777777" w:rsidR="00E01E08" w:rsidRPr="007F68E6" w:rsidRDefault="00E01E08" w:rsidP="00A161C6">
            <w:pPr>
              <w:jc w:val="center"/>
              <w:rPr>
                <w:sz w:val="24"/>
                <w:szCs w:val="24"/>
              </w:rPr>
            </w:pPr>
            <w:r w:rsidRPr="007F68E6">
              <w:rPr>
                <w:sz w:val="24"/>
                <w:szCs w:val="24"/>
              </w:rPr>
              <w:t>14</w:t>
            </w:r>
          </w:p>
        </w:tc>
        <w:tc>
          <w:tcPr>
            <w:tcW w:w="2740" w:type="dxa"/>
            <w:tcBorders>
              <w:top w:val="nil"/>
              <w:left w:val="nil"/>
              <w:bottom w:val="single" w:sz="4" w:space="0" w:color="auto"/>
              <w:right w:val="single" w:sz="4" w:space="0" w:color="auto"/>
            </w:tcBorders>
            <w:shd w:val="clear" w:color="auto" w:fill="auto"/>
            <w:vAlign w:val="center"/>
            <w:hideMark/>
          </w:tcPr>
          <w:p w14:paraId="79B5DCAB" w14:textId="77777777" w:rsidR="00E01E08" w:rsidRPr="007F68E6" w:rsidRDefault="00E01E08" w:rsidP="00A161C6">
            <w:pPr>
              <w:jc w:val="center"/>
              <w:rPr>
                <w:sz w:val="24"/>
                <w:szCs w:val="24"/>
              </w:rPr>
            </w:pPr>
            <w:r w:rsidRPr="007F68E6">
              <w:rPr>
                <w:sz w:val="24"/>
                <w:szCs w:val="24"/>
              </w:rPr>
              <w:t>UBND xã Bình Minh</w:t>
            </w:r>
          </w:p>
        </w:tc>
        <w:tc>
          <w:tcPr>
            <w:tcW w:w="1020" w:type="dxa"/>
            <w:tcBorders>
              <w:top w:val="nil"/>
              <w:left w:val="nil"/>
              <w:bottom w:val="single" w:sz="4" w:space="0" w:color="auto"/>
              <w:right w:val="single" w:sz="4" w:space="0" w:color="auto"/>
            </w:tcBorders>
            <w:shd w:val="clear" w:color="auto" w:fill="auto"/>
            <w:vAlign w:val="center"/>
            <w:hideMark/>
          </w:tcPr>
          <w:p w14:paraId="50DF8368" w14:textId="77777777" w:rsidR="00E01E08" w:rsidRPr="007F68E6" w:rsidRDefault="00E01E08" w:rsidP="00A161C6">
            <w:pPr>
              <w:jc w:val="center"/>
              <w:rPr>
                <w:sz w:val="24"/>
                <w:szCs w:val="24"/>
              </w:rPr>
            </w:pPr>
            <w:r w:rsidRPr="007F68E6">
              <w:rPr>
                <w:sz w:val="24"/>
                <w:szCs w:val="24"/>
              </w:rPr>
              <w:t>779</w:t>
            </w:r>
          </w:p>
        </w:tc>
        <w:tc>
          <w:tcPr>
            <w:tcW w:w="1280" w:type="dxa"/>
            <w:tcBorders>
              <w:top w:val="nil"/>
              <w:left w:val="nil"/>
              <w:bottom w:val="single" w:sz="4" w:space="0" w:color="auto"/>
              <w:right w:val="single" w:sz="4" w:space="0" w:color="auto"/>
            </w:tcBorders>
            <w:shd w:val="clear" w:color="auto" w:fill="auto"/>
            <w:vAlign w:val="center"/>
            <w:hideMark/>
          </w:tcPr>
          <w:p w14:paraId="29C10D37" w14:textId="77777777" w:rsidR="00E01E08" w:rsidRPr="007F68E6" w:rsidRDefault="00E01E08" w:rsidP="00A161C6">
            <w:pPr>
              <w:jc w:val="center"/>
              <w:rPr>
                <w:sz w:val="24"/>
                <w:szCs w:val="24"/>
              </w:rPr>
            </w:pPr>
            <w:r w:rsidRPr="007F68E6">
              <w:rPr>
                <w:sz w:val="24"/>
                <w:szCs w:val="24"/>
              </w:rPr>
              <w:t>116</w:t>
            </w:r>
          </w:p>
        </w:tc>
        <w:tc>
          <w:tcPr>
            <w:tcW w:w="1680" w:type="dxa"/>
            <w:tcBorders>
              <w:top w:val="nil"/>
              <w:left w:val="nil"/>
              <w:bottom w:val="single" w:sz="4" w:space="0" w:color="auto"/>
              <w:right w:val="single" w:sz="4" w:space="0" w:color="auto"/>
            </w:tcBorders>
            <w:shd w:val="clear" w:color="auto" w:fill="auto"/>
            <w:vAlign w:val="center"/>
            <w:hideMark/>
          </w:tcPr>
          <w:p w14:paraId="6E24C80D" w14:textId="77777777" w:rsidR="00E01E08" w:rsidRPr="007F68E6" w:rsidRDefault="00E01E08" w:rsidP="00A161C6">
            <w:pPr>
              <w:jc w:val="center"/>
              <w:rPr>
                <w:sz w:val="24"/>
                <w:szCs w:val="24"/>
              </w:rPr>
            </w:pPr>
            <w:r w:rsidRPr="007F68E6">
              <w:rPr>
                <w:sz w:val="24"/>
                <w:szCs w:val="24"/>
              </w:rPr>
              <w:t>14.89</w:t>
            </w:r>
          </w:p>
        </w:tc>
        <w:tc>
          <w:tcPr>
            <w:tcW w:w="1360" w:type="dxa"/>
            <w:tcBorders>
              <w:top w:val="nil"/>
              <w:left w:val="nil"/>
              <w:bottom w:val="single" w:sz="4" w:space="0" w:color="auto"/>
              <w:right w:val="single" w:sz="4" w:space="0" w:color="auto"/>
            </w:tcBorders>
            <w:shd w:val="clear" w:color="auto" w:fill="auto"/>
            <w:vAlign w:val="center"/>
            <w:hideMark/>
          </w:tcPr>
          <w:p w14:paraId="141B8918" w14:textId="77777777" w:rsidR="00E01E08" w:rsidRPr="007F68E6" w:rsidRDefault="00E01E08" w:rsidP="00A161C6">
            <w:pPr>
              <w:jc w:val="center"/>
              <w:rPr>
                <w:sz w:val="24"/>
                <w:szCs w:val="24"/>
              </w:rPr>
            </w:pPr>
            <w:r w:rsidRPr="007F68E6">
              <w:rPr>
                <w:sz w:val="24"/>
                <w:szCs w:val="24"/>
              </w:rPr>
              <w:t>663</w:t>
            </w:r>
          </w:p>
        </w:tc>
        <w:tc>
          <w:tcPr>
            <w:tcW w:w="1286" w:type="dxa"/>
            <w:tcBorders>
              <w:top w:val="nil"/>
              <w:left w:val="nil"/>
              <w:bottom w:val="single" w:sz="4" w:space="0" w:color="auto"/>
              <w:right w:val="single" w:sz="4" w:space="0" w:color="auto"/>
            </w:tcBorders>
            <w:shd w:val="clear" w:color="auto" w:fill="auto"/>
            <w:vAlign w:val="center"/>
            <w:hideMark/>
          </w:tcPr>
          <w:p w14:paraId="7F67269F" w14:textId="77777777" w:rsidR="00E01E08" w:rsidRPr="007F68E6" w:rsidRDefault="00E01E08" w:rsidP="00A161C6">
            <w:pPr>
              <w:jc w:val="center"/>
              <w:rPr>
                <w:sz w:val="24"/>
                <w:szCs w:val="24"/>
              </w:rPr>
            </w:pPr>
            <w:r w:rsidRPr="007F68E6">
              <w:rPr>
                <w:sz w:val="24"/>
                <w:szCs w:val="24"/>
              </w:rPr>
              <w:t>778</w:t>
            </w:r>
          </w:p>
        </w:tc>
        <w:tc>
          <w:tcPr>
            <w:tcW w:w="1100" w:type="dxa"/>
            <w:tcBorders>
              <w:top w:val="nil"/>
              <w:left w:val="nil"/>
              <w:bottom w:val="single" w:sz="4" w:space="0" w:color="auto"/>
              <w:right w:val="single" w:sz="4" w:space="0" w:color="auto"/>
            </w:tcBorders>
            <w:shd w:val="clear" w:color="auto" w:fill="auto"/>
            <w:vAlign w:val="center"/>
            <w:hideMark/>
          </w:tcPr>
          <w:p w14:paraId="334197DA" w14:textId="77777777" w:rsidR="00E01E08" w:rsidRPr="007F68E6" w:rsidRDefault="00E01E08" w:rsidP="00A161C6">
            <w:pPr>
              <w:jc w:val="center"/>
              <w:rPr>
                <w:sz w:val="24"/>
                <w:szCs w:val="24"/>
              </w:rPr>
            </w:pPr>
            <w:r w:rsidRPr="007F68E6">
              <w:rPr>
                <w:sz w:val="24"/>
                <w:szCs w:val="24"/>
              </w:rPr>
              <w:t>117</w:t>
            </w:r>
          </w:p>
        </w:tc>
        <w:tc>
          <w:tcPr>
            <w:tcW w:w="1420" w:type="dxa"/>
            <w:tcBorders>
              <w:top w:val="nil"/>
              <w:left w:val="nil"/>
              <w:bottom w:val="single" w:sz="4" w:space="0" w:color="auto"/>
              <w:right w:val="single" w:sz="4" w:space="0" w:color="auto"/>
            </w:tcBorders>
            <w:shd w:val="clear" w:color="auto" w:fill="auto"/>
            <w:vAlign w:val="center"/>
            <w:hideMark/>
          </w:tcPr>
          <w:p w14:paraId="766B43DC" w14:textId="77777777" w:rsidR="00E01E08" w:rsidRPr="007F68E6" w:rsidRDefault="00E01E08" w:rsidP="00A161C6">
            <w:pPr>
              <w:jc w:val="center"/>
              <w:rPr>
                <w:sz w:val="24"/>
                <w:szCs w:val="24"/>
              </w:rPr>
            </w:pPr>
            <w:r w:rsidRPr="007F68E6">
              <w:rPr>
                <w:sz w:val="24"/>
                <w:szCs w:val="24"/>
              </w:rPr>
              <w:t>15.04</w:t>
            </w:r>
          </w:p>
        </w:tc>
        <w:tc>
          <w:tcPr>
            <w:tcW w:w="1300" w:type="dxa"/>
            <w:tcBorders>
              <w:top w:val="nil"/>
              <w:left w:val="nil"/>
              <w:bottom w:val="single" w:sz="4" w:space="0" w:color="auto"/>
              <w:right w:val="single" w:sz="4" w:space="0" w:color="auto"/>
            </w:tcBorders>
            <w:shd w:val="clear" w:color="auto" w:fill="auto"/>
            <w:vAlign w:val="center"/>
            <w:hideMark/>
          </w:tcPr>
          <w:p w14:paraId="0C173B92" w14:textId="77777777" w:rsidR="00E01E08" w:rsidRPr="007F68E6" w:rsidRDefault="00E01E08" w:rsidP="00A161C6">
            <w:pPr>
              <w:jc w:val="center"/>
              <w:rPr>
                <w:sz w:val="24"/>
                <w:szCs w:val="24"/>
              </w:rPr>
            </w:pPr>
            <w:r w:rsidRPr="007F68E6">
              <w:rPr>
                <w:sz w:val="24"/>
                <w:szCs w:val="24"/>
              </w:rPr>
              <w:t>661</w:t>
            </w:r>
          </w:p>
        </w:tc>
      </w:tr>
      <w:tr w:rsidR="00E01E08" w:rsidRPr="007F68E6" w14:paraId="65BFAC3D" w14:textId="77777777" w:rsidTr="002E677E">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4A81747" w14:textId="77777777" w:rsidR="00E01E08" w:rsidRPr="007F68E6" w:rsidRDefault="00E01E08" w:rsidP="00A161C6">
            <w:pPr>
              <w:jc w:val="center"/>
              <w:rPr>
                <w:sz w:val="24"/>
                <w:szCs w:val="24"/>
              </w:rPr>
            </w:pPr>
            <w:r w:rsidRPr="007F68E6">
              <w:rPr>
                <w:sz w:val="24"/>
                <w:szCs w:val="24"/>
              </w:rPr>
              <w:t>15</w:t>
            </w:r>
          </w:p>
        </w:tc>
        <w:tc>
          <w:tcPr>
            <w:tcW w:w="2740" w:type="dxa"/>
            <w:tcBorders>
              <w:top w:val="nil"/>
              <w:left w:val="nil"/>
              <w:bottom w:val="single" w:sz="4" w:space="0" w:color="auto"/>
              <w:right w:val="single" w:sz="4" w:space="0" w:color="auto"/>
            </w:tcBorders>
            <w:shd w:val="clear" w:color="auto" w:fill="auto"/>
            <w:vAlign w:val="center"/>
            <w:hideMark/>
          </w:tcPr>
          <w:p w14:paraId="7F91D63B" w14:textId="77777777" w:rsidR="00E01E08" w:rsidRPr="007F68E6" w:rsidRDefault="00E01E08" w:rsidP="00A161C6">
            <w:pPr>
              <w:jc w:val="center"/>
              <w:rPr>
                <w:sz w:val="24"/>
                <w:szCs w:val="24"/>
              </w:rPr>
            </w:pPr>
            <w:r w:rsidRPr="007F68E6">
              <w:rPr>
                <w:sz w:val="24"/>
                <w:szCs w:val="24"/>
              </w:rPr>
              <w:t>UBND xã Bình Mỹ</w:t>
            </w:r>
          </w:p>
        </w:tc>
        <w:tc>
          <w:tcPr>
            <w:tcW w:w="1020" w:type="dxa"/>
            <w:tcBorders>
              <w:top w:val="nil"/>
              <w:left w:val="nil"/>
              <w:bottom w:val="single" w:sz="4" w:space="0" w:color="auto"/>
              <w:right w:val="single" w:sz="4" w:space="0" w:color="auto"/>
            </w:tcBorders>
            <w:shd w:val="clear" w:color="auto" w:fill="auto"/>
            <w:vAlign w:val="center"/>
            <w:hideMark/>
          </w:tcPr>
          <w:p w14:paraId="18D494AA" w14:textId="77777777" w:rsidR="00E01E08" w:rsidRPr="007F68E6" w:rsidRDefault="00E01E08" w:rsidP="00A161C6">
            <w:pPr>
              <w:jc w:val="center"/>
              <w:rPr>
                <w:sz w:val="24"/>
                <w:szCs w:val="24"/>
              </w:rPr>
            </w:pPr>
            <w:r w:rsidRPr="007F68E6">
              <w:rPr>
                <w:sz w:val="24"/>
                <w:szCs w:val="24"/>
              </w:rPr>
              <w:t>546</w:t>
            </w:r>
          </w:p>
        </w:tc>
        <w:tc>
          <w:tcPr>
            <w:tcW w:w="1280" w:type="dxa"/>
            <w:tcBorders>
              <w:top w:val="nil"/>
              <w:left w:val="nil"/>
              <w:bottom w:val="single" w:sz="4" w:space="0" w:color="auto"/>
              <w:right w:val="single" w:sz="4" w:space="0" w:color="auto"/>
            </w:tcBorders>
            <w:shd w:val="clear" w:color="auto" w:fill="auto"/>
            <w:vAlign w:val="center"/>
            <w:hideMark/>
          </w:tcPr>
          <w:p w14:paraId="2E5801B8" w14:textId="77777777" w:rsidR="00E01E08" w:rsidRPr="007F68E6" w:rsidRDefault="00E01E08" w:rsidP="00A161C6">
            <w:pPr>
              <w:jc w:val="center"/>
              <w:rPr>
                <w:sz w:val="24"/>
                <w:szCs w:val="24"/>
              </w:rPr>
            </w:pPr>
            <w:r w:rsidRPr="007F68E6">
              <w:rPr>
                <w:sz w:val="24"/>
                <w:szCs w:val="24"/>
              </w:rPr>
              <w:t>262</w:t>
            </w:r>
          </w:p>
        </w:tc>
        <w:tc>
          <w:tcPr>
            <w:tcW w:w="1680" w:type="dxa"/>
            <w:tcBorders>
              <w:top w:val="nil"/>
              <w:left w:val="nil"/>
              <w:bottom w:val="single" w:sz="4" w:space="0" w:color="auto"/>
              <w:right w:val="single" w:sz="4" w:space="0" w:color="auto"/>
            </w:tcBorders>
            <w:shd w:val="clear" w:color="auto" w:fill="auto"/>
            <w:vAlign w:val="center"/>
            <w:hideMark/>
          </w:tcPr>
          <w:p w14:paraId="0146C005" w14:textId="77777777" w:rsidR="00E01E08" w:rsidRPr="007F68E6" w:rsidRDefault="00E01E08" w:rsidP="00A161C6">
            <w:pPr>
              <w:jc w:val="center"/>
              <w:rPr>
                <w:sz w:val="24"/>
                <w:szCs w:val="24"/>
              </w:rPr>
            </w:pPr>
            <w:r w:rsidRPr="007F68E6">
              <w:rPr>
                <w:sz w:val="24"/>
                <w:szCs w:val="24"/>
              </w:rPr>
              <w:t>47.99</w:t>
            </w:r>
          </w:p>
        </w:tc>
        <w:tc>
          <w:tcPr>
            <w:tcW w:w="1360" w:type="dxa"/>
            <w:tcBorders>
              <w:top w:val="nil"/>
              <w:left w:val="nil"/>
              <w:bottom w:val="single" w:sz="4" w:space="0" w:color="auto"/>
              <w:right w:val="single" w:sz="4" w:space="0" w:color="auto"/>
            </w:tcBorders>
            <w:shd w:val="clear" w:color="auto" w:fill="auto"/>
            <w:vAlign w:val="center"/>
            <w:hideMark/>
          </w:tcPr>
          <w:p w14:paraId="124140EF" w14:textId="77777777" w:rsidR="00E01E08" w:rsidRPr="007F68E6" w:rsidRDefault="00E01E08" w:rsidP="00A161C6">
            <w:pPr>
              <w:jc w:val="center"/>
              <w:rPr>
                <w:sz w:val="24"/>
                <w:szCs w:val="24"/>
              </w:rPr>
            </w:pPr>
            <w:r w:rsidRPr="007F68E6">
              <w:rPr>
                <w:sz w:val="24"/>
                <w:szCs w:val="24"/>
              </w:rPr>
              <w:t>284</w:t>
            </w:r>
          </w:p>
        </w:tc>
        <w:tc>
          <w:tcPr>
            <w:tcW w:w="1286" w:type="dxa"/>
            <w:tcBorders>
              <w:top w:val="nil"/>
              <w:left w:val="nil"/>
              <w:bottom w:val="single" w:sz="4" w:space="0" w:color="auto"/>
              <w:right w:val="single" w:sz="4" w:space="0" w:color="auto"/>
            </w:tcBorders>
            <w:shd w:val="clear" w:color="auto" w:fill="auto"/>
            <w:vAlign w:val="center"/>
            <w:hideMark/>
          </w:tcPr>
          <w:p w14:paraId="6C64BE61" w14:textId="77777777" w:rsidR="00E01E08" w:rsidRPr="007F68E6" w:rsidRDefault="00E01E08" w:rsidP="00A161C6">
            <w:pPr>
              <w:jc w:val="center"/>
              <w:rPr>
                <w:sz w:val="24"/>
                <w:szCs w:val="24"/>
              </w:rPr>
            </w:pPr>
            <w:r w:rsidRPr="007F68E6">
              <w:rPr>
                <w:sz w:val="24"/>
                <w:szCs w:val="24"/>
              </w:rPr>
              <w:t>518</w:t>
            </w:r>
          </w:p>
        </w:tc>
        <w:tc>
          <w:tcPr>
            <w:tcW w:w="1100" w:type="dxa"/>
            <w:tcBorders>
              <w:top w:val="nil"/>
              <w:left w:val="nil"/>
              <w:bottom w:val="single" w:sz="4" w:space="0" w:color="auto"/>
              <w:right w:val="single" w:sz="4" w:space="0" w:color="auto"/>
            </w:tcBorders>
            <w:shd w:val="clear" w:color="auto" w:fill="auto"/>
            <w:vAlign w:val="center"/>
            <w:hideMark/>
          </w:tcPr>
          <w:p w14:paraId="6FE8855C" w14:textId="77777777" w:rsidR="00E01E08" w:rsidRPr="007F68E6" w:rsidRDefault="00E01E08" w:rsidP="00A161C6">
            <w:pPr>
              <w:jc w:val="center"/>
              <w:rPr>
                <w:sz w:val="24"/>
                <w:szCs w:val="24"/>
              </w:rPr>
            </w:pPr>
            <w:r w:rsidRPr="007F68E6">
              <w:rPr>
                <w:sz w:val="24"/>
                <w:szCs w:val="24"/>
              </w:rPr>
              <w:t>48</w:t>
            </w:r>
          </w:p>
        </w:tc>
        <w:tc>
          <w:tcPr>
            <w:tcW w:w="1420" w:type="dxa"/>
            <w:tcBorders>
              <w:top w:val="nil"/>
              <w:left w:val="nil"/>
              <w:bottom w:val="single" w:sz="4" w:space="0" w:color="auto"/>
              <w:right w:val="single" w:sz="4" w:space="0" w:color="auto"/>
            </w:tcBorders>
            <w:shd w:val="clear" w:color="auto" w:fill="auto"/>
            <w:vAlign w:val="center"/>
            <w:hideMark/>
          </w:tcPr>
          <w:p w14:paraId="4651153B" w14:textId="77777777" w:rsidR="00E01E08" w:rsidRPr="007F68E6" w:rsidRDefault="00E01E08" w:rsidP="00A161C6">
            <w:pPr>
              <w:jc w:val="center"/>
              <w:rPr>
                <w:sz w:val="24"/>
                <w:szCs w:val="24"/>
              </w:rPr>
            </w:pPr>
            <w:r w:rsidRPr="007F68E6">
              <w:rPr>
                <w:sz w:val="24"/>
                <w:szCs w:val="24"/>
              </w:rPr>
              <w:t>9.27</w:t>
            </w:r>
          </w:p>
        </w:tc>
        <w:tc>
          <w:tcPr>
            <w:tcW w:w="1300" w:type="dxa"/>
            <w:tcBorders>
              <w:top w:val="nil"/>
              <w:left w:val="nil"/>
              <w:bottom w:val="single" w:sz="4" w:space="0" w:color="auto"/>
              <w:right w:val="single" w:sz="4" w:space="0" w:color="auto"/>
            </w:tcBorders>
            <w:shd w:val="clear" w:color="auto" w:fill="auto"/>
            <w:vAlign w:val="center"/>
            <w:hideMark/>
          </w:tcPr>
          <w:p w14:paraId="2FA8472F" w14:textId="77777777" w:rsidR="00E01E08" w:rsidRPr="007F68E6" w:rsidRDefault="00E01E08" w:rsidP="00A161C6">
            <w:pPr>
              <w:jc w:val="center"/>
              <w:rPr>
                <w:sz w:val="24"/>
                <w:szCs w:val="24"/>
              </w:rPr>
            </w:pPr>
            <w:r w:rsidRPr="007F68E6">
              <w:rPr>
                <w:sz w:val="24"/>
                <w:szCs w:val="24"/>
              </w:rPr>
              <w:t>470</w:t>
            </w:r>
          </w:p>
        </w:tc>
      </w:tr>
      <w:tr w:rsidR="00E01E08" w:rsidRPr="007F68E6" w14:paraId="78940B82" w14:textId="77777777" w:rsidTr="002E677E">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53F9C05" w14:textId="77777777" w:rsidR="00E01E08" w:rsidRPr="007F68E6" w:rsidRDefault="00E01E08" w:rsidP="00A161C6">
            <w:pPr>
              <w:jc w:val="center"/>
              <w:rPr>
                <w:sz w:val="24"/>
                <w:szCs w:val="24"/>
              </w:rPr>
            </w:pPr>
            <w:r w:rsidRPr="007F68E6">
              <w:rPr>
                <w:sz w:val="24"/>
                <w:szCs w:val="24"/>
              </w:rPr>
              <w:t>16</w:t>
            </w:r>
          </w:p>
        </w:tc>
        <w:tc>
          <w:tcPr>
            <w:tcW w:w="2740" w:type="dxa"/>
            <w:tcBorders>
              <w:top w:val="nil"/>
              <w:left w:val="nil"/>
              <w:bottom w:val="single" w:sz="4" w:space="0" w:color="auto"/>
              <w:right w:val="single" w:sz="4" w:space="0" w:color="auto"/>
            </w:tcBorders>
            <w:shd w:val="clear" w:color="auto" w:fill="auto"/>
            <w:vAlign w:val="center"/>
            <w:hideMark/>
          </w:tcPr>
          <w:p w14:paraId="745128F4" w14:textId="77777777" w:rsidR="00E01E08" w:rsidRPr="007F68E6" w:rsidRDefault="00E01E08" w:rsidP="00A161C6">
            <w:pPr>
              <w:jc w:val="center"/>
              <w:rPr>
                <w:sz w:val="24"/>
                <w:szCs w:val="24"/>
              </w:rPr>
            </w:pPr>
            <w:r w:rsidRPr="007F68E6">
              <w:rPr>
                <w:sz w:val="24"/>
                <w:szCs w:val="24"/>
              </w:rPr>
              <w:t>UBND xã Bình Nguyên</w:t>
            </w:r>
          </w:p>
        </w:tc>
        <w:tc>
          <w:tcPr>
            <w:tcW w:w="1020" w:type="dxa"/>
            <w:tcBorders>
              <w:top w:val="nil"/>
              <w:left w:val="nil"/>
              <w:bottom w:val="single" w:sz="4" w:space="0" w:color="auto"/>
              <w:right w:val="single" w:sz="4" w:space="0" w:color="auto"/>
            </w:tcBorders>
            <w:shd w:val="clear" w:color="auto" w:fill="auto"/>
            <w:vAlign w:val="center"/>
            <w:hideMark/>
          </w:tcPr>
          <w:p w14:paraId="689D213C" w14:textId="77777777" w:rsidR="00E01E08" w:rsidRPr="007F68E6" w:rsidRDefault="00E01E08" w:rsidP="00A161C6">
            <w:pPr>
              <w:jc w:val="center"/>
              <w:rPr>
                <w:sz w:val="24"/>
                <w:szCs w:val="24"/>
              </w:rPr>
            </w:pPr>
            <w:r w:rsidRPr="007F68E6">
              <w:rPr>
                <w:sz w:val="24"/>
                <w:szCs w:val="24"/>
              </w:rPr>
              <w:t>587</w:t>
            </w:r>
          </w:p>
        </w:tc>
        <w:tc>
          <w:tcPr>
            <w:tcW w:w="1280" w:type="dxa"/>
            <w:tcBorders>
              <w:top w:val="nil"/>
              <w:left w:val="nil"/>
              <w:bottom w:val="single" w:sz="4" w:space="0" w:color="auto"/>
              <w:right w:val="single" w:sz="4" w:space="0" w:color="auto"/>
            </w:tcBorders>
            <w:shd w:val="clear" w:color="auto" w:fill="auto"/>
            <w:vAlign w:val="center"/>
            <w:hideMark/>
          </w:tcPr>
          <w:p w14:paraId="6F10D9BA" w14:textId="77777777" w:rsidR="00E01E08" w:rsidRPr="007F68E6" w:rsidRDefault="00E01E08" w:rsidP="00A161C6">
            <w:pPr>
              <w:jc w:val="center"/>
              <w:rPr>
                <w:sz w:val="24"/>
                <w:szCs w:val="24"/>
              </w:rPr>
            </w:pPr>
            <w:r w:rsidRPr="007F68E6">
              <w:rPr>
                <w:sz w:val="24"/>
                <w:szCs w:val="24"/>
              </w:rPr>
              <w:t>294</w:t>
            </w:r>
          </w:p>
        </w:tc>
        <w:tc>
          <w:tcPr>
            <w:tcW w:w="1680" w:type="dxa"/>
            <w:tcBorders>
              <w:top w:val="nil"/>
              <w:left w:val="nil"/>
              <w:bottom w:val="single" w:sz="4" w:space="0" w:color="auto"/>
              <w:right w:val="single" w:sz="4" w:space="0" w:color="auto"/>
            </w:tcBorders>
            <w:shd w:val="clear" w:color="auto" w:fill="auto"/>
            <w:vAlign w:val="center"/>
            <w:hideMark/>
          </w:tcPr>
          <w:p w14:paraId="747DBA17" w14:textId="77777777" w:rsidR="00E01E08" w:rsidRPr="007F68E6" w:rsidRDefault="00E01E08" w:rsidP="00A161C6">
            <w:pPr>
              <w:jc w:val="center"/>
              <w:rPr>
                <w:sz w:val="24"/>
                <w:szCs w:val="24"/>
              </w:rPr>
            </w:pPr>
            <w:r w:rsidRPr="007F68E6">
              <w:rPr>
                <w:sz w:val="24"/>
                <w:szCs w:val="24"/>
              </w:rPr>
              <w:t>50.09</w:t>
            </w:r>
          </w:p>
        </w:tc>
        <w:tc>
          <w:tcPr>
            <w:tcW w:w="1360" w:type="dxa"/>
            <w:tcBorders>
              <w:top w:val="nil"/>
              <w:left w:val="nil"/>
              <w:bottom w:val="single" w:sz="4" w:space="0" w:color="auto"/>
              <w:right w:val="single" w:sz="4" w:space="0" w:color="auto"/>
            </w:tcBorders>
            <w:shd w:val="clear" w:color="auto" w:fill="auto"/>
            <w:vAlign w:val="center"/>
            <w:hideMark/>
          </w:tcPr>
          <w:p w14:paraId="1658F892" w14:textId="77777777" w:rsidR="00E01E08" w:rsidRPr="007F68E6" w:rsidRDefault="00E01E08" w:rsidP="00A161C6">
            <w:pPr>
              <w:jc w:val="center"/>
              <w:rPr>
                <w:sz w:val="24"/>
                <w:szCs w:val="24"/>
              </w:rPr>
            </w:pPr>
            <w:r w:rsidRPr="007F68E6">
              <w:rPr>
                <w:sz w:val="24"/>
                <w:szCs w:val="24"/>
              </w:rPr>
              <w:t>293</w:t>
            </w:r>
          </w:p>
        </w:tc>
        <w:tc>
          <w:tcPr>
            <w:tcW w:w="1286" w:type="dxa"/>
            <w:tcBorders>
              <w:top w:val="nil"/>
              <w:left w:val="nil"/>
              <w:bottom w:val="single" w:sz="4" w:space="0" w:color="auto"/>
              <w:right w:val="single" w:sz="4" w:space="0" w:color="auto"/>
            </w:tcBorders>
            <w:shd w:val="clear" w:color="auto" w:fill="auto"/>
            <w:vAlign w:val="center"/>
            <w:hideMark/>
          </w:tcPr>
          <w:p w14:paraId="6E44C863" w14:textId="77777777" w:rsidR="00E01E08" w:rsidRPr="007F68E6" w:rsidRDefault="00E01E08" w:rsidP="00A161C6">
            <w:pPr>
              <w:jc w:val="center"/>
              <w:rPr>
                <w:sz w:val="24"/>
                <w:szCs w:val="24"/>
              </w:rPr>
            </w:pPr>
            <w:r w:rsidRPr="007F68E6">
              <w:rPr>
                <w:sz w:val="24"/>
                <w:szCs w:val="24"/>
              </w:rPr>
              <w:t>566</w:t>
            </w:r>
          </w:p>
        </w:tc>
        <w:tc>
          <w:tcPr>
            <w:tcW w:w="1100" w:type="dxa"/>
            <w:tcBorders>
              <w:top w:val="nil"/>
              <w:left w:val="nil"/>
              <w:bottom w:val="single" w:sz="4" w:space="0" w:color="auto"/>
              <w:right w:val="single" w:sz="4" w:space="0" w:color="auto"/>
            </w:tcBorders>
            <w:shd w:val="clear" w:color="auto" w:fill="auto"/>
            <w:vAlign w:val="center"/>
            <w:hideMark/>
          </w:tcPr>
          <w:p w14:paraId="5FC86584" w14:textId="77777777" w:rsidR="00E01E08" w:rsidRPr="007F68E6" w:rsidRDefault="00E01E08" w:rsidP="00A161C6">
            <w:pPr>
              <w:jc w:val="center"/>
              <w:rPr>
                <w:sz w:val="24"/>
                <w:szCs w:val="24"/>
              </w:rPr>
            </w:pPr>
            <w:r w:rsidRPr="007F68E6">
              <w:rPr>
                <w:sz w:val="24"/>
                <w:szCs w:val="24"/>
              </w:rPr>
              <w:t>106</w:t>
            </w:r>
          </w:p>
        </w:tc>
        <w:tc>
          <w:tcPr>
            <w:tcW w:w="1420" w:type="dxa"/>
            <w:tcBorders>
              <w:top w:val="nil"/>
              <w:left w:val="nil"/>
              <w:bottom w:val="single" w:sz="4" w:space="0" w:color="auto"/>
              <w:right w:val="single" w:sz="4" w:space="0" w:color="auto"/>
            </w:tcBorders>
            <w:shd w:val="clear" w:color="auto" w:fill="auto"/>
            <w:vAlign w:val="center"/>
            <w:hideMark/>
          </w:tcPr>
          <w:p w14:paraId="25EB53FE" w14:textId="77777777" w:rsidR="00E01E08" w:rsidRPr="007F68E6" w:rsidRDefault="00E01E08" w:rsidP="00A161C6">
            <w:pPr>
              <w:jc w:val="center"/>
              <w:rPr>
                <w:sz w:val="24"/>
                <w:szCs w:val="24"/>
              </w:rPr>
            </w:pPr>
            <w:r w:rsidRPr="007F68E6">
              <w:rPr>
                <w:sz w:val="24"/>
                <w:szCs w:val="24"/>
              </w:rPr>
              <w:t>18.73</w:t>
            </w:r>
          </w:p>
        </w:tc>
        <w:tc>
          <w:tcPr>
            <w:tcW w:w="1300" w:type="dxa"/>
            <w:tcBorders>
              <w:top w:val="nil"/>
              <w:left w:val="nil"/>
              <w:bottom w:val="single" w:sz="4" w:space="0" w:color="auto"/>
              <w:right w:val="single" w:sz="4" w:space="0" w:color="auto"/>
            </w:tcBorders>
            <w:shd w:val="clear" w:color="auto" w:fill="auto"/>
            <w:vAlign w:val="center"/>
            <w:hideMark/>
          </w:tcPr>
          <w:p w14:paraId="50020559" w14:textId="77777777" w:rsidR="00E01E08" w:rsidRPr="007F68E6" w:rsidRDefault="00E01E08" w:rsidP="00A161C6">
            <w:pPr>
              <w:jc w:val="center"/>
              <w:rPr>
                <w:sz w:val="24"/>
                <w:szCs w:val="24"/>
              </w:rPr>
            </w:pPr>
            <w:r w:rsidRPr="007F68E6">
              <w:rPr>
                <w:sz w:val="24"/>
                <w:szCs w:val="24"/>
              </w:rPr>
              <w:t>460</w:t>
            </w:r>
          </w:p>
        </w:tc>
      </w:tr>
      <w:tr w:rsidR="00E01E08" w:rsidRPr="007F68E6" w14:paraId="270A3257" w14:textId="77777777" w:rsidTr="002E677E">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28A74CF" w14:textId="77777777" w:rsidR="00E01E08" w:rsidRPr="007F68E6" w:rsidRDefault="00E01E08" w:rsidP="00A161C6">
            <w:pPr>
              <w:jc w:val="center"/>
              <w:rPr>
                <w:sz w:val="24"/>
                <w:szCs w:val="24"/>
              </w:rPr>
            </w:pPr>
            <w:r w:rsidRPr="007F68E6">
              <w:rPr>
                <w:sz w:val="24"/>
                <w:szCs w:val="24"/>
              </w:rPr>
              <w:t>17</w:t>
            </w:r>
          </w:p>
        </w:tc>
        <w:tc>
          <w:tcPr>
            <w:tcW w:w="2740" w:type="dxa"/>
            <w:tcBorders>
              <w:top w:val="nil"/>
              <w:left w:val="nil"/>
              <w:bottom w:val="single" w:sz="4" w:space="0" w:color="auto"/>
              <w:right w:val="single" w:sz="4" w:space="0" w:color="auto"/>
            </w:tcBorders>
            <w:shd w:val="clear" w:color="auto" w:fill="auto"/>
            <w:vAlign w:val="center"/>
            <w:hideMark/>
          </w:tcPr>
          <w:p w14:paraId="74B00954" w14:textId="77777777" w:rsidR="00E01E08" w:rsidRPr="007F68E6" w:rsidRDefault="00E01E08" w:rsidP="00A161C6">
            <w:pPr>
              <w:jc w:val="center"/>
              <w:rPr>
                <w:sz w:val="24"/>
                <w:szCs w:val="24"/>
              </w:rPr>
            </w:pPr>
            <w:r w:rsidRPr="007F68E6">
              <w:rPr>
                <w:sz w:val="24"/>
                <w:szCs w:val="24"/>
              </w:rPr>
              <w:t>UBND xã Bình Tân Phú</w:t>
            </w:r>
          </w:p>
        </w:tc>
        <w:tc>
          <w:tcPr>
            <w:tcW w:w="1020" w:type="dxa"/>
            <w:tcBorders>
              <w:top w:val="nil"/>
              <w:left w:val="nil"/>
              <w:bottom w:val="single" w:sz="4" w:space="0" w:color="auto"/>
              <w:right w:val="single" w:sz="4" w:space="0" w:color="auto"/>
            </w:tcBorders>
            <w:shd w:val="clear" w:color="auto" w:fill="auto"/>
            <w:vAlign w:val="center"/>
            <w:hideMark/>
          </w:tcPr>
          <w:p w14:paraId="2062DD72" w14:textId="77777777" w:rsidR="00E01E08" w:rsidRPr="007F68E6" w:rsidRDefault="00E01E08" w:rsidP="00A161C6">
            <w:pPr>
              <w:jc w:val="center"/>
              <w:rPr>
                <w:sz w:val="24"/>
                <w:szCs w:val="24"/>
              </w:rPr>
            </w:pPr>
            <w:r w:rsidRPr="007F68E6">
              <w:rPr>
                <w:sz w:val="24"/>
                <w:szCs w:val="24"/>
              </w:rPr>
              <w:t>562</w:t>
            </w:r>
          </w:p>
        </w:tc>
        <w:tc>
          <w:tcPr>
            <w:tcW w:w="1280" w:type="dxa"/>
            <w:tcBorders>
              <w:top w:val="nil"/>
              <w:left w:val="nil"/>
              <w:bottom w:val="single" w:sz="4" w:space="0" w:color="auto"/>
              <w:right w:val="single" w:sz="4" w:space="0" w:color="auto"/>
            </w:tcBorders>
            <w:shd w:val="clear" w:color="auto" w:fill="auto"/>
            <w:vAlign w:val="center"/>
            <w:hideMark/>
          </w:tcPr>
          <w:p w14:paraId="0BD610B2" w14:textId="77777777" w:rsidR="00E01E08" w:rsidRPr="007F68E6" w:rsidRDefault="00E01E08" w:rsidP="00A161C6">
            <w:pPr>
              <w:jc w:val="center"/>
              <w:rPr>
                <w:sz w:val="24"/>
                <w:szCs w:val="24"/>
              </w:rPr>
            </w:pPr>
            <w:r w:rsidRPr="007F68E6">
              <w:rPr>
                <w:sz w:val="24"/>
                <w:szCs w:val="24"/>
              </w:rPr>
              <w:t>244</w:t>
            </w:r>
          </w:p>
        </w:tc>
        <w:tc>
          <w:tcPr>
            <w:tcW w:w="1680" w:type="dxa"/>
            <w:tcBorders>
              <w:top w:val="nil"/>
              <w:left w:val="nil"/>
              <w:bottom w:val="single" w:sz="4" w:space="0" w:color="auto"/>
              <w:right w:val="single" w:sz="4" w:space="0" w:color="auto"/>
            </w:tcBorders>
            <w:shd w:val="clear" w:color="auto" w:fill="auto"/>
            <w:vAlign w:val="center"/>
            <w:hideMark/>
          </w:tcPr>
          <w:p w14:paraId="2E4B2B92" w14:textId="77777777" w:rsidR="00E01E08" w:rsidRPr="007F68E6" w:rsidRDefault="00E01E08" w:rsidP="00A161C6">
            <w:pPr>
              <w:jc w:val="center"/>
              <w:rPr>
                <w:sz w:val="24"/>
                <w:szCs w:val="24"/>
              </w:rPr>
            </w:pPr>
            <w:r w:rsidRPr="007F68E6">
              <w:rPr>
                <w:sz w:val="24"/>
                <w:szCs w:val="24"/>
              </w:rPr>
              <w:t>43.42</w:t>
            </w:r>
          </w:p>
        </w:tc>
        <w:tc>
          <w:tcPr>
            <w:tcW w:w="1360" w:type="dxa"/>
            <w:tcBorders>
              <w:top w:val="nil"/>
              <w:left w:val="nil"/>
              <w:bottom w:val="single" w:sz="4" w:space="0" w:color="auto"/>
              <w:right w:val="single" w:sz="4" w:space="0" w:color="auto"/>
            </w:tcBorders>
            <w:shd w:val="clear" w:color="auto" w:fill="auto"/>
            <w:vAlign w:val="center"/>
            <w:hideMark/>
          </w:tcPr>
          <w:p w14:paraId="14D34EA4" w14:textId="77777777" w:rsidR="00E01E08" w:rsidRPr="007F68E6" w:rsidRDefault="00E01E08" w:rsidP="00A161C6">
            <w:pPr>
              <w:jc w:val="center"/>
              <w:rPr>
                <w:sz w:val="24"/>
                <w:szCs w:val="24"/>
              </w:rPr>
            </w:pPr>
            <w:r w:rsidRPr="007F68E6">
              <w:rPr>
                <w:sz w:val="24"/>
                <w:szCs w:val="24"/>
              </w:rPr>
              <w:t>318</w:t>
            </w:r>
          </w:p>
        </w:tc>
        <w:tc>
          <w:tcPr>
            <w:tcW w:w="1286" w:type="dxa"/>
            <w:tcBorders>
              <w:top w:val="nil"/>
              <w:left w:val="nil"/>
              <w:bottom w:val="single" w:sz="4" w:space="0" w:color="auto"/>
              <w:right w:val="single" w:sz="4" w:space="0" w:color="auto"/>
            </w:tcBorders>
            <w:shd w:val="clear" w:color="auto" w:fill="auto"/>
            <w:vAlign w:val="center"/>
            <w:hideMark/>
          </w:tcPr>
          <w:p w14:paraId="097CB1D0" w14:textId="77777777" w:rsidR="00E01E08" w:rsidRPr="007F68E6" w:rsidRDefault="00E01E08" w:rsidP="00A161C6">
            <w:pPr>
              <w:jc w:val="center"/>
              <w:rPr>
                <w:sz w:val="24"/>
                <w:szCs w:val="24"/>
              </w:rPr>
            </w:pPr>
            <w:r w:rsidRPr="007F68E6">
              <w:rPr>
                <w:sz w:val="24"/>
                <w:szCs w:val="24"/>
              </w:rPr>
              <w:t>556</w:t>
            </w:r>
          </w:p>
        </w:tc>
        <w:tc>
          <w:tcPr>
            <w:tcW w:w="1100" w:type="dxa"/>
            <w:tcBorders>
              <w:top w:val="nil"/>
              <w:left w:val="nil"/>
              <w:bottom w:val="single" w:sz="4" w:space="0" w:color="auto"/>
              <w:right w:val="single" w:sz="4" w:space="0" w:color="auto"/>
            </w:tcBorders>
            <w:shd w:val="clear" w:color="auto" w:fill="auto"/>
            <w:vAlign w:val="center"/>
            <w:hideMark/>
          </w:tcPr>
          <w:p w14:paraId="0FBE2FF0" w14:textId="77777777" w:rsidR="00E01E08" w:rsidRPr="007F68E6" w:rsidRDefault="00E01E08" w:rsidP="00A161C6">
            <w:pPr>
              <w:jc w:val="center"/>
              <w:rPr>
                <w:sz w:val="24"/>
                <w:szCs w:val="24"/>
              </w:rPr>
            </w:pPr>
            <w:r w:rsidRPr="007F68E6">
              <w:rPr>
                <w:sz w:val="24"/>
                <w:szCs w:val="24"/>
              </w:rPr>
              <w:t>24</w:t>
            </w:r>
          </w:p>
        </w:tc>
        <w:tc>
          <w:tcPr>
            <w:tcW w:w="1420" w:type="dxa"/>
            <w:tcBorders>
              <w:top w:val="nil"/>
              <w:left w:val="nil"/>
              <w:bottom w:val="single" w:sz="4" w:space="0" w:color="auto"/>
              <w:right w:val="single" w:sz="4" w:space="0" w:color="auto"/>
            </w:tcBorders>
            <w:shd w:val="clear" w:color="auto" w:fill="auto"/>
            <w:vAlign w:val="center"/>
            <w:hideMark/>
          </w:tcPr>
          <w:p w14:paraId="0E41C695" w14:textId="77777777" w:rsidR="00E01E08" w:rsidRPr="007F68E6" w:rsidRDefault="00E01E08" w:rsidP="00A161C6">
            <w:pPr>
              <w:jc w:val="center"/>
              <w:rPr>
                <w:sz w:val="24"/>
                <w:szCs w:val="24"/>
              </w:rPr>
            </w:pPr>
            <w:r w:rsidRPr="007F68E6">
              <w:rPr>
                <w:sz w:val="24"/>
                <w:szCs w:val="24"/>
              </w:rPr>
              <w:t>4.32</w:t>
            </w:r>
          </w:p>
        </w:tc>
        <w:tc>
          <w:tcPr>
            <w:tcW w:w="1300" w:type="dxa"/>
            <w:tcBorders>
              <w:top w:val="nil"/>
              <w:left w:val="nil"/>
              <w:bottom w:val="single" w:sz="4" w:space="0" w:color="auto"/>
              <w:right w:val="single" w:sz="4" w:space="0" w:color="auto"/>
            </w:tcBorders>
            <w:shd w:val="clear" w:color="auto" w:fill="auto"/>
            <w:vAlign w:val="center"/>
            <w:hideMark/>
          </w:tcPr>
          <w:p w14:paraId="0C6C050B" w14:textId="77777777" w:rsidR="00E01E08" w:rsidRPr="007F68E6" w:rsidRDefault="00E01E08" w:rsidP="00A161C6">
            <w:pPr>
              <w:jc w:val="center"/>
              <w:rPr>
                <w:sz w:val="24"/>
                <w:szCs w:val="24"/>
              </w:rPr>
            </w:pPr>
            <w:r w:rsidRPr="007F68E6">
              <w:rPr>
                <w:sz w:val="24"/>
                <w:szCs w:val="24"/>
              </w:rPr>
              <w:t>532</w:t>
            </w:r>
          </w:p>
        </w:tc>
      </w:tr>
      <w:tr w:rsidR="00E01E08" w:rsidRPr="007F68E6" w14:paraId="1777DC07" w14:textId="77777777" w:rsidTr="002E677E">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D3A080D" w14:textId="77777777" w:rsidR="00E01E08" w:rsidRPr="007F68E6" w:rsidRDefault="00E01E08" w:rsidP="00A161C6">
            <w:pPr>
              <w:jc w:val="center"/>
              <w:rPr>
                <w:sz w:val="24"/>
                <w:szCs w:val="24"/>
              </w:rPr>
            </w:pPr>
            <w:r w:rsidRPr="007F68E6">
              <w:rPr>
                <w:sz w:val="24"/>
                <w:szCs w:val="24"/>
              </w:rPr>
              <w:t>18</w:t>
            </w:r>
          </w:p>
        </w:tc>
        <w:tc>
          <w:tcPr>
            <w:tcW w:w="2740" w:type="dxa"/>
            <w:tcBorders>
              <w:top w:val="nil"/>
              <w:left w:val="nil"/>
              <w:bottom w:val="single" w:sz="4" w:space="0" w:color="auto"/>
              <w:right w:val="single" w:sz="4" w:space="0" w:color="auto"/>
            </w:tcBorders>
            <w:shd w:val="clear" w:color="auto" w:fill="auto"/>
            <w:vAlign w:val="center"/>
            <w:hideMark/>
          </w:tcPr>
          <w:p w14:paraId="4653A966" w14:textId="77777777" w:rsidR="00E01E08" w:rsidRPr="007F68E6" w:rsidRDefault="00E01E08" w:rsidP="00A161C6">
            <w:pPr>
              <w:jc w:val="center"/>
              <w:rPr>
                <w:sz w:val="24"/>
                <w:szCs w:val="24"/>
              </w:rPr>
            </w:pPr>
            <w:r w:rsidRPr="007F68E6">
              <w:rPr>
                <w:sz w:val="24"/>
                <w:szCs w:val="24"/>
              </w:rPr>
              <w:t>UBND xã Bình Phước</w:t>
            </w:r>
          </w:p>
        </w:tc>
        <w:tc>
          <w:tcPr>
            <w:tcW w:w="1020" w:type="dxa"/>
            <w:tcBorders>
              <w:top w:val="nil"/>
              <w:left w:val="nil"/>
              <w:bottom w:val="single" w:sz="4" w:space="0" w:color="auto"/>
              <w:right w:val="single" w:sz="4" w:space="0" w:color="auto"/>
            </w:tcBorders>
            <w:shd w:val="clear" w:color="auto" w:fill="auto"/>
            <w:vAlign w:val="center"/>
            <w:hideMark/>
          </w:tcPr>
          <w:p w14:paraId="12967D42" w14:textId="77777777" w:rsidR="00E01E08" w:rsidRPr="007F68E6" w:rsidRDefault="00E01E08" w:rsidP="00A161C6">
            <w:pPr>
              <w:jc w:val="center"/>
              <w:rPr>
                <w:sz w:val="24"/>
                <w:szCs w:val="24"/>
              </w:rPr>
            </w:pPr>
            <w:r w:rsidRPr="007F68E6">
              <w:rPr>
                <w:sz w:val="24"/>
                <w:szCs w:val="24"/>
              </w:rPr>
              <w:t>957</w:t>
            </w:r>
          </w:p>
        </w:tc>
        <w:tc>
          <w:tcPr>
            <w:tcW w:w="1280" w:type="dxa"/>
            <w:tcBorders>
              <w:top w:val="nil"/>
              <w:left w:val="nil"/>
              <w:bottom w:val="single" w:sz="4" w:space="0" w:color="auto"/>
              <w:right w:val="single" w:sz="4" w:space="0" w:color="auto"/>
            </w:tcBorders>
            <w:shd w:val="clear" w:color="auto" w:fill="auto"/>
            <w:vAlign w:val="center"/>
            <w:hideMark/>
          </w:tcPr>
          <w:p w14:paraId="3250003B" w14:textId="77777777" w:rsidR="00E01E08" w:rsidRPr="007F68E6" w:rsidRDefault="00E01E08" w:rsidP="00A161C6">
            <w:pPr>
              <w:jc w:val="center"/>
              <w:rPr>
                <w:sz w:val="24"/>
                <w:szCs w:val="24"/>
              </w:rPr>
            </w:pPr>
            <w:r w:rsidRPr="007F68E6">
              <w:rPr>
                <w:sz w:val="24"/>
                <w:szCs w:val="24"/>
              </w:rPr>
              <w:t>428</w:t>
            </w:r>
          </w:p>
        </w:tc>
        <w:tc>
          <w:tcPr>
            <w:tcW w:w="1680" w:type="dxa"/>
            <w:tcBorders>
              <w:top w:val="nil"/>
              <w:left w:val="nil"/>
              <w:bottom w:val="single" w:sz="4" w:space="0" w:color="auto"/>
              <w:right w:val="single" w:sz="4" w:space="0" w:color="auto"/>
            </w:tcBorders>
            <w:shd w:val="clear" w:color="auto" w:fill="auto"/>
            <w:vAlign w:val="center"/>
            <w:hideMark/>
          </w:tcPr>
          <w:p w14:paraId="42259433" w14:textId="77777777" w:rsidR="00E01E08" w:rsidRPr="007F68E6" w:rsidRDefault="00E01E08" w:rsidP="00A161C6">
            <w:pPr>
              <w:jc w:val="center"/>
              <w:rPr>
                <w:sz w:val="24"/>
                <w:szCs w:val="24"/>
              </w:rPr>
            </w:pPr>
            <w:r w:rsidRPr="007F68E6">
              <w:rPr>
                <w:sz w:val="24"/>
                <w:szCs w:val="24"/>
              </w:rPr>
              <w:t>44.72</w:t>
            </w:r>
          </w:p>
        </w:tc>
        <w:tc>
          <w:tcPr>
            <w:tcW w:w="1360" w:type="dxa"/>
            <w:tcBorders>
              <w:top w:val="nil"/>
              <w:left w:val="nil"/>
              <w:bottom w:val="single" w:sz="4" w:space="0" w:color="auto"/>
              <w:right w:val="single" w:sz="4" w:space="0" w:color="auto"/>
            </w:tcBorders>
            <w:shd w:val="clear" w:color="auto" w:fill="auto"/>
            <w:vAlign w:val="center"/>
            <w:hideMark/>
          </w:tcPr>
          <w:p w14:paraId="36B34E48" w14:textId="77777777" w:rsidR="00E01E08" w:rsidRPr="007F68E6" w:rsidRDefault="00E01E08" w:rsidP="00A161C6">
            <w:pPr>
              <w:jc w:val="center"/>
              <w:rPr>
                <w:sz w:val="24"/>
                <w:szCs w:val="24"/>
              </w:rPr>
            </w:pPr>
            <w:r w:rsidRPr="007F68E6">
              <w:rPr>
                <w:sz w:val="24"/>
                <w:szCs w:val="24"/>
              </w:rPr>
              <w:t>529</w:t>
            </w:r>
          </w:p>
        </w:tc>
        <w:tc>
          <w:tcPr>
            <w:tcW w:w="1286" w:type="dxa"/>
            <w:tcBorders>
              <w:top w:val="nil"/>
              <w:left w:val="nil"/>
              <w:bottom w:val="single" w:sz="4" w:space="0" w:color="auto"/>
              <w:right w:val="single" w:sz="4" w:space="0" w:color="auto"/>
            </w:tcBorders>
            <w:shd w:val="clear" w:color="auto" w:fill="auto"/>
            <w:vAlign w:val="center"/>
            <w:hideMark/>
          </w:tcPr>
          <w:p w14:paraId="17CEED43" w14:textId="77777777" w:rsidR="00E01E08" w:rsidRPr="007F68E6" w:rsidRDefault="00E01E08" w:rsidP="00A161C6">
            <w:pPr>
              <w:jc w:val="center"/>
              <w:rPr>
                <w:sz w:val="24"/>
                <w:szCs w:val="24"/>
              </w:rPr>
            </w:pPr>
            <w:r w:rsidRPr="007F68E6">
              <w:rPr>
                <w:sz w:val="24"/>
                <w:szCs w:val="24"/>
              </w:rPr>
              <w:t>946</w:t>
            </w:r>
          </w:p>
        </w:tc>
        <w:tc>
          <w:tcPr>
            <w:tcW w:w="1100" w:type="dxa"/>
            <w:tcBorders>
              <w:top w:val="nil"/>
              <w:left w:val="nil"/>
              <w:bottom w:val="single" w:sz="4" w:space="0" w:color="auto"/>
              <w:right w:val="single" w:sz="4" w:space="0" w:color="auto"/>
            </w:tcBorders>
            <w:shd w:val="clear" w:color="auto" w:fill="auto"/>
            <w:vAlign w:val="center"/>
            <w:hideMark/>
          </w:tcPr>
          <w:p w14:paraId="7870D34A" w14:textId="77777777" w:rsidR="00E01E08" w:rsidRPr="007F68E6" w:rsidRDefault="00E01E08" w:rsidP="00A161C6">
            <w:pPr>
              <w:jc w:val="center"/>
              <w:rPr>
                <w:sz w:val="24"/>
                <w:szCs w:val="24"/>
              </w:rPr>
            </w:pPr>
            <w:r w:rsidRPr="007F68E6">
              <w:rPr>
                <w:sz w:val="24"/>
                <w:szCs w:val="24"/>
              </w:rPr>
              <w:t>186</w:t>
            </w:r>
          </w:p>
        </w:tc>
        <w:tc>
          <w:tcPr>
            <w:tcW w:w="1420" w:type="dxa"/>
            <w:tcBorders>
              <w:top w:val="nil"/>
              <w:left w:val="nil"/>
              <w:bottom w:val="single" w:sz="4" w:space="0" w:color="auto"/>
              <w:right w:val="single" w:sz="4" w:space="0" w:color="auto"/>
            </w:tcBorders>
            <w:shd w:val="clear" w:color="auto" w:fill="auto"/>
            <w:vAlign w:val="center"/>
            <w:hideMark/>
          </w:tcPr>
          <w:p w14:paraId="1B66C7AE" w14:textId="77777777" w:rsidR="00E01E08" w:rsidRPr="007F68E6" w:rsidRDefault="00E01E08" w:rsidP="00A161C6">
            <w:pPr>
              <w:jc w:val="center"/>
              <w:rPr>
                <w:sz w:val="24"/>
                <w:szCs w:val="24"/>
              </w:rPr>
            </w:pPr>
            <w:r w:rsidRPr="007F68E6">
              <w:rPr>
                <w:sz w:val="24"/>
                <w:szCs w:val="24"/>
              </w:rPr>
              <w:t>19.66</w:t>
            </w:r>
          </w:p>
        </w:tc>
        <w:tc>
          <w:tcPr>
            <w:tcW w:w="1300" w:type="dxa"/>
            <w:tcBorders>
              <w:top w:val="nil"/>
              <w:left w:val="nil"/>
              <w:bottom w:val="single" w:sz="4" w:space="0" w:color="auto"/>
              <w:right w:val="single" w:sz="4" w:space="0" w:color="auto"/>
            </w:tcBorders>
            <w:shd w:val="clear" w:color="auto" w:fill="auto"/>
            <w:vAlign w:val="center"/>
            <w:hideMark/>
          </w:tcPr>
          <w:p w14:paraId="5107132F" w14:textId="77777777" w:rsidR="00E01E08" w:rsidRPr="007F68E6" w:rsidRDefault="00E01E08" w:rsidP="00A161C6">
            <w:pPr>
              <w:jc w:val="center"/>
              <w:rPr>
                <w:sz w:val="24"/>
                <w:szCs w:val="24"/>
              </w:rPr>
            </w:pPr>
            <w:r w:rsidRPr="007F68E6">
              <w:rPr>
                <w:sz w:val="24"/>
                <w:szCs w:val="24"/>
              </w:rPr>
              <w:t>760</w:t>
            </w:r>
          </w:p>
        </w:tc>
      </w:tr>
      <w:tr w:rsidR="00E01E08" w:rsidRPr="007F68E6" w14:paraId="165E584B" w14:textId="77777777" w:rsidTr="002E677E">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C40A5DF" w14:textId="77777777" w:rsidR="00E01E08" w:rsidRPr="007F68E6" w:rsidRDefault="00E01E08" w:rsidP="00A161C6">
            <w:pPr>
              <w:jc w:val="center"/>
              <w:rPr>
                <w:sz w:val="24"/>
                <w:szCs w:val="24"/>
              </w:rPr>
            </w:pPr>
            <w:r w:rsidRPr="007F68E6">
              <w:rPr>
                <w:sz w:val="24"/>
                <w:szCs w:val="24"/>
              </w:rPr>
              <w:t>19</w:t>
            </w:r>
          </w:p>
        </w:tc>
        <w:tc>
          <w:tcPr>
            <w:tcW w:w="2740" w:type="dxa"/>
            <w:tcBorders>
              <w:top w:val="nil"/>
              <w:left w:val="nil"/>
              <w:bottom w:val="single" w:sz="4" w:space="0" w:color="auto"/>
              <w:right w:val="single" w:sz="4" w:space="0" w:color="auto"/>
            </w:tcBorders>
            <w:shd w:val="clear" w:color="auto" w:fill="auto"/>
            <w:vAlign w:val="center"/>
            <w:hideMark/>
          </w:tcPr>
          <w:p w14:paraId="07285819" w14:textId="77777777" w:rsidR="00E01E08" w:rsidRPr="007F68E6" w:rsidRDefault="00E01E08" w:rsidP="00A161C6">
            <w:pPr>
              <w:jc w:val="center"/>
              <w:rPr>
                <w:sz w:val="24"/>
                <w:szCs w:val="24"/>
              </w:rPr>
            </w:pPr>
            <w:r w:rsidRPr="007F68E6">
              <w:rPr>
                <w:sz w:val="24"/>
                <w:szCs w:val="24"/>
              </w:rPr>
              <w:t>UBND xã Bình Thanh</w:t>
            </w:r>
          </w:p>
        </w:tc>
        <w:tc>
          <w:tcPr>
            <w:tcW w:w="1020" w:type="dxa"/>
            <w:tcBorders>
              <w:top w:val="nil"/>
              <w:left w:val="nil"/>
              <w:bottom w:val="single" w:sz="4" w:space="0" w:color="auto"/>
              <w:right w:val="single" w:sz="4" w:space="0" w:color="auto"/>
            </w:tcBorders>
            <w:shd w:val="clear" w:color="auto" w:fill="auto"/>
            <w:vAlign w:val="center"/>
            <w:hideMark/>
          </w:tcPr>
          <w:p w14:paraId="31C862C4" w14:textId="77777777" w:rsidR="00E01E08" w:rsidRPr="007F68E6" w:rsidRDefault="00E01E08" w:rsidP="00A161C6">
            <w:pPr>
              <w:jc w:val="center"/>
              <w:rPr>
                <w:sz w:val="24"/>
                <w:szCs w:val="24"/>
              </w:rPr>
            </w:pPr>
            <w:r w:rsidRPr="007F68E6">
              <w:rPr>
                <w:sz w:val="24"/>
                <w:szCs w:val="24"/>
              </w:rPr>
              <w:t>580</w:t>
            </w:r>
          </w:p>
        </w:tc>
        <w:tc>
          <w:tcPr>
            <w:tcW w:w="1280" w:type="dxa"/>
            <w:tcBorders>
              <w:top w:val="nil"/>
              <w:left w:val="nil"/>
              <w:bottom w:val="single" w:sz="4" w:space="0" w:color="auto"/>
              <w:right w:val="single" w:sz="4" w:space="0" w:color="auto"/>
            </w:tcBorders>
            <w:shd w:val="clear" w:color="auto" w:fill="auto"/>
            <w:vAlign w:val="center"/>
            <w:hideMark/>
          </w:tcPr>
          <w:p w14:paraId="6F81CF12" w14:textId="77777777" w:rsidR="00E01E08" w:rsidRPr="007F68E6" w:rsidRDefault="00E01E08" w:rsidP="00A161C6">
            <w:pPr>
              <w:jc w:val="center"/>
              <w:rPr>
                <w:sz w:val="24"/>
                <w:szCs w:val="24"/>
              </w:rPr>
            </w:pPr>
            <w:r w:rsidRPr="007F68E6">
              <w:rPr>
                <w:sz w:val="24"/>
                <w:szCs w:val="24"/>
              </w:rPr>
              <w:t>306</w:t>
            </w:r>
          </w:p>
        </w:tc>
        <w:tc>
          <w:tcPr>
            <w:tcW w:w="1680" w:type="dxa"/>
            <w:tcBorders>
              <w:top w:val="nil"/>
              <w:left w:val="nil"/>
              <w:bottom w:val="single" w:sz="4" w:space="0" w:color="auto"/>
              <w:right w:val="single" w:sz="4" w:space="0" w:color="auto"/>
            </w:tcBorders>
            <w:shd w:val="clear" w:color="auto" w:fill="auto"/>
            <w:vAlign w:val="center"/>
            <w:hideMark/>
          </w:tcPr>
          <w:p w14:paraId="61F1C585" w14:textId="77777777" w:rsidR="00E01E08" w:rsidRPr="007F68E6" w:rsidRDefault="00E01E08" w:rsidP="00A161C6">
            <w:pPr>
              <w:jc w:val="center"/>
              <w:rPr>
                <w:sz w:val="24"/>
                <w:szCs w:val="24"/>
              </w:rPr>
            </w:pPr>
            <w:r w:rsidRPr="007F68E6">
              <w:rPr>
                <w:sz w:val="24"/>
                <w:szCs w:val="24"/>
              </w:rPr>
              <w:t>52.76</w:t>
            </w:r>
          </w:p>
        </w:tc>
        <w:tc>
          <w:tcPr>
            <w:tcW w:w="1360" w:type="dxa"/>
            <w:tcBorders>
              <w:top w:val="nil"/>
              <w:left w:val="nil"/>
              <w:bottom w:val="single" w:sz="4" w:space="0" w:color="auto"/>
              <w:right w:val="single" w:sz="4" w:space="0" w:color="auto"/>
            </w:tcBorders>
            <w:shd w:val="clear" w:color="auto" w:fill="auto"/>
            <w:vAlign w:val="center"/>
            <w:hideMark/>
          </w:tcPr>
          <w:p w14:paraId="13337362" w14:textId="77777777" w:rsidR="00E01E08" w:rsidRPr="007F68E6" w:rsidRDefault="00E01E08" w:rsidP="00A161C6">
            <w:pPr>
              <w:jc w:val="center"/>
              <w:rPr>
                <w:sz w:val="24"/>
                <w:szCs w:val="24"/>
              </w:rPr>
            </w:pPr>
            <w:r w:rsidRPr="007F68E6">
              <w:rPr>
                <w:sz w:val="24"/>
                <w:szCs w:val="24"/>
              </w:rPr>
              <w:t>274</w:t>
            </w:r>
          </w:p>
        </w:tc>
        <w:tc>
          <w:tcPr>
            <w:tcW w:w="1286" w:type="dxa"/>
            <w:tcBorders>
              <w:top w:val="nil"/>
              <w:left w:val="nil"/>
              <w:bottom w:val="single" w:sz="4" w:space="0" w:color="auto"/>
              <w:right w:val="single" w:sz="4" w:space="0" w:color="auto"/>
            </w:tcBorders>
            <w:shd w:val="clear" w:color="auto" w:fill="auto"/>
            <w:vAlign w:val="center"/>
            <w:hideMark/>
          </w:tcPr>
          <w:p w14:paraId="37DE37F1" w14:textId="77777777" w:rsidR="00E01E08" w:rsidRPr="007F68E6" w:rsidRDefault="00E01E08" w:rsidP="00A161C6">
            <w:pPr>
              <w:jc w:val="center"/>
              <w:rPr>
                <w:sz w:val="24"/>
                <w:szCs w:val="24"/>
              </w:rPr>
            </w:pPr>
            <w:r w:rsidRPr="007F68E6">
              <w:rPr>
                <w:sz w:val="24"/>
                <w:szCs w:val="24"/>
              </w:rPr>
              <w:t>570</w:t>
            </w:r>
          </w:p>
        </w:tc>
        <w:tc>
          <w:tcPr>
            <w:tcW w:w="1100" w:type="dxa"/>
            <w:tcBorders>
              <w:top w:val="nil"/>
              <w:left w:val="nil"/>
              <w:bottom w:val="single" w:sz="4" w:space="0" w:color="auto"/>
              <w:right w:val="single" w:sz="4" w:space="0" w:color="auto"/>
            </w:tcBorders>
            <w:shd w:val="clear" w:color="auto" w:fill="auto"/>
            <w:vAlign w:val="center"/>
            <w:hideMark/>
          </w:tcPr>
          <w:p w14:paraId="6314DB03" w14:textId="77777777" w:rsidR="00E01E08" w:rsidRPr="007F68E6" w:rsidRDefault="00E01E08" w:rsidP="00A161C6">
            <w:pPr>
              <w:jc w:val="center"/>
              <w:rPr>
                <w:sz w:val="24"/>
                <w:szCs w:val="24"/>
              </w:rPr>
            </w:pPr>
            <w:r w:rsidRPr="007F68E6">
              <w:rPr>
                <w:sz w:val="24"/>
                <w:szCs w:val="24"/>
              </w:rPr>
              <w:t>30</w:t>
            </w:r>
          </w:p>
        </w:tc>
        <w:tc>
          <w:tcPr>
            <w:tcW w:w="1420" w:type="dxa"/>
            <w:tcBorders>
              <w:top w:val="nil"/>
              <w:left w:val="nil"/>
              <w:bottom w:val="single" w:sz="4" w:space="0" w:color="auto"/>
              <w:right w:val="single" w:sz="4" w:space="0" w:color="auto"/>
            </w:tcBorders>
            <w:shd w:val="clear" w:color="auto" w:fill="auto"/>
            <w:vAlign w:val="center"/>
            <w:hideMark/>
          </w:tcPr>
          <w:p w14:paraId="3222E05A" w14:textId="77777777" w:rsidR="00E01E08" w:rsidRPr="007F68E6" w:rsidRDefault="00E01E08" w:rsidP="00A161C6">
            <w:pPr>
              <w:jc w:val="center"/>
              <w:rPr>
                <w:sz w:val="24"/>
                <w:szCs w:val="24"/>
              </w:rPr>
            </w:pPr>
            <w:r w:rsidRPr="007F68E6">
              <w:rPr>
                <w:sz w:val="24"/>
                <w:szCs w:val="24"/>
              </w:rPr>
              <w:t>5.26</w:t>
            </w:r>
          </w:p>
        </w:tc>
        <w:tc>
          <w:tcPr>
            <w:tcW w:w="1300" w:type="dxa"/>
            <w:tcBorders>
              <w:top w:val="nil"/>
              <w:left w:val="nil"/>
              <w:bottom w:val="single" w:sz="4" w:space="0" w:color="auto"/>
              <w:right w:val="single" w:sz="4" w:space="0" w:color="auto"/>
            </w:tcBorders>
            <w:shd w:val="clear" w:color="auto" w:fill="auto"/>
            <w:vAlign w:val="center"/>
            <w:hideMark/>
          </w:tcPr>
          <w:p w14:paraId="7F05A380" w14:textId="77777777" w:rsidR="00E01E08" w:rsidRPr="007F68E6" w:rsidRDefault="00E01E08" w:rsidP="00A161C6">
            <w:pPr>
              <w:jc w:val="center"/>
              <w:rPr>
                <w:sz w:val="24"/>
                <w:szCs w:val="24"/>
              </w:rPr>
            </w:pPr>
            <w:r w:rsidRPr="007F68E6">
              <w:rPr>
                <w:sz w:val="24"/>
                <w:szCs w:val="24"/>
              </w:rPr>
              <w:t>540</w:t>
            </w:r>
          </w:p>
        </w:tc>
      </w:tr>
      <w:tr w:rsidR="00E01E08" w:rsidRPr="007F68E6" w14:paraId="59FE7EDF" w14:textId="77777777" w:rsidTr="002E677E">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C6DF336" w14:textId="77777777" w:rsidR="00E01E08" w:rsidRPr="007F68E6" w:rsidRDefault="00E01E08" w:rsidP="00A161C6">
            <w:pPr>
              <w:jc w:val="center"/>
              <w:rPr>
                <w:sz w:val="24"/>
                <w:szCs w:val="24"/>
              </w:rPr>
            </w:pPr>
            <w:r w:rsidRPr="007F68E6">
              <w:rPr>
                <w:sz w:val="24"/>
                <w:szCs w:val="24"/>
              </w:rPr>
              <w:t>20</w:t>
            </w:r>
          </w:p>
        </w:tc>
        <w:tc>
          <w:tcPr>
            <w:tcW w:w="2740" w:type="dxa"/>
            <w:tcBorders>
              <w:top w:val="nil"/>
              <w:left w:val="nil"/>
              <w:bottom w:val="single" w:sz="4" w:space="0" w:color="auto"/>
              <w:right w:val="single" w:sz="4" w:space="0" w:color="auto"/>
            </w:tcBorders>
            <w:shd w:val="clear" w:color="auto" w:fill="auto"/>
            <w:vAlign w:val="center"/>
            <w:hideMark/>
          </w:tcPr>
          <w:p w14:paraId="611840C6" w14:textId="77777777" w:rsidR="00E01E08" w:rsidRPr="007F68E6" w:rsidRDefault="00E01E08" w:rsidP="00A161C6">
            <w:pPr>
              <w:jc w:val="center"/>
              <w:rPr>
                <w:sz w:val="24"/>
                <w:szCs w:val="24"/>
              </w:rPr>
            </w:pPr>
            <w:r w:rsidRPr="007F68E6">
              <w:rPr>
                <w:sz w:val="24"/>
                <w:szCs w:val="24"/>
              </w:rPr>
              <w:t>UBND xã Bình Thạnh</w:t>
            </w:r>
          </w:p>
        </w:tc>
        <w:tc>
          <w:tcPr>
            <w:tcW w:w="1020" w:type="dxa"/>
            <w:tcBorders>
              <w:top w:val="nil"/>
              <w:left w:val="nil"/>
              <w:bottom w:val="single" w:sz="4" w:space="0" w:color="auto"/>
              <w:right w:val="single" w:sz="4" w:space="0" w:color="auto"/>
            </w:tcBorders>
            <w:shd w:val="clear" w:color="auto" w:fill="auto"/>
            <w:vAlign w:val="center"/>
            <w:hideMark/>
          </w:tcPr>
          <w:p w14:paraId="7A79C3D1" w14:textId="77777777" w:rsidR="00E01E08" w:rsidRPr="007F68E6" w:rsidRDefault="00E01E08" w:rsidP="00A161C6">
            <w:pPr>
              <w:jc w:val="center"/>
              <w:rPr>
                <w:sz w:val="24"/>
                <w:szCs w:val="24"/>
              </w:rPr>
            </w:pPr>
            <w:r w:rsidRPr="007F68E6">
              <w:rPr>
                <w:sz w:val="24"/>
                <w:szCs w:val="24"/>
              </w:rPr>
              <w:t>470</w:t>
            </w:r>
          </w:p>
        </w:tc>
        <w:tc>
          <w:tcPr>
            <w:tcW w:w="1280" w:type="dxa"/>
            <w:tcBorders>
              <w:top w:val="nil"/>
              <w:left w:val="nil"/>
              <w:bottom w:val="single" w:sz="4" w:space="0" w:color="auto"/>
              <w:right w:val="single" w:sz="4" w:space="0" w:color="auto"/>
            </w:tcBorders>
            <w:shd w:val="clear" w:color="auto" w:fill="auto"/>
            <w:vAlign w:val="center"/>
            <w:hideMark/>
          </w:tcPr>
          <w:p w14:paraId="2C5A2B9A" w14:textId="77777777" w:rsidR="00E01E08" w:rsidRPr="007F68E6" w:rsidRDefault="00E01E08" w:rsidP="00A161C6">
            <w:pPr>
              <w:jc w:val="center"/>
              <w:rPr>
                <w:sz w:val="24"/>
                <w:szCs w:val="24"/>
              </w:rPr>
            </w:pPr>
            <w:r w:rsidRPr="007F68E6">
              <w:rPr>
                <w:sz w:val="24"/>
                <w:szCs w:val="24"/>
              </w:rPr>
              <w:t>249</w:t>
            </w:r>
          </w:p>
        </w:tc>
        <w:tc>
          <w:tcPr>
            <w:tcW w:w="1680" w:type="dxa"/>
            <w:tcBorders>
              <w:top w:val="nil"/>
              <w:left w:val="nil"/>
              <w:bottom w:val="single" w:sz="4" w:space="0" w:color="auto"/>
              <w:right w:val="single" w:sz="4" w:space="0" w:color="auto"/>
            </w:tcBorders>
            <w:shd w:val="clear" w:color="auto" w:fill="auto"/>
            <w:vAlign w:val="center"/>
            <w:hideMark/>
          </w:tcPr>
          <w:p w14:paraId="1A478465" w14:textId="77777777" w:rsidR="00E01E08" w:rsidRPr="007F68E6" w:rsidRDefault="00E01E08" w:rsidP="00A161C6">
            <w:pPr>
              <w:jc w:val="center"/>
              <w:rPr>
                <w:sz w:val="24"/>
                <w:szCs w:val="24"/>
              </w:rPr>
            </w:pPr>
            <w:r w:rsidRPr="007F68E6">
              <w:rPr>
                <w:sz w:val="24"/>
                <w:szCs w:val="24"/>
              </w:rPr>
              <w:t>52.98</w:t>
            </w:r>
          </w:p>
        </w:tc>
        <w:tc>
          <w:tcPr>
            <w:tcW w:w="1360" w:type="dxa"/>
            <w:tcBorders>
              <w:top w:val="nil"/>
              <w:left w:val="nil"/>
              <w:bottom w:val="single" w:sz="4" w:space="0" w:color="auto"/>
              <w:right w:val="single" w:sz="4" w:space="0" w:color="auto"/>
            </w:tcBorders>
            <w:shd w:val="clear" w:color="auto" w:fill="auto"/>
            <w:vAlign w:val="center"/>
            <w:hideMark/>
          </w:tcPr>
          <w:p w14:paraId="44AEDB2D" w14:textId="77777777" w:rsidR="00E01E08" w:rsidRPr="007F68E6" w:rsidRDefault="00E01E08" w:rsidP="00A161C6">
            <w:pPr>
              <w:jc w:val="center"/>
              <w:rPr>
                <w:sz w:val="24"/>
                <w:szCs w:val="24"/>
              </w:rPr>
            </w:pPr>
            <w:r w:rsidRPr="007F68E6">
              <w:rPr>
                <w:sz w:val="24"/>
                <w:szCs w:val="24"/>
              </w:rPr>
              <w:t>221</w:t>
            </w:r>
          </w:p>
        </w:tc>
        <w:tc>
          <w:tcPr>
            <w:tcW w:w="1286" w:type="dxa"/>
            <w:tcBorders>
              <w:top w:val="nil"/>
              <w:left w:val="nil"/>
              <w:bottom w:val="single" w:sz="4" w:space="0" w:color="auto"/>
              <w:right w:val="single" w:sz="4" w:space="0" w:color="auto"/>
            </w:tcBorders>
            <w:shd w:val="clear" w:color="auto" w:fill="auto"/>
            <w:vAlign w:val="center"/>
            <w:hideMark/>
          </w:tcPr>
          <w:p w14:paraId="031B27F1" w14:textId="77777777" w:rsidR="00E01E08" w:rsidRPr="007F68E6" w:rsidRDefault="00E01E08" w:rsidP="00A161C6">
            <w:pPr>
              <w:jc w:val="center"/>
              <w:rPr>
                <w:sz w:val="24"/>
                <w:szCs w:val="24"/>
              </w:rPr>
            </w:pPr>
            <w:r w:rsidRPr="007F68E6">
              <w:rPr>
                <w:sz w:val="24"/>
                <w:szCs w:val="24"/>
              </w:rPr>
              <w:t>462</w:t>
            </w:r>
          </w:p>
        </w:tc>
        <w:tc>
          <w:tcPr>
            <w:tcW w:w="1100" w:type="dxa"/>
            <w:tcBorders>
              <w:top w:val="nil"/>
              <w:left w:val="nil"/>
              <w:bottom w:val="single" w:sz="4" w:space="0" w:color="auto"/>
              <w:right w:val="single" w:sz="4" w:space="0" w:color="auto"/>
            </w:tcBorders>
            <w:shd w:val="clear" w:color="auto" w:fill="auto"/>
            <w:vAlign w:val="center"/>
            <w:hideMark/>
          </w:tcPr>
          <w:p w14:paraId="43D7ECD1" w14:textId="77777777" w:rsidR="00E01E08" w:rsidRPr="007F68E6" w:rsidRDefault="00E01E08" w:rsidP="00A161C6">
            <w:pPr>
              <w:jc w:val="center"/>
              <w:rPr>
                <w:sz w:val="24"/>
                <w:szCs w:val="24"/>
              </w:rPr>
            </w:pPr>
            <w:r w:rsidRPr="007F68E6">
              <w:rPr>
                <w:sz w:val="24"/>
                <w:szCs w:val="24"/>
              </w:rPr>
              <w:t>78</w:t>
            </w:r>
          </w:p>
        </w:tc>
        <w:tc>
          <w:tcPr>
            <w:tcW w:w="1420" w:type="dxa"/>
            <w:tcBorders>
              <w:top w:val="nil"/>
              <w:left w:val="nil"/>
              <w:bottom w:val="single" w:sz="4" w:space="0" w:color="auto"/>
              <w:right w:val="single" w:sz="4" w:space="0" w:color="auto"/>
            </w:tcBorders>
            <w:shd w:val="clear" w:color="auto" w:fill="auto"/>
            <w:vAlign w:val="center"/>
            <w:hideMark/>
          </w:tcPr>
          <w:p w14:paraId="4DA4E478" w14:textId="77777777" w:rsidR="00E01E08" w:rsidRPr="007F68E6" w:rsidRDefault="00E01E08" w:rsidP="00A161C6">
            <w:pPr>
              <w:jc w:val="center"/>
              <w:rPr>
                <w:sz w:val="24"/>
                <w:szCs w:val="24"/>
              </w:rPr>
            </w:pPr>
            <w:r w:rsidRPr="007F68E6">
              <w:rPr>
                <w:sz w:val="24"/>
                <w:szCs w:val="24"/>
              </w:rPr>
              <w:t>16.88</w:t>
            </w:r>
          </w:p>
        </w:tc>
        <w:tc>
          <w:tcPr>
            <w:tcW w:w="1300" w:type="dxa"/>
            <w:tcBorders>
              <w:top w:val="nil"/>
              <w:left w:val="nil"/>
              <w:bottom w:val="single" w:sz="4" w:space="0" w:color="auto"/>
              <w:right w:val="single" w:sz="4" w:space="0" w:color="auto"/>
            </w:tcBorders>
            <w:shd w:val="clear" w:color="auto" w:fill="auto"/>
            <w:vAlign w:val="center"/>
            <w:hideMark/>
          </w:tcPr>
          <w:p w14:paraId="49DDB891" w14:textId="77777777" w:rsidR="00E01E08" w:rsidRPr="007F68E6" w:rsidRDefault="00E01E08" w:rsidP="00A161C6">
            <w:pPr>
              <w:jc w:val="center"/>
              <w:rPr>
                <w:sz w:val="24"/>
                <w:szCs w:val="24"/>
              </w:rPr>
            </w:pPr>
            <w:r w:rsidRPr="007F68E6">
              <w:rPr>
                <w:sz w:val="24"/>
                <w:szCs w:val="24"/>
              </w:rPr>
              <w:t>384</w:t>
            </w:r>
          </w:p>
        </w:tc>
      </w:tr>
      <w:tr w:rsidR="00E01E08" w:rsidRPr="007F68E6" w14:paraId="18EE7940" w14:textId="77777777" w:rsidTr="002E677E">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35615F1" w14:textId="77777777" w:rsidR="00E01E08" w:rsidRPr="007F68E6" w:rsidRDefault="00E01E08" w:rsidP="00A161C6">
            <w:pPr>
              <w:jc w:val="center"/>
              <w:rPr>
                <w:sz w:val="24"/>
                <w:szCs w:val="24"/>
              </w:rPr>
            </w:pPr>
            <w:r w:rsidRPr="007F68E6">
              <w:rPr>
                <w:sz w:val="24"/>
                <w:szCs w:val="24"/>
              </w:rPr>
              <w:lastRenderedPageBreak/>
              <w:t>21</w:t>
            </w:r>
          </w:p>
        </w:tc>
        <w:tc>
          <w:tcPr>
            <w:tcW w:w="2740" w:type="dxa"/>
            <w:tcBorders>
              <w:top w:val="nil"/>
              <w:left w:val="nil"/>
              <w:bottom w:val="single" w:sz="4" w:space="0" w:color="auto"/>
              <w:right w:val="single" w:sz="4" w:space="0" w:color="auto"/>
            </w:tcBorders>
            <w:shd w:val="clear" w:color="auto" w:fill="auto"/>
            <w:vAlign w:val="center"/>
            <w:hideMark/>
          </w:tcPr>
          <w:p w14:paraId="68948BBA" w14:textId="77777777" w:rsidR="00E01E08" w:rsidRPr="007F68E6" w:rsidRDefault="00E01E08" w:rsidP="00A161C6">
            <w:pPr>
              <w:jc w:val="center"/>
              <w:rPr>
                <w:sz w:val="24"/>
                <w:szCs w:val="24"/>
              </w:rPr>
            </w:pPr>
            <w:r w:rsidRPr="007F68E6">
              <w:rPr>
                <w:sz w:val="24"/>
                <w:szCs w:val="24"/>
              </w:rPr>
              <w:t>UBND xã Bình Thuận</w:t>
            </w:r>
          </w:p>
        </w:tc>
        <w:tc>
          <w:tcPr>
            <w:tcW w:w="1020" w:type="dxa"/>
            <w:tcBorders>
              <w:top w:val="nil"/>
              <w:left w:val="nil"/>
              <w:bottom w:val="single" w:sz="4" w:space="0" w:color="auto"/>
              <w:right w:val="single" w:sz="4" w:space="0" w:color="auto"/>
            </w:tcBorders>
            <w:shd w:val="clear" w:color="auto" w:fill="auto"/>
            <w:vAlign w:val="center"/>
            <w:hideMark/>
          </w:tcPr>
          <w:p w14:paraId="25C13BDC" w14:textId="77777777" w:rsidR="00E01E08" w:rsidRPr="007F68E6" w:rsidRDefault="00E01E08" w:rsidP="00A161C6">
            <w:pPr>
              <w:jc w:val="center"/>
              <w:rPr>
                <w:sz w:val="24"/>
                <w:szCs w:val="24"/>
              </w:rPr>
            </w:pPr>
            <w:r w:rsidRPr="007F68E6">
              <w:rPr>
                <w:sz w:val="24"/>
                <w:szCs w:val="24"/>
              </w:rPr>
              <w:t>434</w:t>
            </w:r>
          </w:p>
        </w:tc>
        <w:tc>
          <w:tcPr>
            <w:tcW w:w="1280" w:type="dxa"/>
            <w:tcBorders>
              <w:top w:val="nil"/>
              <w:left w:val="nil"/>
              <w:bottom w:val="single" w:sz="4" w:space="0" w:color="auto"/>
              <w:right w:val="single" w:sz="4" w:space="0" w:color="auto"/>
            </w:tcBorders>
            <w:shd w:val="clear" w:color="auto" w:fill="auto"/>
            <w:vAlign w:val="center"/>
            <w:hideMark/>
          </w:tcPr>
          <w:p w14:paraId="01221FDF" w14:textId="77777777" w:rsidR="00E01E08" w:rsidRPr="007F68E6" w:rsidRDefault="00E01E08" w:rsidP="00A161C6">
            <w:pPr>
              <w:jc w:val="center"/>
              <w:rPr>
                <w:sz w:val="24"/>
                <w:szCs w:val="24"/>
              </w:rPr>
            </w:pPr>
            <w:r w:rsidRPr="007F68E6">
              <w:rPr>
                <w:sz w:val="24"/>
                <w:szCs w:val="24"/>
              </w:rPr>
              <w:t>153</w:t>
            </w:r>
          </w:p>
        </w:tc>
        <w:tc>
          <w:tcPr>
            <w:tcW w:w="1680" w:type="dxa"/>
            <w:tcBorders>
              <w:top w:val="nil"/>
              <w:left w:val="nil"/>
              <w:bottom w:val="single" w:sz="4" w:space="0" w:color="auto"/>
              <w:right w:val="single" w:sz="4" w:space="0" w:color="auto"/>
            </w:tcBorders>
            <w:shd w:val="clear" w:color="auto" w:fill="auto"/>
            <w:vAlign w:val="center"/>
            <w:hideMark/>
          </w:tcPr>
          <w:p w14:paraId="152D634A" w14:textId="77777777" w:rsidR="00E01E08" w:rsidRPr="007F68E6" w:rsidRDefault="00E01E08" w:rsidP="00A161C6">
            <w:pPr>
              <w:jc w:val="center"/>
              <w:rPr>
                <w:sz w:val="24"/>
                <w:szCs w:val="24"/>
              </w:rPr>
            </w:pPr>
            <w:r w:rsidRPr="007F68E6">
              <w:rPr>
                <w:sz w:val="24"/>
                <w:szCs w:val="24"/>
              </w:rPr>
              <w:t>35.25</w:t>
            </w:r>
          </w:p>
        </w:tc>
        <w:tc>
          <w:tcPr>
            <w:tcW w:w="1360" w:type="dxa"/>
            <w:tcBorders>
              <w:top w:val="nil"/>
              <w:left w:val="nil"/>
              <w:bottom w:val="single" w:sz="4" w:space="0" w:color="auto"/>
              <w:right w:val="single" w:sz="4" w:space="0" w:color="auto"/>
            </w:tcBorders>
            <w:shd w:val="clear" w:color="auto" w:fill="auto"/>
            <w:vAlign w:val="center"/>
            <w:hideMark/>
          </w:tcPr>
          <w:p w14:paraId="0946C6FC" w14:textId="77777777" w:rsidR="00E01E08" w:rsidRPr="007F68E6" w:rsidRDefault="00E01E08" w:rsidP="00A161C6">
            <w:pPr>
              <w:jc w:val="center"/>
              <w:rPr>
                <w:sz w:val="24"/>
                <w:szCs w:val="24"/>
              </w:rPr>
            </w:pPr>
            <w:r w:rsidRPr="007F68E6">
              <w:rPr>
                <w:sz w:val="24"/>
                <w:szCs w:val="24"/>
              </w:rPr>
              <w:t>281</w:t>
            </w:r>
          </w:p>
        </w:tc>
        <w:tc>
          <w:tcPr>
            <w:tcW w:w="1286" w:type="dxa"/>
            <w:tcBorders>
              <w:top w:val="nil"/>
              <w:left w:val="nil"/>
              <w:bottom w:val="single" w:sz="4" w:space="0" w:color="auto"/>
              <w:right w:val="single" w:sz="4" w:space="0" w:color="auto"/>
            </w:tcBorders>
            <w:shd w:val="clear" w:color="auto" w:fill="auto"/>
            <w:vAlign w:val="center"/>
            <w:hideMark/>
          </w:tcPr>
          <w:p w14:paraId="7B4C59E4" w14:textId="77777777" w:rsidR="00E01E08" w:rsidRPr="007F68E6" w:rsidRDefault="00E01E08" w:rsidP="00A161C6">
            <w:pPr>
              <w:jc w:val="center"/>
              <w:rPr>
                <w:sz w:val="24"/>
                <w:szCs w:val="24"/>
              </w:rPr>
            </w:pPr>
            <w:r w:rsidRPr="007F68E6">
              <w:rPr>
                <w:sz w:val="24"/>
                <w:szCs w:val="24"/>
              </w:rPr>
              <w:t>413</w:t>
            </w:r>
          </w:p>
        </w:tc>
        <w:tc>
          <w:tcPr>
            <w:tcW w:w="1100" w:type="dxa"/>
            <w:tcBorders>
              <w:top w:val="nil"/>
              <w:left w:val="nil"/>
              <w:bottom w:val="single" w:sz="4" w:space="0" w:color="auto"/>
              <w:right w:val="single" w:sz="4" w:space="0" w:color="auto"/>
            </w:tcBorders>
            <w:shd w:val="clear" w:color="auto" w:fill="auto"/>
            <w:vAlign w:val="center"/>
            <w:hideMark/>
          </w:tcPr>
          <w:p w14:paraId="3B218C0F" w14:textId="77777777" w:rsidR="00E01E08" w:rsidRPr="007F68E6" w:rsidRDefault="00E01E08" w:rsidP="00A161C6">
            <w:pPr>
              <w:jc w:val="center"/>
              <w:rPr>
                <w:sz w:val="24"/>
                <w:szCs w:val="24"/>
              </w:rPr>
            </w:pPr>
            <w:r w:rsidRPr="007F68E6">
              <w:rPr>
                <w:sz w:val="24"/>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1106DFDD" w14:textId="77777777" w:rsidR="00E01E08" w:rsidRPr="007F68E6" w:rsidRDefault="00E01E08" w:rsidP="00A161C6">
            <w:pPr>
              <w:jc w:val="center"/>
              <w:rPr>
                <w:sz w:val="24"/>
                <w:szCs w:val="24"/>
              </w:rPr>
            </w:pPr>
            <w:r w:rsidRPr="007F68E6">
              <w:rPr>
                <w:sz w:val="24"/>
                <w:szCs w:val="24"/>
              </w:rPr>
              <w:t>5.33</w:t>
            </w:r>
          </w:p>
        </w:tc>
        <w:tc>
          <w:tcPr>
            <w:tcW w:w="1300" w:type="dxa"/>
            <w:tcBorders>
              <w:top w:val="nil"/>
              <w:left w:val="nil"/>
              <w:bottom w:val="single" w:sz="4" w:space="0" w:color="auto"/>
              <w:right w:val="single" w:sz="4" w:space="0" w:color="auto"/>
            </w:tcBorders>
            <w:shd w:val="clear" w:color="auto" w:fill="auto"/>
            <w:vAlign w:val="center"/>
            <w:hideMark/>
          </w:tcPr>
          <w:p w14:paraId="4FC6CE8B" w14:textId="77777777" w:rsidR="00E01E08" w:rsidRPr="007F68E6" w:rsidRDefault="00E01E08" w:rsidP="00A161C6">
            <w:pPr>
              <w:jc w:val="center"/>
              <w:rPr>
                <w:sz w:val="24"/>
                <w:szCs w:val="24"/>
              </w:rPr>
            </w:pPr>
            <w:r w:rsidRPr="007F68E6">
              <w:rPr>
                <w:sz w:val="24"/>
                <w:szCs w:val="24"/>
              </w:rPr>
              <w:t>391</w:t>
            </w:r>
          </w:p>
        </w:tc>
      </w:tr>
      <w:tr w:rsidR="00E01E08" w:rsidRPr="007F68E6" w14:paraId="7D34F2D2" w14:textId="77777777" w:rsidTr="002E677E">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FAE3C0F" w14:textId="77777777" w:rsidR="00E01E08" w:rsidRPr="007F68E6" w:rsidRDefault="00E01E08" w:rsidP="00A161C6">
            <w:pPr>
              <w:jc w:val="center"/>
              <w:rPr>
                <w:sz w:val="24"/>
                <w:szCs w:val="24"/>
              </w:rPr>
            </w:pPr>
            <w:r w:rsidRPr="007F68E6">
              <w:rPr>
                <w:sz w:val="24"/>
                <w:szCs w:val="24"/>
              </w:rPr>
              <w:t>22</w:t>
            </w:r>
          </w:p>
        </w:tc>
        <w:tc>
          <w:tcPr>
            <w:tcW w:w="2740" w:type="dxa"/>
            <w:tcBorders>
              <w:top w:val="nil"/>
              <w:left w:val="nil"/>
              <w:bottom w:val="single" w:sz="4" w:space="0" w:color="auto"/>
              <w:right w:val="single" w:sz="4" w:space="0" w:color="auto"/>
            </w:tcBorders>
            <w:shd w:val="clear" w:color="auto" w:fill="auto"/>
            <w:vAlign w:val="center"/>
            <w:hideMark/>
          </w:tcPr>
          <w:p w14:paraId="2A42BA95" w14:textId="77777777" w:rsidR="00E01E08" w:rsidRPr="007F68E6" w:rsidRDefault="00E01E08" w:rsidP="00A161C6">
            <w:pPr>
              <w:jc w:val="center"/>
              <w:rPr>
                <w:sz w:val="24"/>
                <w:szCs w:val="24"/>
              </w:rPr>
            </w:pPr>
            <w:r w:rsidRPr="007F68E6">
              <w:rPr>
                <w:sz w:val="24"/>
                <w:szCs w:val="24"/>
              </w:rPr>
              <w:t>UBND xã Bình Trị</w:t>
            </w:r>
          </w:p>
        </w:tc>
        <w:tc>
          <w:tcPr>
            <w:tcW w:w="1020" w:type="dxa"/>
            <w:tcBorders>
              <w:top w:val="nil"/>
              <w:left w:val="nil"/>
              <w:bottom w:val="single" w:sz="4" w:space="0" w:color="auto"/>
              <w:right w:val="single" w:sz="4" w:space="0" w:color="auto"/>
            </w:tcBorders>
            <w:shd w:val="clear" w:color="auto" w:fill="auto"/>
            <w:vAlign w:val="center"/>
            <w:hideMark/>
          </w:tcPr>
          <w:p w14:paraId="5CFCA345" w14:textId="77777777" w:rsidR="00E01E08" w:rsidRPr="007F68E6" w:rsidRDefault="00E01E08" w:rsidP="00A161C6">
            <w:pPr>
              <w:jc w:val="center"/>
              <w:rPr>
                <w:sz w:val="24"/>
                <w:szCs w:val="24"/>
              </w:rPr>
            </w:pPr>
            <w:r w:rsidRPr="007F68E6">
              <w:rPr>
                <w:sz w:val="24"/>
                <w:szCs w:val="24"/>
              </w:rPr>
              <w:t>397</w:t>
            </w:r>
          </w:p>
        </w:tc>
        <w:tc>
          <w:tcPr>
            <w:tcW w:w="1280" w:type="dxa"/>
            <w:tcBorders>
              <w:top w:val="nil"/>
              <w:left w:val="nil"/>
              <w:bottom w:val="single" w:sz="4" w:space="0" w:color="auto"/>
              <w:right w:val="single" w:sz="4" w:space="0" w:color="auto"/>
            </w:tcBorders>
            <w:shd w:val="clear" w:color="auto" w:fill="auto"/>
            <w:vAlign w:val="center"/>
            <w:hideMark/>
          </w:tcPr>
          <w:p w14:paraId="6310704C" w14:textId="77777777" w:rsidR="00E01E08" w:rsidRPr="007F68E6" w:rsidRDefault="00E01E08" w:rsidP="00A161C6">
            <w:pPr>
              <w:jc w:val="center"/>
              <w:rPr>
                <w:sz w:val="24"/>
                <w:szCs w:val="24"/>
              </w:rPr>
            </w:pPr>
            <w:r w:rsidRPr="007F68E6">
              <w:rPr>
                <w:sz w:val="24"/>
                <w:szCs w:val="24"/>
              </w:rPr>
              <w:t>275</w:t>
            </w:r>
          </w:p>
        </w:tc>
        <w:tc>
          <w:tcPr>
            <w:tcW w:w="1680" w:type="dxa"/>
            <w:tcBorders>
              <w:top w:val="nil"/>
              <w:left w:val="nil"/>
              <w:bottom w:val="single" w:sz="4" w:space="0" w:color="auto"/>
              <w:right w:val="single" w:sz="4" w:space="0" w:color="auto"/>
            </w:tcBorders>
            <w:shd w:val="clear" w:color="auto" w:fill="auto"/>
            <w:vAlign w:val="center"/>
            <w:hideMark/>
          </w:tcPr>
          <w:p w14:paraId="08B0F279" w14:textId="77777777" w:rsidR="00E01E08" w:rsidRPr="007F68E6" w:rsidRDefault="00E01E08" w:rsidP="00A161C6">
            <w:pPr>
              <w:jc w:val="center"/>
              <w:rPr>
                <w:sz w:val="24"/>
                <w:szCs w:val="24"/>
              </w:rPr>
            </w:pPr>
            <w:r w:rsidRPr="007F68E6">
              <w:rPr>
                <w:sz w:val="24"/>
                <w:szCs w:val="24"/>
              </w:rPr>
              <w:t>69.27</w:t>
            </w:r>
          </w:p>
        </w:tc>
        <w:tc>
          <w:tcPr>
            <w:tcW w:w="1360" w:type="dxa"/>
            <w:tcBorders>
              <w:top w:val="nil"/>
              <w:left w:val="nil"/>
              <w:bottom w:val="single" w:sz="4" w:space="0" w:color="auto"/>
              <w:right w:val="single" w:sz="4" w:space="0" w:color="auto"/>
            </w:tcBorders>
            <w:shd w:val="clear" w:color="auto" w:fill="auto"/>
            <w:vAlign w:val="center"/>
            <w:hideMark/>
          </w:tcPr>
          <w:p w14:paraId="0752BDCA" w14:textId="77777777" w:rsidR="00E01E08" w:rsidRPr="007F68E6" w:rsidRDefault="00E01E08" w:rsidP="00A161C6">
            <w:pPr>
              <w:jc w:val="center"/>
              <w:rPr>
                <w:sz w:val="24"/>
                <w:szCs w:val="24"/>
              </w:rPr>
            </w:pPr>
            <w:r w:rsidRPr="007F68E6">
              <w:rPr>
                <w:sz w:val="24"/>
                <w:szCs w:val="24"/>
              </w:rPr>
              <w:t>122</w:t>
            </w:r>
          </w:p>
        </w:tc>
        <w:tc>
          <w:tcPr>
            <w:tcW w:w="1286" w:type="dxa"/>
            <w:tcBorders>
              <w:top w:val="nil"/>
              <w:left w:val="nil"/>
              <w:bottom w:val="single" w:sz="4" w:space="0" w:color="auto"/>
              <w:right w:val="single" w:sz="4" w:space="0" w:color="auto"/>
            </w:tcBorders>
            <w:shd w:val="clear" w:color="auto" w:fill="auto"/>
            <w:vAlign w:val="center"/>
            <w:hideMark/>
          </w:tcPr>
          <w:p w14:paraId="0C4799D8" w14:textId="77777777" w:rsidR="00E01E08" w:rsidRPr="007F68E6" w:rsidRDefault="00E01E08" w:rsidP="00A161C6">
            <w:pPr>
              <w:jc w:val="center"/>
              <w:rPr>
                <w:sz w:val="24"/>
                <w:szCs w:val="24"/>
              </w:rPr>
            </w:pPr>
            <w:r w:rsidRPr="007F68E6">
              <w:rPr>
                <w:sz w:val="24"/>
                <w:szCs w:val="24"/>
              </w:rPr>
              <w:t>390</w:t>
            </w:r>
          </w:p>
        </w:tc>
        <w:tc>
          <w:tcPr>
            <w:tcW w:w="1100" w:type="dxa"/>
            <w:tcBorders>
              <w:top w:val="nil"/>
              <w:left w:val="nil"/>
              <w:bottom w:val="single" w:sz="4" w:space="0" w:color="auto"/>
              <w:right w:val="single" w:sz="4" w:space="0" w:color="auto"/>
            </w:tcBorders>
            <w:shd w:val="clear" w:color="auto" w:fill="auto"/>
            <w:vAlign w:val="center"/>
            <w:hideMark/>
          </w:tcPr>
          <w:p w14:paraId="31E5B46F" w14:textId="77777777" w:rsidR="00E01E08" w:rsidRPr="007F68E6" w:rsidRDefault="00E01E08" w:rsidP="00A161C6">
            <w:pPr>
              <w:jc w:val="center"/>
              <w:rPr>
                <w:sz w:val="24"/>
                <w:szCs w:val="24"/>
              </w:rPr>
            </w:pPr>
            <w:r w:rsidRPr="007F68E6">
              <w:rPr>
                <w:sz w:val="24"/>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5447CC4E" w14:textId="77777777" w:rsidR="00E01E08" w:rsidRPr="007F68E6" w:rsidRDefault="00E01E08" w:rsidP="00A161C6">
            <w:pPr>
              <w:jc w:val="center"/>
              <w:rPr>
                <w:sz w:val="24"/>
                <w:szCs w:val="24"/>
              </w:rPr>
            </w:pPr>
            <w:r w:rsidRPr="007F68E6">
              <w:rPr>
                <w:sz w:val="24"/>
                <w:szCs w:val="24"/>
              </w:rPr>
              <w:t>5.64</w:t>
            </w:r>
          </w:p>
        </w:tc>
        <w:tc>
          <w:tcPr>
            <w:tcW w:w="1300" w:type="dxa"/>
            <w:tcBorders>
              <w:top w:val="nil"/>
              <w:left w:val="nil"/>
              <w:bottom w:val="single" w:sz="4" w:space="0" w:color="auto"/>
              <w:right w:val="single" w:sz="4" w:space="0" w:color="auto"/>
            </w:tcBorders>
            <w:shd w:val="clear" w:color="auto" w:fill="auto"/>
            <w:vAlign w:val="center"/>
            <w:hideMark/>
          </w:tcPr>
          <w:p w14:paraId="6175BF33" w14:textId="77777777" w:rsidR="00E01E08" w:rsidRPr="007F68E6" w:rsidRDefault="00E01E08" w:rsidP="00A161C6">
            <w:pPr>
              <w:jc w:val="center"/>
              <w:rPr>
                <w:sz w:val="24"/>
                <w:szCs w:val="24"/>
              </w:rPr>
            </w:pPr>
            <w:r w:rsidRPr="007F68E6">
              <w:rPr>
                <w:sz w:val="24"/>
                <w:szCs w:val="24"/>
              </w:rPr>
              <w:t>368</w:t>
            </w:r>
          </w:p>
        </w:tc>
      </w:tr>
      <w:tr w:rsidR="00E01E08" w:rsidRPr="007F68E6" w14:paraId="20045502" w14:textId="77777777" w:rsidTr="002E677E">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35466AF" w14:textId="77777777" w:rsidR="00E01E08" w:rsidRPr="007F68E6" w:rsidRDefault="00E01E08" w:rsidP="00A161C6">
            <w:pPr>
              <w:jc w:val="center"/>
              <w:rPr>
                <w:sz w:val="24"/>
                <w:szCs w:val="24"/>
              </w:rPr>
            </w:pPr>
            <w:r w:rsidRPr="007F68E6">
              <w:rPr>
                <w:sz w:val="24"/>
                <w:szCs w:val="24"/>
              </w:rPr>
              <w:t>23</w:t>
            </w:r>
          </w:p>
        </w:tc>
        <w:tc>
          <w:tcPr>
            <w:tcW w:w="2740" w:type="dxa"/>
            <w:tcBorders>
              <w:top w:val="nil"/>
              <w:left w:val="nil"/>
              <w:bottom w:val="single" w:sz="4" w:space="0" w:color="auto"/>
              <w:right w:val="single" w:sz="4" w:space="0" w:color="auto"/>
            </w:tcBorders>
            <w:shd w:val="clear" w:color="auto" w:fill="auto"/>
            <w:vAlign w:val="center"/>
            <w:hideMark/>
          </w:tcPr>
          <w:p w14:paraId="07F44648" w14:textId="77777777" w:rsidR="00E01E08" w:rsidRPr="007F68E6" w:rsidRDefault="00E01E08" w:rsidP="00A161C6">
            <w:pPr>
              <w:jc w:val="center"/>
              <w:rPr>
                <w:sz w:val="24"/>
                <w:szCs w:val="24"/>
              </w:rPr>
            </w:pPr>
            <w:r w:rsidRPr="007F68E6">
              <w:rPr>
                <w:sz w:val="24"/>
                <w:szCs w:val="24"/>
              </w:rPr>
              <w:t>UBND xã Bình Trung</w:t>
            </w:r>
          </w:p>
        </w:tc>
        <w:tc>
          <w:tcPr>
            <w:tcW w:w="1020" w:type="dxa"/>
            <w:tcBorders>
              <w:top w:val="nil"/>
              <w:left w:val="nil"/>
              <w:bottom w:val="single" w:sz="4" w:space="0" w:color="auto"/>
              <w:right w:val="single" w:sz="4" w:space="0" w:color="auto"/>
            </w:tcBorders>
            <w:shd w:val="clear" w:color="auto" w:fill="auto"/>
            <w:vAlign w:val="center"/>
            <w:hideMark/>
          </w:tcPr>
          <w:p w14:paraId="4138F1A0" w14:textId="77777777" w:rsidR="00E01E08" w:rsidRPr="007F68E6" w:rsidRDefault="00E01E08" w:rsidP="00A161C6">
            <w:pPr>
              <w:jc w:val="center"/>
              <w:rPr>
                <w:sz w:val="24"/>
                <w:szCs w:val="24"/>
              </w:rPr>
            </w:pPr>
            <w:r w:rsidRPr="007F68E6">
              <w:rPr>
                <w:sz w:val="24"/>
                <w:szCs w:val="24"/>
              </w:rPr>
              <w:t>1236</w:t>
            </w:r>
          </w:p>
        </w:tc>
        <w:tc>
          <w:tcPr>
            <w:tcW w:w="1280" w:type="dxa"/>
            <w:tcBorders>
              <w:top w:val="nil"/>
              <w:left w:val="nil"/>
              <w:bottom w:val="single" w:sz="4" w:space="0" w:color="auto"/>
              <w:right w:val="single" w:sz="4" w:space="0" w:color="auto"/>
            </w:tcBorders>
            <w:shd w:val="clear" w:color="auto" w:fill="auto"/>
            <w:vAlign w:val="center"/>
            <w:hideMark/>
          </w:tcPr>
          <w:p w14:paraId="409A6D2D" w14:textId="77777777" w:rsidR="00E01E08" w:rsidRPr="007F68E6" w:rsidRDefault="00E01E08" w:rsidP="00A161C6">
            <w:pPr>
              <w:jc w:val="center"/>
              <w:rPr>
                <w:sz w:val="24"/>
                <w:szCs w:val="24"/>
              </w:rPr>
            </w:pPr>
            <w:r w:rsidRPr="007F68E6">
              <w:rPr>
                <w:sz w:val="24"/>
                <w:szCs w:val="24"/>
              </w:rPr>
              <w:t>838</w:t>
            </w:r>
          </w:p>
        </w:tc>
        <w:tc>
          <w:tcPr>
            <w:tcW w:w="1680" w:type="dxa"/>
            <w:tcBorders>
              <w:top w:val="nil"/>
              <w:left w:val="nil"/>
              <w:bottom w:val="single" w:sz="4" w:space="0" w:color="auto"/>
              <w:right w:val="single" w:sz="4" w:space="0" w:color="auto"/>
            </w:tcBorders>
            <w:shd w:val="clear" w:color="auto" w:fill="auto"/>
            <w:vAlign w:val="center"/>
            <w:hideMark/>
          </w:tcPr>
          <w:p w14:paraId="7F5B4052" w14:textId="77777777" w:rsidR="00E01E08" w:rsidRPr="007F68E6" w:rsidRDefault="00E01E08" w:rsidP="00A161C6">
            <w:pPr>
              <w:jc w:val="center"/>
              <w:rPr>
                <w:sz w:val="24"/>
                <w:szCs w:val="24"/>
              </w:rPr>
            </w:pPr>
            <w:r w:rsidRPr="007F68E6">
              <w:rPr>
                <w:sz w:val="24"/>
                <w:szCs w:val="24"/>
              </w:rPr>
              <w:t>67.8</w:t>
            </w:r>
          </w:p>
        </w:tc>
        <w:tc>
          <w:tcPr>
            <w:tcW w:w="1360" w:type="dxa"/>
            <w:tcBorders>
              <w:top w:val="nil"/>
              <w:left w:val="nil"/>
              <w:bottom w:val="single" w:sz="4" w:space="0" w:color="auto"/>
              <w:right w:val="single" w:sz="4" w:space="0" w:color="auto"/>
            </w:tcBorders>
            <w:shd w:val="clear" w:color="auto" w:fill="auto"/>
            <w:vAlign w:val="center"/>
            <w:hideMark/>
          </w:tcPr>
          <w:p w14:paraId="6ABF75FC" w14:textId="77777777" w:rsidR="00E01E08" w:rsidRPr="007F68E6" w:rsidRDefault="00E01E08" w:rsidP="00A161C6">
            <w:pPr>
              <w:jc w:val="center"/>
              <w:rPr>
                <w:sz w:val="24"/>
                <w:szCs w:val="24"/>
              </w:rPr>
            </w:pPr>
            <w:r w:rsidRPr="007F68E6">
              <w:rPr>
                <w:sz w:val="24"/>
                <w:szCs w:val="24"/>
              </w:rPr>
              <w:t>398</w:t>
            </w:r>
          </w:p>
        </w:tc>
        <w:tc>
          <w:tcPr>
            <w:tcW w:w="1286" w:type="dxa"/>
            <w:tcBorders>
              <w:top w:val="nil"/>
              <w:left w:val="nil"/>
              <w:bottom w:val="single" w:sz="4" w:space="0" w:color="auto"/>
              <w:right w:val="single" w:sz="4" w:space="0" w:color="auto"/>
            </w:tcBorders>
            <w:shd w:val="clear" w:color="auto" w:fill="auto"/>
            <w:vAlign w:val="center"/>
            <w:hideMark/>
          </w:tcPr>
          <w:p w14:paraId="4E1E297A" w14:textId="77777777" w:rsidR="00E01E08" w:rsidRPr="007F68E6" w:rsidRDefault="00E01E08" w:rsidP="00A161C6">
            <w:pPr>
              <w:jc w:val="center"/>
              <w:rPr>
                <w:sz w:val="24"/>
                <w:szCs w:val="24"/>
              </w:rPr>
            </w:pPr>
            <w:r w:rsidRPr="007F68E6">
              <w:rPr>
                <w:sz w:val="24"/>
                <w:szCs w:val="24"/>
              </w:rPr>
              <w:t>1228</w:t>
            </w:r>
          </w:p>
        </w:tc>
        <w:tc>
          <w:tcPr>
            <w:tcW w:w="1100" w:type="dxa"/>
            <w:tcBorders>
              <w:top w:val="nil"/>
              <w:left w:val="nil"/>
              <w:bottom w:val="single" w:sz="4" w:space="0" w:color="auto"/>
              <w:right w:val="single" w:sz="4" w:space="0" w:color="auto"/>
            </w:tcBorders>
            <w:shd w:val="clear" w:color="auto" w:fill="auto"/>
            <w:vAlign w:val="center"/>
            <w:hideMark/>
          </w:tcPr>
          <w:p w14:paraId="7629FA7E" w14:textId="77777777" w:rsidR="00E01E08" w:rsidRPr="007F68E6" w:rsidRDefault="00E01E08" w:rsidP="00A161C6">
            <w:pPr>
              <w:jc w:val="center"/>
              <w:rPr>
                <w:sz w:val="24"/>
                <w:szCs w:val="24"/>
              </w:rPr>
            </w:pPr>
            <w:r w:rsidRPr="007F68E6">
              <w:rPr>
                <w:sz w:val="24"/>
                <w:szCs w:val="24"/>
              </w:rPr>
              <w:t>34</w:t>
            </w:r>
          </w:p>
        </w:tc>
        <w:tc>
          <w:tcPr>
            <w:tcW w:w="1420" w:type="dxa"/>
            <w:tcBorders>
              <w:top w:val="nil"/>
              <w:left w:val="nil"/>
              <w:bottom w:val="single" w:sz="4" w:space="0" w:color="auto"/>
              <w:right w:val="single" w:sz="4" w:space="0" w:color="auto"/>
            </w:tcBorders>
            <w:shd w:val="clear" w:color="auto" w:fill="auto"/>
            <w:vAlign w:val="center"/>
            <w:hideMark/>
          </w:tcPr>
          <w:p w14:paraId="437BB76C" w14:textId="77777777" w:rsidR="00E01E08" w:rsidRPr="007F68E6" w:rsidRDefault="00E01E08" w:rsidP="00A161C6">
            <w:pPr>
              <w:jc w:val="center"/>
              <w:rPr>
                <w:sz w:val="24"/>
                <w:szCs w:val="24"/>
              </w:rPr>
            </w:pPr>
            <w:r w:rsidRPr="007F68E6">
              <w:rPr>
                <w:sz w:val="24"/>
                <w:szCs w:val="24"/>
              </w:rPr>
              <w:t>2.77</w:t>
            </w:r>
          </w:p>
        </w:tc>
        <w:tc>
          <w:tcPr>
            <w:tcW w:w="1300" w:type="dxa"/>
            <w:tcBorders>
              <w:top w:val="nil"/>
              <w:left w:val="nil"/>
              <w:bottom w:val="single" w:sz="4" w:space="0" w:color="auto"/>
              <w:right w:val="single" w:sz="4" w:space="0" w:color="auto"/>
            </w:tcBorders>
            <w:shd w:val="clear" w:color="auto" w:fill="auto"/>
            <w:vAlign w:val="center"/>
            <w:hideMark/>
          </w:tcPr>
          <w:p w14:paraId="7C38899D" w14:textId="77777777" w:rsidR="00E01E08" w:rsidRPr="007F68E6" w:rsidRDefault="00E01E08" w:rsidP="00A161C6">
            <w:pPr>
              <w:jc w:val="center"/>
              <w:rPr>
                <w:sz w:val="24"/>
                <w:szCs w:val="24"/>
              </w:rPr>
            </w:pPr>
            <w:r w:rsidRPr="007F68E6">
              <w:rPr>
                <w:sz w:val="24"/>
                <w:szCs w:val="24"/>
              </w:rPr>
              <w:t>1194</w:t>
            </w:r>
          </w:p>
        </w:tc>
      </w:tr>
      <w:tr w:rsidR="00E01E08" w:rsidRPr="007F68E6" w14:paraId="5C742493" w14:textId="77777777" w:rsidTr="002E677E">
        <w:trPr>
          <w:trHeight w:val="330"/>
        </w:trPr>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DE2B3" w14:textId="77777777" w:rsidR="00E01E08" w:rsidRPr="007F68E6" w:rsidRDefault="00E01E08" w:rsidP="00A161C6">
            <w:pPr>
              <w:jc w:val="center"/>
              <w:rPr>
                <w:b/>
                <w:bCs/>
                <w:sz w:val="26"/>
                <w:szCs w:val="26"/>
              </w:rPr>
            </w:pPr>
            <w:r w:rsidRPr="007F68E6">
              <w:rPr>
                <w:b/>
                <w:bCs/>
                <w:sz w:val="26"/>
                <w:szCs w:val="26"/>
              </w:rPr>
              <w:t>TỔNG SỐ</w:t>
            </w:r>
          </w:p>
        </w:tc>
        <w:tc>
          <w:tcPr>
            <w:tcW w:w="1020" w:type="dxa"/>
            <w:tcBorders>
              <w:top w:val="nil"/>
              <w:left w:val="nil"/>
              <w:bottom w:val="single" w:sz="4" w:space="0" w:color="auto"/>
              <w:right w:val="single" w:sz="4" w:space="0" w:color="auto"/>
            </w:tcBorders>
            <w:shd w:val="clear" w:color="auto" w:fill="auto"/>
            <w:vAlign w:val="center"/>
            <w:hideMark/>
          </w:tcPr>
          <w:p w14:paraId="1E2ED6FA" w14:textId="77777777" w:rsidR="00E01E08" w:rsidRPr="007F68E6" w:rsidRDefault="00E01E08" w:rsidP="00A161C6">
            <w:pPr>
              <w:jc w:val="center"/>
              <w:rPr>
                <w:b/>
                <w:bCs/>
                <w:sz w:val="26"/>
                <w:szCs w:val="26"/>
              </w:rPr>
            </w:pPr>
            <w:r w:rsidRPr="007F68E6">
              <w:rPr>
                <w:b/>
                <w:bCs/>
                <w:sz w:val="26"/>
                <w:szCs w:val="26"/>
              </w:rPr>
              <w:t>20211</w:t>
            </w:r>
          </w:p>
        </w:tc>
        <w:tc>
          <w:tcPr>
            <w:tcW w:w="1280" w:type="dxa"/>
            <w:tcBorders>
              <w:top w:val="nil"/>
              <w:left w:val="nil"/>
              <w:bottom w:val="single" w:sz="4" w:space="0" w:color="auto"/>
              <w:right w:val="single" w:sz="4" w:space="0" w:color="auto"/>
            </w:tcBorders>
            <w:shd w:val="clear" w:color="auto" w:fill="auto"/>
            <w:vAlign w:val="center"/>
            <w:hideMark/>
          </w:tcPr>
          <w:p w14:paraId="05FA0885" w14:textId="77777777" w:rsidR="00E01E08" w:rsidRPr="007F68E6" w:rsidRDefault="00E01E08" w:rsidP="00A161C6">
            <w:pPr>
              <w:jc w:val="center"/>
              <w:rPr>
                <w:b/>
                <w:bCs/>
                <w:sz w:val="26"/>
                <w:szCs w:val="26"/>
              </w:rPr>
            </w:pPr>
            <w:r w:rsidRPr="007F68E6">
              <w:rPr>
                <w:b/>
                <w:bCs/>
                <w:sz w:val="26"/>
                <w:szCs w:val="26"/>
              </w:rPr>
              <w:t>10588</w:t>
            </w:r>
          </w:p>
        </w:tc>
        <w:tc>
          <w:tcPr>
            <w:tcW w:w="1680" w:type="dxa"/>
            <w:tcBorders>
              <w:top w:val="nil"/>
              <w:left w:val="nil"/>
              <w:bottom w:val="single" w:sz="4" w:space="0" w:color="auto"/>
              <w:right w:val="single" w:sz="4" w:space="0" w:color="auto"/>
            </w:tcBorders>
            <w:shd w:val="clear" w:color="auto" w:fill="auto"/>
            <w:vAlign w:val="center"/>
            <w:hideMark/>
          </w:tcPr>
          <w:p w14:paraId="642585AB" w14:textId="77777777" w:rsidR="00E01E08" w:rsidRPr="007F68E6" w:rsidRDefault="00E01E08" w:rsidP="00A161C6">
            <w:pPr>
              <w:jc w:val="center"/>
              <w:rPr>
                <w:b/>
                <w:bCs/>
                <w:sz w:val="26"/>
                <w:szCs w:val="26"/>
              </w:rPr>
            </w:pPr>
            <w:r w:rsidRPr="007F68E6">
              <w:rPr>
                <w:b/>
                <w:bCs/>
                <w:sz w:val="26"/>
                <w:szCs w:val="26"/>
              </w:rPr>
              <w:t>52.39%</w:t>
            </w:r>
          </w:p>
        </w:tc>
        <w:tc>
          <w:tcPr>
            <w:tcW w:w="1360" w:type="dxa"/>
            <w:tcBorders>
              <w:top w:val="nil"/>
              <w:left w:val="nil"/>
              <w:bottom w:val="single" w:sz="4" w:space="0" w:color="auto"/>
              <w:right w:val="single" w:sz="4" w:space="0" w:color="auto"/>
            </w:tcBorders>
            <w:shd w:val="clear" w:color="auto" w:fill="auto"/>
            <w:vAlign w:val="center"/>
            <w:hideMark/>
          </w:tcPr>
          <w:p w14:paraId="0E85E989" w14:textId="77777777" w:rsidR="00E01E08" w:rsidRPr="007F68E6" w:rsidRDefault="00E01E08" w:rsidP="00A161C6">
            <w:pPr>
              <w:jc w:val="center"/>
              <w:rPr>
                <w:b/>
                <w:bCs/>
                <w:sz w:val="26"/>
                <w:szCs w:val="26"/>
              </w:rPr>
            </w:pPr>
            <w:r w:rsidRPr="007F68E6">
              <w:rPr>
                <w:b/>
                <w:bCs/>
                <w:sz w:val="26"/>
                <w:szCs w:val="26"/>
              </w:rPr>
              <w:t>9623</w:t>
            </w:r>
          </w:p>
        </w:tc>
        <w:tc>
          <w:tcPr>
            <w:tcW w:w="1286" w:type="dxa"/>
            <w:tcBorders>
              <w:top w:val="nil"/>
              <w:left w:val="nil"/>
              <w:bottom w:val="single" w:sz="4" w:space="0" w:color="auto"/>
              <w:right w:val="single" w:sz="4" w:space="0" w:color="auto"/>
            </w:tcBorders>
            <w:shd w:val="clear" w:color="auto" w:fill="auto"/>
            <w:vAlign w:val="center"/>
            <w:hideMark/>
          </w:tcPr>
          <w:p w14:paraId="425CDC46" w14:textId="77777777" w:rsidR="00E01E08" w:rsidRPr="007F68E6" w:rsidRDefault="00E01E08" w:rsidP="00A161C6">
            <w:pPr>
              <w:jc w:val="center"/>
              <w:rPr>
                <w:b/>
                <w:bCs/>
                <w:sz w:val="26"/>
                <w:szCs w:val="26"/>
              </w:rPr>
            </w:pPr>
            <w:r w:rsidRPr="007F68E6">
              <w:rPr>
                <w:b/>
                <w:bCs/>
                <w:sz w:val="26"/>
                <w:szCs w:val="26"/>
              </w:rPr>
              <w:t>19844</w:t>
            </w:r>
          </w:p>
        </w:tc>
        <w:tc>
          <w:tcPr>
            <w:tcW w:w="1100" w:type="dxa"/>
            <w:tcBorders>
              <w:top w:val="nil"/>
              <w:left w:val="nil"/>
              <w:bottom w:val="single" w:sz="4" w:space="0" w:color="auto"/>
              <w:right w:val="single" w:sz="4" w:space="0" w:color="auto"/>
            </w:tcBorders>
            <w:shd w:val="clear" w:color="auto" w:fill="auto"/>
            <w:vAlign w:val="center"/>
            <w:hideMark/>
          </w:tcPr>
          <w:p w14:paraId="7F7B4969" w14:textId="77777777" w:rsidR="00E01E08" w:rsidRPr="007F68E6" w:rsidRDefault="00E01E08" w:rsidP="00A161C6">
            <w:pPr>
              <w:jc w:val="center"/>
              <w:rPr>
                <w:b/>
                <w:bCs/>
                <w:sz w:val="26"/>
                <w:szCs w:val="26"/>
              </w:rPr>
            </w:pPr>
            <w:r w:rsidRPr="007F68E6">
              <w:rPr>
                <w:b/>
                <w:bCs/>
                <w:sz w:val="26"/>
                <w:szCs w:val="26"/>
              </w:rPr>
              <w:t>2072</w:t>
            </w:r>
          </w:p>
        </w:tc>
        <w:tc>
          <w:tcPr>
            <w:tcW w:w="1420" w:type="dxa"/>
            <w:tcBorders>
              <w:top w:val="nil"/>
              <w:left w:val="nil"/>
              <w:bottom w:val="single" w:sz="4" w:space="0" w:color="auto"/>
              <w:right w:val="single" w:sz="4" w:space="0" w:color="auto"/>
            </w:tcBorders>
            <w:shd w:val="clear" w:color="auto" w:fill="auto"/>
            <w:vAlign w:val="center"/>
            <w:hideMark/>
          </w:tcPr>
          <w:p w14:paraId="37BC3522" w14:textId="77777777" w:rsidR="00E01E08" w:rsidRPr="007F68E6" w:rsidRDefault="00E01E08" w:rsidP="00A161C6">
            <w:pPr>
              <w:jc w:val="center"/>
              <w:rPr>
                <w:b/>
                <w:bCs/>
                <w:sz w:val="26"/>
                <w:szCs w:val="26"/>
              </w:rPr>
            </w:pPr>
            <w:r w:rsidRPr="007F68E6">
              <w:rPr>
                <w:b/>
                <w:bCs/>
                <w:sz w:val="26"/>
                <w:szCs w:val="26"/>
              </w:rPr>
              <w:t>10.44%</w:t>
            </w:r>
          </w:p>
        </w:tc>
        <w:tc>
          <w:tcPr>
            <w:tcW w:w="1300" w:type="dxa"/>
            <w:tcBorders>
              <w:top w:val="nil"/>
              <w:left w:val="nil"/>
              <w:bottom w:val="single" w:sz="4" w:space="0" w:color="auto"/>
              <w:right w:val="single" w:sz="4" w:space="0" w:color="auto"/>
            </w:tcBorders>
            <w:shd w:val="clear" w:color="auto" w:fill="auto"/>
            <w:vAlign w:val="center"/>
            <w:hideMark/>
          </w:tcPr>
          <w:p w14:paraId="4A4F3A15" w14:textId="77777777" w:rsidR="00E01E08" w:rsidRPr="007F68E6" w:rsidRDefault="00E01E08" w:rsidP="00A161C6">
            <w:pPr>
              <w:jc w:val="center"/>
              <w:rPr>
                <w:b/>
                <w:bCs/>
                <w:sz w:val="26"/>
                <w:szCs w:val="26"/>
              </w:rPr>
            </w:pPr>
            <w:r w:rsidRPr="007F68E6">
              <w:rPr>
                <w:b/>
                <w:bCs/>
                <w:sz w:val="26"/>
                <w:szCs w:val="26"/>
              </w:rPr>
              <w:t>17772</w:t>
            </w:r>
          </w:p>
        </w:tc>
      </w:tr>
    </w:tbl>
    <w:p w14:paraId="6EABF949" w14:textId="77777777" w:rsidR="00E01E08" w:rsidRDefault="00E01E08" w:rsidP="00E01E08"/>
    <w:p w14:paraId="78EC45E1" w14:textId="3111B87D" w:rsidR="006C401C" w:rsidRDefault="006C401C">
      <w:pPr>
        <w:rPr>
          <w:b/>
          <w:lang w:val="pt-BR"/>
        </w:rPr>
      </w:pPr>
    </w:p>
    <w:p w14:paraId="7BF234CC" w14:textId="5C9B4D2B" w:rsidR="00E01E08" w:rsidRDefault="00E01E08">
      <w:pPr>
        <w:rPr>
          <w:b/>
          <w:lang w:val="pt-BR"/>
        </w:rPr>
      </w:pPr>
      <w:r>
        <w:rPr>
          <w:b/>
          <w:lang w:val="pt-BR"/>
        </w:rPr>
        <w:br w:type="page"/>
      </w:r>
    </w:p>
    <w:tbl>
      <w:tblPr>
        <w:tblW w:w="14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614"/>
        <w:gridCol w:w="1100"/>
        <w:gridCol w:w="940"/>
        <w:gridCol w:w="1740"/>
        <w:gridCol w:w="1660"/>
        <w:gridCol w:w="1160"/>
        <w:gridCol w:w="940"/>
        <w:gridCol w:w="1600"/>
        <w:gridCol w:w="1660"/>
        <w:gridCol w:w="719"/>
      </w:tblGrid>
      <w:tr w:rsidR="002E677E" w:rsidRPr="00BA0A35" w14:paraId="7B6C3A5C" w14:textId="77777777" w:rsidTr="002E677E">
        <w:trPr>
          <w:trHeight w:val="315"/>
        </w:trPr>
        <w:tc>
          <w:tcPr>
            <w:tcW w:w="680" w:type="dxa"/>
            <w:tcBorders>
              <w:top w:val="nil"/>
              <w:left w:val="nil"/>
              <w:bottom w:val="nil"/>
              <w:right w:val="nil"/>
            </w:tcBorders>
            <w:shd w:val="clear" w:color="auto" w:fill="auto"/>
            <w:vAlign w:val="center"/>
            <w:hideMark/>
          </w:tcPr>
          <w:p w14:paraId="028C174F" w14:textId="77777777" w:rsidR="002E677E" w:rsidRPr="00BA0A35" w:rsidRDefault="002E677E" w:rsidP="00A161C6">
            <w:pPr>
              <w:rPr>
                <w:sz w:val="24"/>
                <w:szCs w:val="24"/>
              </w:rPr>
            </w:pPr>
          </w:p>
        </w:tc>
        <w:tc>
          <w:tcPr>
            <w:tcW w:w="11754" w:type="dxa"/>
            <w:gridSpan w:val="8"/>
            <w:vMerge w:val="restart"/>
            <w:tcBorders>
              <w:top w:val="nil"/>
              <w:left w:val="nil"/>
              <w:bottom w:val="nil"/>
              <w:right w:val="nil"/>
            </w:tcBorders>
            <w:shd w:val="clear" w:color="auto" w:fill="auto"/>
            <w:vAlign w:val="center"/>
            <w:hideMark/>
          </w:tcPr>
          <w:p w14:paraId="67C0B200" w14:textId="77777777" w:rsidR="002E677E" w:rsidRDefault="002E677E" w:rsidP="00A161C6">
            <w:pPr>
              <w:jc w:val="center"/>
              <w:rPr>
                <w:b/>
                <w:bCs/>
              </w:rPr>
            </w:pPr>
            <w:r>
              <w:rPr>
                <w:b/>
                <w:bCs/>
              </w:rPr>
              <w:t>PHỤ LỤC 4</w:t>
            </w:r>
          </w:p>
          <w:p w14:paraId="67090E79" w14:textId="66798868" w:rsidR="002E677E" w:rsidRPr="00BA0A35" w:rsidRDefault="002E677E" w:rsidP="00A161C6">
            <w:pPr>
              <w:jc w:val="center"/>
              <w:rPr>
                <w:b/>
                <w:bCs/>
              </w:rPr>
            </w:pPr>
            <w:r w:rsidRPr="00BA0A35">
              <w:rPr>
                <w:b/>
                <w:bCs/>
              </w:rPr>
              <w:t>BÁO CÁO ỨNG DỤNG DỊCH VỤ CÔNG TRỰC TUYẾN</w:t>
            </w:r>
            <w:r>
              <w:rPr>
                <w:b/>
                <w:bCs/>
              </w:rPr>
              <w:t xml:space="preserve"> CẤP XÃ</w:t>
            </w:r>
          </w:p>
        </w:tc>
        <w:tc>
          <w:tcPr>
            <w:tcW w:w="1660" w:type="dxa"/>
            <w:tcBorders>
              <w:top w:val="nil"/>
              <w:left w:val="nil"/>
              <w:bottom w:val="nil"/>
              <w:right w:val="nil"/>
            </w:tcBorders>
            <w:shd w:val="clear" w:color="auto" w:fill="auto"/>
            <w:vAlign w:val="center"/>
            <w:hideMark/>
          </w:tcPr>
          <w:p w14:paraId="617D3696" w14:textId="77777777" w:rsidR="002E677E" w:rsidRPr="00BA0A35" w:rsidRDefault="002E677E" w:rsidP="00A161C6">
            <w:pPr>
              <w:jc w:val="center"/>
            </w:pPr>
          </w:p>
        </w:tc>
        <w:tc>
          <w:tcPr>
            <w:tcW w:w="719" w:type="dxa"/>
            <w:tcBorders>
              <w:top w:val="nil"/>
              <w:left w:val="nil"/>
              <w:bottom w:val="nil"/>
              <w:right w:val="nil"/>
            </w:tcBorders>
            <w:shd w:val="clear" w:color="auto" w:fill="auto"/>
            <w:vAlign w:val="center"/>
            <w:hideMark/>
          </w:tcPr>
          <w:p w14:paraId="1BA3F149" w14:textId="77777777" w:rsidR="002E677E" w:rsidRPr="00BA0A35" w:rsidRDefault="002E677E" w:rsidP="00A161C6">
            <w:pPr>
              <w:jc w:val="center"/>
              <w:rPr>
                <w:sz w:val="20"/>
                <w:szCs w:val="20"/>
              </w:rPr>
            </w:pPr>
          </w:p>
        </w:tc>
      </w:tr>
      <w:tr w:rsidR="002E677E" w:rsidRPr="00BA0A35" w14:paraId="1A4D1413" w14:textId="77777777" w:rsidTr="002E677E">
        <w:trPr>
          <w:trHeight w:val="315"/>
        </w:trPr>
        <w:tc>
          <w:tcPr>
            <w:tcW w:w="680" w:type="dxa"/>
            <w:tcBorders>
              <w:top w:val="nil"/>
              <w:left w:val="nil"/>
              <w:bottom w:val="nil"/>
              <w:right w:val="nil"/>
            </w:tcBorders>
            <w:shd w:val="clear" w:color="auto" w:fill="auto"/>
            <w:vAlign w:val="center"/>
            <w:hideMark/>
          </w:tcPr>
          <w:p w14:paraId="0207C826" w14:textId="77777777" w:rsidR="002E677E" w:rsidRPr="00BA0A35" w:rsidRDefault="002E677E" w:rsidP="00A161C6">
            <w:pPr>
              <w:rPr>
                <w:sz w:val="20"/>
                <w:szCs w:val="20"/>
              </w:rPr>
            </w:pPr>
          </w:p>
        </w:tc>
        <w:tc>
          <w:tcPr>
            <w:tcW w:w="11754" w:type="dxa"/>
            <w:gridSpan w:val="8"/>
            <w:vMerge/>
            <w:tcBorders>
              <w:top w:val="nil"/>
              <w:left w:val="nil"/>
              <w:bottom w:val="nil"/>
              <w:right w:val="nil"/>
            </w:tcBorders>
            <w:shd w:val="clear" w:color="auto" w:fill="auto"/>
            <w:vAlign w:val="center"/>
            <w:hideMark/>
          </w:tcPr>
          <w:p w14:paraId="1D8E91FA" w14:textId="77777777" w:rsidR="002E677E" w:rsidRPr="00BA0A35" w:rsidRDefault="002E677E" w:rsidP="00A161C6"/>
        </w:tc>
        <w:tc>
          <w:tcPr>
            <w:tcW w:w="1660" w:type="dxa"/>
            <w:tcBorders>
              <w:top w:val="nil"/>
              <w:left w:val="nil"/>
              <w:bottom w:val="nil"/>
              <w:right w:val="nil"/>
            </w:tcBorders>
            <w:shd w:val="clear" w:color="auto" w:fill="auto"/>
            <w:vAlign w:val="center"/>
            <w:hideMark/>
          </w:tcPr>
          <w:p w14:paraId="0182E8C2" w14:textId="77777777" w:rsidR="002E677E" w:rsidRPr="00BA0A35" w:rsidRDefault="002E677E" w:rsidP="00A161C6">
            <w:pPr>
              <w:jc w:val="center"/>
            </w:pPr>
          </w:p>
        </w:tc>
        <w:tc>
          <w:tcPr>
            <w:tcW w:w="719" w:type="dxa"/>
            <w:tcBorders>
              <w:top w:val="nil"/>
              <w:left w:val="nil"/>
              <w:bottom w:val="nil"/>
              <w:right w:val="nil"/>
            </w:tcBorders>
            <w:shd w:val="clear" w:color="auto" w:fill="auto"/>
            <w:vAlign w:val="center"/>
            <w:hideMark/>
          </w:tcPr>
          <w:p w14:paraId="16281227" w14:textId="77777777" w:rsidR="002E677E" w:rsidRPr="00BA0A35" w:rsidRDefault="002E677E" w:rsidP="00A161C6">
            <w:pPr>
              <w:jc w:val="center"/>
              <w:rPr>
                <w:sz w:val="20"/>
                <w:szCs w:val="20"/>
              </w:rPr>
            </w:pPr>
          </w:p>
        </w:tc>
      </w:tr>
      <w:tr w:rsidR="006C401C" w:rsidRPr="00BA0A35" w14:paraId="4E4BE34C" w14:textId="77777777" w:rsidTr="002E677E">
        <w:trPr>
          <w:trHeight w:val="315"/>
        </w:trPr>
        <w:tc>
          <w:tcPr>
            <w:tcW w:w="680" w:type="dxa"/>
            <w:tcBorders>
              <w:top w:val="nil"/>
              <w:left w:val="nil"/>
              <w:bottom w:val="nil"/>
              <w:right w:val="nil"/>
            </w:tcBorders>
            <w:shd w:val="clear" w:color="auto" w:fill="auto"/>
            <w:vAlign w:val="center"/>
            <w:hideMark/>
          </w:tcPr>
          <w:p w14:paraId="1A07DAD5" w14:textId="77777777" w:rsidR="006C401C" w:rsidRPr="00BA0A35" w:rsidRDefault="006C401C" w:rsidP="00A161C6">
            <w:pPr>
              <w:rPr>
                <w:sz w:val="20"/>
                <w:szCs w:val="20"/>
              </w:rPr>
            </w:pPr>
          </w:p>
        </w:tc>
        <w:tc>
          <w:tcPr>
            <w:tcW w:w="2614" w:type="dxa"/>
            <w:tcBorders>
              <w:top w:val="nil"/>
              <w:left w:val="nil"/>
              <w:bottom w:val="nil"/>
              <w:right w:val="nil"/>
            </w:tcBorders>
            <w:shd w:val="clear" w:color="auto" w:fill="auto"/>
            <w:vAlign w:val="center"/>
            <w:hideMark/>
          </w:tcPr>
          <w:p w14:paraId="3A62E8DF" w14:textId="77777777" w:rsidR="006C401C" w:rsidRPr="00BA0A35" w:rsidRDefault="006C401C" w:rsidP="00A161C6">
            <w:pPr>
              <w:jc w:val="center"/>
              <w:rPr>
                <w:sz w:val="20"/>
                <w:szCs w:val="20"/>
              </w:rPr>
            </w:pPr>
          </w:p>
        </w:tc>
        <w:tc>
          <w:tcPr>
            <w:tcW w:w="7540" w:type="dxa"/>
            <w:gridSpan w:val="6"/>
            <w:tcBorders>
              <w:top w:val="nil"/>
              <w:left w:val="nil"/>
              <w:bottom w:val="nil"/>
              <w:right w:val="nil"/>
            </w:tcBorders>
            <w:shd w:val="clear" w:color="auto" w:fill="auto"/>
            <w:vAlign w:val="center"/>
            <w:hideMark/>
          </w:tcPr>
          <w:p w14:paraId="7F8C79C7" w14:textId="77777777" w:rsidR="006C401C" w:rsidRPr="00BA0A35" w:rsidRDefault="006C401C" w:rsidP="00A161C6">
            <w:pPr>
              <w:jc w:val="center"/>
              <w:rPr>
                <w:i/>
                <w:iCs/>
                <w:sz w:val="24"/>
                <w:szCs w:val="24"/>
              </w:rPr>
            </w:pPr>
            <w:r w:rsidRPr="00BA0A35">
              <w:rPr>
                <w:i/>
                <w:iCs/>
                <w:sz w:val="24"/>
                <w:szCs w:val="24"/>
              </w:rPr>
              <w:t>(Từ ngày 01/01/2023 đến ngày 30/06/2023)</w:t>
            </w:r>
          </w:p>
        </w:tc>
        <w:tc>
          <w:tcPr>
            <w:tcW w:w="1600" w:type="dxa"/>
            <w:tcBorders>
              <w:top w:val="nil"/>
              <w:left w:val="nil"/>
              <w:bottom w:val="nil"/>
              <w:right w:val="nil"/>
            </w:tcBorders>
            <w:shd w:val="clear" w:color="auto" w:fill="auto"/>
            <w:vAlign w:val="center"/>
            <w:hideMark/>
          </w:tcPr>
          <w:p w14:paraId="4B28C9D1" w14:textId="77777777" w:rsidR="006C401C" w:rsidRPr="00BA0A35" w:rsidRDefault="006C401C" w:rsidP="00A161C6">
            <w:pPr>
              <w:jc w:val="center"/>
              <w:rPr>
                <w:i/>
                <w:iCs/>
                <w:sz w:val="24"/>
                <w:szCs w:val="24"/>
              </w:rPr>
            </w:pPr>
          </w:p>
        </w:tc>
        <w:tc>
          <w:tcPr>
            <w:tcW w:w="1660" w:type="dxa"/>
            <w:tcBorders>
              <w:top w:val="nil"/>
              <w:left w:val="nil"/>
              <w:bottom w:val="nil"/>
              <w:right w:val="nil"/>
            </w:tcBorders>
            <w:shd w:val="clear" w:color="auto" w:fill="auto"/>
            <w:vAlign w:val="center"/>
            <w:hideMark/>
          </w:tcPr>
          <w:p w14:paraId="76D340F2" w14:textId="77777777" w:rsidR="006C401C" w:rsidRPr="00BA0A35" w:rsidRDefault="006C401C" w:rsidP="00A161C6">
            <w:pPr>
              <w:jc w:val="center"/>
              <w:rPr>
                <w:sz w:val="20"/>
                <w:szCs w:val="20"/>
              </w:rPr>
            </w:pPr>
          </w:p>
        </w:tc>
        <w:tc>
          <w:tcPr>
            <w:tcW w:w="719" w:type="dxa"/>
            <w:tcBorders>
              <w:top w:val="nil"/>
              <w:left w:val="nil"/>
              <w:bottom w:val="nil"/>
              <w:right w:val="nil"/>
            </w:tcBorders>
            <w:shd w:val="clear" w:color="auto" w:fill="auto"/>
            <w:vAlign w:val="center"/>
            <w:hideMark/>
          </w:tcPr>
          <w:p w14:paraId="216F84F1" w14:textId="77777777" w:rsidR="006C401C" w:rsidRPr="00BA0A35" w:rsidRDefault="006C401C" w:rsidP="00A161C6">
            <w:pPr>
              <w:jc w:val="center"/>
              <w:rPr>
                <w:sz w:val="20"/>
                <w:szCs w:val="20"/>
              </w:rPr>
            </w:pPr>
          </w:p>
        </w:tc>
      </w:tr>
      <w:tr w:rsidR="002E677E" w:rsidRPr="00BA0A35" w14:paraId="64F7D64F" w14:textId="77777777" w:rsidTr="002E677E">
        <w:trPr>
          <w:trHeight w:val="315"/>
        </w:trPr>
        <w:tc>
          <w:tcPr>
            <w:tcW w:w="680" w:type="dxa"/>
            <w:tcBorders>
              <w:top w:val="nil"/>
              <w:left w:val="nil"/>
              <w:bottom w:val="single" w:sz="4" w:space="0" w:color="auto"/>
              <w:right w:val="nil"/>
            </w:tcBorders>
            <w:shd w:val="clear" w:color="auto" w:fill="auto"/>
            <w:vAlign w:val="center"/>
            <w:hideMark/>
          </w:tcPr>
          <w:p w14:paraId="505BBAF7" w14:textId="77777777" w:rsidR="006C401C" w:rsidRPr="00BA0A35" w:rsidRDefault="006C401C" w:rsidP="00A161C6">
            <w:pPr>
              <w:rPr>
                <w:sz w:val="20"/>
                <w:szCs w:val="20"/>
              </w:rPr>
            </w:pPr>
          </w:p>
        </w:tc>
        <w:tc>
          <w:tcPr>
            <w:tcW w:w="2614" w:type="dxa"/>
            <w:tcBorders>
              <w:top w:val="nil"/>
              <w:left w:val="nil"/>
              <w:bottom w:val="single" w:sz="4" w:space="0" w:color="auto"/>
              <w:right w:val="nil"/>
            </w:tcBorders>
            <w:shd w:val="clear" w:color="auto" w:fill="auto"/>
            <w:vAlign w:val="center"/>
            <w:hideMark/>
          </w:tcPr>
          <w:p w14:paraId="6A208632" w14:textId="77777777" w:rsidR="006C401C" w:rsidRPr="00BA0A35" w:rsidRDefault="006C401C" w:rsidP="00A161C6">
            <w:pPr>
              <w:jc w:val="center"/>
              <w:rPr>
                <w:sz w:val="20"/>
                <w:szCs w:val="20"/>
              </w:rPr>
            </w:pPr>
          </w:p>
        </w:tc>
        <w:tc>
          <w:tcPr>
            <w:tcW w:w="1100" w:type="dxa"/>
            <w:tcBorders>
              <w:top w:val="nil"/>
              <w:left w:val="nil"/>
              <w:bottom w:val="single" w:sz="4" w:space="0" w:color="auto"/>
              <w:right w:val="nil"/>
            </w:tcBorders>
            <w:shd w:val="clear" w:color="auto" w:fill="auto"/>
            <w:vAlign w:val="center"/>
            <w:hideMark/>
          </w:tcPr>
          <w:p w14:paraId="7CC91EA7" w14:textId="77777777" w:rsidR="006C401C" w:rsidRPr="00BA0A35" w:rsidRDefault="006C401C" w:rsidP="00A161C6">
            <w:pPr>
              <w:rPr>
                <w:sz w:val="20"/>
                <w:szCs w:val="20"/>
              </w:rPr>
            </w:pPr>
          </w:p>
        </w:tc>
        <w:tc>
          <w:tcPr>
            <w:tcW w:w="940" w:type="dxa"/>
            <w:tcBorders>
              <w:top w:val="nil"/>
              <w:left w:val="nil"/>
              <w:bottom w:val="single" w:sz="4" w:space="0" w:color="auto"/>
              <w:right w:val="nil"/>
            </w:tcBorders>
            <w:shd w:val="clear" w:color="auto" w:fill="auto"/>
            <w:vAlign w:val="center"/>
            <w:hideMark/>
          </w:tcPr>
          <w:p w14:paraId="4AA9DB7D" w14:textId="77777777" w:rsidR="006C401C" w:rsidRPr="00BA0A35" w:rsidRDefault="006C401C" w:rsidP="00A161C6">
            <w:pPr>
              <w:jc w:val="center"/>
              <w:rPr>
                <w:sz w:val="20"/>
                <w:szCs w:val="20"/>
              </w:rPr>
            </w:pPr>
          </w:p>
        </w:tc>
        <w:tc>
          <w:tcPr>
            <w:tcW w:w="1740" w:type="dxa"/>
            <w:tcBorders>
              <w:top w:val="nil"/>
              <w:left w:val="nil"/>
              <w:bottom w:val="single" w:sz="4" w:space="0" w:color="auto"/>
              <w:right w:val="nil"/>
            </w:tcBorders>
            <w:shd w:val="clear" w:color="auto" w:fill="auto"/>
            <w:vAlign w:val="center"/>
            <w:hideMark/>
          </w:tcPr>
          <w:p w14:paraId="715616C2" w14:textId="77777777" w:rsidR="006C401C" w:rsidRPr="00BA0A35" w:rsidRDefault="006C401C" w:rsidP="00A161C6">
            <w:pPr>
              <w:jc w:val="center"/>
              <w:rPr>
                <w:sz w:val="20"/>
                <w:szCs w:val="20"/>
              </w:rPr>
            </w:pPr>
          </w:p>
        </w:tc>
        <w:tc>
          <w:tcPr>
            <w:tcW w:w="1660" w:type="dxa"/>
            <w:tcBorders>
              <w:top w:val="nil"/>
              <w:left w:val="nil"/>
              <w:bottom w:val="single" w:sz="4" w:space="0" w:color="auto"/>
              <w:right w:val="nil"/>
            </w:tcBorders>
            <w:shd w:val="clear" w:color="auto" w:fill="auto"/>
            <w:vAlign w:val="center"/>
            <w:hideMark/>
          </w:tcPr>
          <w:p w14:paraId="0EB41434" w14:textId="77777777" w:rsidR="006C401C" w:rsidRPr="00BA0A35" w:rsidRDefault="006C401C" w:rsidP="00A161C6">
            <w:pPr>
              <w:jc w:val="center"/>
              <w:rPr>
                <w:sz w:val="20"/>
                <w:szCs w:val="20"/>
              </w:rPr>
            </w:pPr>
          </w:p>
        </w:tc>
        <w:tc>
          <w:tcPr>
            <w:tcW w:w="1160" w:type="dxa"/>
            <w:tcBorders>
              <w:top w:val="nil"/>
              <w:left w:val="nil"/>
              <w:bottom w:val="single" w:sz="4" w:space="0" w:color="auto"/>
              <w:right w:val="nil"/>
            </w:tcBorders>
            <w:shd w:val="clear" w:color="auto" w:fill="auto"/>
            <w:vAlign w:val="center"/>
            <w:hideMark/>
          </w:tcPr>
          <w:p w14:paraId="2D77CEF5" w14:textId="77777777" w:rsidR="006C401C" w:rsidRPr="00BA0A35" w:rsidRDefault="006C401C" w:rsidP="00A161C6">
            <w:pPr>
              <w:jc w:val="center"/>
              <w:rPr>
                <w:sz w:val="20"/>
                <w:szCs w:val="20"/>
              </w:rPr>
            </w:pPr>
          </w:p>
        </w:tc>
        <w:tc>
          <w:tcPr>
            <w:tcW w:w="940" w:type="dxa"/>
            <w:tcBorders>
              <w:top w:val="nil"/>
              <w:left w:val="nil"/>
              <w:bottom w:val="single" w:sz="4" w:space="0" w:color="auto"/>
              <w:right w:val="nil"/>
            </w:tcBorders>
            <w:shd w:val="clear" w:color="auto" w:fill="auto"/>
            <w:vAlign w:val="center"/>
            <w:hideMark/>
          </w:tcPr>
          <w:p w14:paraId="684B4C17" w14:textId="77777777" w:rsidR="006C401C" w:rsidRPr="00BA0A35" w:rsidRDefault="006C401C" w:rsidP="00A161C6">
            <w:pPr>
              <w:jc w:val="center"/>
              <w:rPr>
                <w:sz w:val="20"/>
                <w:szCs w:val="20"/>
              </w:rPr>
            </w:pPr>
          </w:p>
        </w:tc>
        <w:tc>
          <w:tcPr>
            <w:tcW w:w="1600" w:type="dxa"/>
            <w:tcBorders>
              <w:top w:val="nil"/>
              <w:left w:val="nil"/>
              <w:bottom w:val="single" w:sz="4" w:space="0" w:color="auto"/>
              <w:right w:val="nil"/>
            </w:tcBorders>
            <w:shd w:val="clear" w:color="auto" w:fill="auto"/>
            <w:vAlign w:val="center"/>
            <w:hideMark/>
          </w:tcPr>
          <w:p w14:paraId="2BB30C50" w14:textId="77777777" w:rsidR="006C401C" w:rsidRPr="00BA0A35" w:rsidRDefault="006C401C" w:rsidP="00A161C6">
            <w:pPr>
              <w:jc w:val="center"/>
              <w:rPr>
                <w:sz w:val="20"/>
                <w:szCs w:val="20"/>
              </w:rPr>
            </w:pPr>
          </w:p>
        </w:tc>
        <w:tc>
          <w:tcPr>
            <w:tcW w:w="1660" w:type="dxa"/>
            <w:tcBorders>
              <w:top w:val="nil"/>
              <w:left w:val="nil"/>
              <w:bottom w:val="single" w:sz="4" w:space="0" w:color="auto"/>
              <w:right w:val="nil"/>
            </w:tcBorders>
            <w:shd w:val="clear" w:color="auto" w:fill="auto"/>
            <w:vAlign w:val="center"/>
            <w:hideMark/>
          </w:tcPr>
          <w:p w14:paraId="0EEC1981" w14:textId="77777777" w:rsidR="006C401C" w:rsidRPr="00BA0A35" w:rsidRDefault="006C401C" w:rsidP="00A161C6">
            <w:pPr>
              <w:jc w:val="center"/>
              <w:rPr>
                <w:sz w:val="20"/>
                <w:szCs w:val="20"/>
              </w:rPr>
            </w:pPr>
          </w:p>
        </w:tc>
        <w:tc>
          <w:tcPr>
            <w:tcW w:w="719" w:type="dxa"/>
            <w:tcBorders>
              <w:top w:val="nil"/>
              <w:left w:val="nil"/>
              <w:bottom w:val="single" w:sz="4" w:space="0" w:color="auto"/>
              <w:right w:val="nil"/>
            </w:tcBorders>
            <w:shd w:val="clear" w:color="auto" w:fill="auto"/>
            <w:vAlign w:val="center"/>
            <w:hideMark/>
          </w:tcPr>
          <w:p w14:paraId="129B256F" w14:textId="77777777" w:rsidR="006C401C" w:rsidRPr="00BA0A35" w:rsidRDefault="006C401C" w:rsidP="00A161C6">
            <w:pPr>
              <w:jc w:val="center"/>
              <w:rPr>
                <w:sz w:val="20"/>
                <w:szCs w:val="20"/>
              </w:rPr>
            </w:pPr>
          </w:p>
        </w:tc>
      </w:tr>
      <w:tr w:rsidR="002E677E" w:rsidRPr="00BA0A35" w14:paraId="03D4623E" w14:textId="77777777" w:rsidTr="002E677E">
        <w:trPr>
          <w:trHeight w:val="315"/>
        </w:trPr>
        <w:tc>
          <w:tcPr>
            <w:tcW w:w="680" w:type="dxa"/>
            <w:vMerge w:val="restart"/>
            <w:tcBorders>
              <w:top w:val="single" w:sz="4" w:space="0" w:color="auto"/>
            </w:tcBorders>
            <w:shd w:val="clear" w:color="0000FF" w:fill="C0C0C0"/>
            <w:vAlign w:val="center"/>
            <w:hideMark/>
          </w:tcPr>
          <w:p w14:paraId="12E57D61" w14:textId="77777777" w:rsidR="006C401C" w:rsidRPr="00BA0A35" w:rsidRDefault="006C401C" w:rsidP="00A161C6">
            <w:pPr>
              <w:jc w:val="center"/>
              <w:rPr>
                <w:b/>
                <w:bCs/>
                <w:sz w:val="24"/>
                <w:szCs w:val="24"/>
              </w:rPr>
            </w:pPr>
            <w:r w:rsidRPr="00BA0A35">
              <w:rPr>
                <w:b/>
                <w:bCs/>
                <w:sz w:val="24"/>
                <w:szCs w:val="24"/>
              </w:rPr>
              <w:t>STT</w:t>
            </w:r>
          </w:p>
        </w:tc>
        <w:tc>
          <w:tcPr>
            <w:tcW w:w="2614" w:type="dxa"/>
            <w:vMerge w:val="restart"/>
            <w:tcBorders>
              <w:top w:val="single" w:sz="4" w:space="0" w:color="auto"/>
            </w:tcBorders>
            <w:shd w:val="clear" w:color="0000FF" w:fill="C0C0C0"/>
            <w:vAlign w:val="center"/>
            <w:hideMark/>
          </w:tcPr>
          <w:p w14:paraId="09079C34" w14:textId="77777777" w:rsidR="006C401C" w:rsidRPr="00BA0A35" w:rsidRDefault="006C401C" w:rsidP="00A161C6">
            <w:pPr>
              <w:jc w:val="center"/>
              <w:rPr>
                <w:b/>
                <w:bCs/>
                <w:sz w:val="24"/>
                <w:szCs w:val="24"/>
              </w:rPr>
            </w:pPr>
            <w:r w:rsidRPr="00BA0A35">
              <w:rPr>
                <w:b/>
                <w:bCs/>
                <w:sz w:val="24"/>
                <w:szCs w:val="24"/>
              </w:rPr>
              <w:t>Cơ quan, đơn vị</w:t>
            </w:r>
          </w:p>
        </w:tc>
        <w:tc>
          <w:tcPr>
            <w:tcW w:w="5440" w:type="dxa"/>
            <w:gridSpan w:val="4"/>
            <w:tcBorders>
              <w:top w:val="single" w:sz="4" w:space="0" w:color="auto"/>
            </w:tcBorders>
            <w:shd w:val="clear" w:color="0000FF" w:fill="C0C0C0"/>
            <w:vAlign w:val="center"/>
            <w:hideMark/>
          </w:tcPr>
          <w:p w14:paraId="04001F95" w14:textId="77777777" w:rsidR="006C401C" w:rsidRPr="00BA0A35" w:rsidRDefault="006C401C" w:rsidP="00A161C6">
            <w:pPr>
              <w:jc w:val="center"/>
              <w:rPr>
                <w:b/>
                <w:bCs/>
                <w:sz w:val="24"/>
                <w:szCs w:val="24"/>
              </w:rPr>
            </w:pPr>
            <w:r w:rsidRPr="00BA0A35">
              <w:rPr>
                <w:b/>
                <w:bCs/>
                <w:sz w:val="24"/>
                <w:szCs w:val="24"/>
              </w:rPr>
              <w:t>Dịch vụ công trực tuyến mức độ 3</w:t>
            </w:r>
          </w:p>
        </w:tc>
        <w:tc>
          <w:tcPr>
            <w:tcW w:w="5360" w:type="dxa"/>
            <w:gridSpan w:val="4"/>
            <w:tcBorders>
              <w:top w:val="single" w:sz="4" w:space="0" w:color="auto"/>
            </w:tcBorders>
            <w:shd w:val="clear" w:color="0000FF" w:fill="C0C0C0"/>
            <w:vAlign w:val="center"/>
            <w:hideMark/>
          </w:tcPr>
          <w:p w14:paraId="13C83C72" w14:textId="77777777" w:rsidR="006C401C" w:rsidRPr="00BA0A35" w:rsidRDefault="006C401C" w:rsidP="00A161C6">
            <w:pPr>
              <w:jc w:val="center"/>
              <w:rPr>
                <w:b/>
                <w:bCs/>
                <w:sz w:val="24"/>
                <w:szCs w:val="24"/>
              </w:rPr>
            </w:pPr>
            <w:r w:rsidRPr="00BA0A35">
              <w:rPr>
                <w:b/>
                <w:bCs/>
                <w:sz w:val="24"/>
                <w:szCs w:val="24"/>
              </w:rPr>
              <w:t>Dịch vụ công trực tuyến mức độ 4</w:t>
            </w:r>
          </w:p>
        </w:tc>
        <w:tc>
          <w:tcPr>
            <w:tcW w:w="719" w:type="dxa"/>
            <w:vMerge w:val="restart"/>
            <w:tcBorders>
              <w:top w:val="single" w:sz="4" w:space="0" w:color="auto"/>
            </w:tcBorders>
            <w:shd w:val="clear" w:color="0000FF" w:fill="C0C0C0"/>
            <w:vAlign w:val="center"/>
            <w:hideMark/>
          </w:tcPr>
          <w:p w14:paraId="03C3A66D" w14:textId="77777777" w:rsidR="006C401C" w:rsidRPr="00BA0A35" w:rsidRDefault="006C401C" w:rsidP="00A161C6">
            <w:pPr>
              <w:jc w:val="center"/>
              <w:rPr>
                <w:b/>
                <w:bCs/>
                <w:sz w:val="24"/>
                <w:szCs w:val="24"/>
              </w:rPr>
            </w:pPr>
            <w:r w:rsidRPr="00BA0A35">
              <w:rPr>
                <w:b/>
                <w:bCs/>
                <w:sz w:val="24"/>
                <w:szCs w:val="24"/>
              </w:rPr>
              <w:t>Ghi chú</w:t>
            </w:r>
          </w:p>
        </w:tc>
      </w:tr>
      <w:tr w:rsidR="002E677E" w:rsidRPr="00BA0A35" w14:paraId="40C00EFE" w14:textId="77777777" w:rsidTr="002E677E">
        <w:trPr>
          <w:trHeight w:val="315"/>
        </w:trPr>
        <w:tc>
          <w:tcPr>
            <w:tcW w:w="680" w:type="dxa"/>
            <w:vMerge/>
            <w:vAlign w:val="center"/>
            <w:hideMark/>
          </w:tcPr>
          <w:p w14:paraId="05C9924F" w14:textId="77777777" w:rsidR="006C401C" w:rsidRPr="00BA0A35" w:rsidRDefault="006C401C" w:rsidP="00A161C6">
            <w:pPr>
              <w:rPr>
                <w:b/>
                <w:bCs/>
                <w:sz w:val="24"/>
                <w:szCs w:val="24"/>
              </w:rPr>
            </w:pPr>
          </w:p>
        </w:tc>
        <w:tc>
          <w:tcPr>
            <w:tcW w:w="2614" w:type="dxa"/>
            <w:vMerge/>
            <w:vAlign w:val="center"/>
            <w:hideMark/>
          </w:tcPr>
          <w:p w14:paraId="20FE9381" w14:textId="77777777" w:rsidR="006C401C" w:rsidRPr="00BA0A35" w:rsidRDefault="006C401C" w:rsidP="00A161C6">
            <w:pPr>
              <w:rPr>
                <w:b/>
                <w:bCs/>
                <w:sz w:val="24"/>
                <w:szCs w:val="24"/>
              </w:rPr>
            </w:pPr>
          </w:p>
        </w:tc>
        <w:tc>
          <w:tcPr>
            <w:tcW w:w="1100" w:type="dxa"/>
            <w:vMerge w:val="restart"/>
            <w:shd w:val="clear" w:color="0000FF" w:fill="C0C0C0"/>
            <w:vAlign w:val="center"/>
            <w:hideMark/>
          </w:tcPr>
          <w:p w14:paraId="616D752F" w14:textId="77777777" w:rsidR="006C401C" w:rsidRPr="00BA0A35" w:rsidRDefault="006C401C" w:rsidP="00A161C6">
            <w:pPr>
              <w:jc w:val="center"/>
              <w:rPr>
                <w:b/>
                <w:bCs/>
                <w:sz w:val="24"/>
                <w:szCs w:val="24"/>
              </w:rPr>
            </w:pPr>
            <w:r w:rsidRPr="00BA0A35">
              <w:rPr>
                <w:b/>
                <w:bCs/>
                <w:sz w:val="24"/>
                <w:szCs w:val="24"/>
              </w:rPr>
              <w:t>Tổng số TTHCC đã cung cấp</w:t>
            </w:r>
          </w:p>
        </w:tc>
        <w:tc>
          <w:tcPr>
            <w:tcW w:w="4340" w:type="dxa"/>
            <w:gridSpan w:val="3"/>
            <w:shd w:val="clear" w:color="0000FF" w:fill="C0C0C0"/>
            <w:vAlign w:val="center"/>
            <w:hideMark/>
          </w:tcPr>
          <w:p w14:paraId="3F356431" w14:textId="77777777" w:rsidR="006C401C" w:rsidRPr="00BA0A35" w:rsidRDefault="006C401C" w:rsidP="00A161C6">
            <w:pPr>
              <w:jc w:val="center"/>
              <w:rPr>
                <w:b/>
                <w:bCs/>
                <w:sz w:val="24"/>
                <w:szCs w:val="24"/>
              </w:rPr>
            </w:pPr>
            <w:r w:rsidRPr="00BA0A35">
              <w:rPr>
                <w:b/>
                <w:bCs/>
                <w:sz w:val="24"/>
                <w:szCs w:val="24"/>
              </w:rPr>
              <w:t>Hồ sơ đã tiếp nhận</w:t>
            </w:r>
          </w:p>
        </w:tc>
        <w:tc>
          <w:tcPr>
            <w:tcW w:w="1160" w:type="dxa"/>
            <w:vMerge w:val="restart"/>
            <w:shd w:val="clear" w:color="0000FF" w:fill="C0C0C0"/>
            <w:vAlign w:val="center"/>
            <w:hideMark/>
          </w:tcPr>
          <w:p w14:paraId="7E5176A7" w14:textId="77777777" w:rsidR="006C401C" w:rsidRPr="00BA0A35" w:rsidRDefault="006C401C" w:rsidP="00A161C6">
            <w:pPr>
              <w:jc w:val="center"/>
              <w:rPr>
                <w:b/>
                <w:bCs/>
                <w:sz w:val="24"/>
                <w:szCs w:val="24"/>
              </w:rPr>
            </w:pPr>
            <w:r w:rsidRPr="00BA0A35">
              <w:rPr>
                <w:b/>
                <w:bCs/>
                <w:sz w:val="24"/>
                <w:szCs w:val="24"/>
              </w:rPr>
              <w:t>Tổng số TTHCC đã cung cấp</w:t>
            </w:r>
          </w:p>
        </w:tc>
        <w:tc>
          <w:tcPr>
            <w:tcW w:w="4200" w:type="dxa"/>
            <w:gridSpan w:val="3"/>
            <w:shd w:val="clear" w:color="0000FF" w:fill="C0C0C0"/>
            <w:vAlign w:val="center"/>
            <w:hideMark/>
          </w:tcPr>
          <w:p w14:paraId="1641D01E" w14:textId="77777777" w:rsidR="006C401C" w:rsidRPr="00BA0A35" w:rsidRDefault="006C401C" w:rsidP="00A161C6">
            <w:pPr>
              <w:jc w:val="center"/>
              <w:rPr>
                <w:b/>
                <w:bCs/>
                <w:sz w:val="24"/>
                <w:szCs w:val="24"/>
              </w:rPr>
            </w:pPr>
            <w:r w:rsidRPr="00BA0A35">
              <w:rPr>
                <w:b/>
                <w:bCs/>
                <w:sz w:val="24"/>
                <w:szCs w:val="24"/>
              </w:rPr>
              <w:t>Hồ sơ đã tiếp nhận</w:t>
            </w:r>
          </w:p>
        </w:tc>
        <w:tc>
          <w:tcPr>
            <w:tcW w:w="719" w:type="dxa"/>
            <w:vMerge/>
            <w:vAlign w:val="center"/>
            <w:hideMark/>
          </w:tcPr>
          <w:p w14:paraId="75D9D4A7" w14:textId="77777777" w:rsidR="006C401C" w:rsidRPr="00BA0A35" w:rsidRDefault="006C401C" w:rsidP="00A161C6">
            <w:pPr>
              <w:rPr>
                <w:b/>
                <w:bCs/>
                <w:sz w:val="24"/>
                <w:szCs w:val="24"/>
              </w:rPr>
            </w:pPr>
          </w:p>
        </w:tc>
      </w:tr>
      <w:tr w:rsidR="006C401C" w:rsidRPr="00BA0A35" w14:paraId="463E20D2" w14:textId="77777777" w:rsidTr="002E677E">
        <w:trPr>
          <w:trHeight w:val="1002"/>
        </w:trPr>
        <w:tc>
          <w:tcPr>
            <w:tcW w:w="680" w:type="dxa"/>
            <w:vMerge/>
            <w:vAlign w:val="center"/>
            <w:hideMark/>
          </w:tcPr>
          <w:p w14:paraId="230BF7B9" w14:textId="77777777" w:rsidR="006C401C" w:rsidRPr="00BA0A35" w:rsidRDefault="006C401C" w:rsidP="00A161C6">
            <w:pPr>
              <w:rPr>
                <w:b/>
                <w:bCs/>
                <w:sz w:val="24"/>
                <w:szCs w:val="24"/>
              </w:rPr>
            </w:pPr>
          </w:p>
        </w:tc>
        <w:tc>
          <w:tcPr>
            <w:tcW w:w="2614" w:type="dxa"/>
            <w:vMerge/>
            <w:vAlign w:val="center"/>
            <w:hideMark/>
          </w:tcPr>
          <w:p w14:paraId="1D2B38B2" w14:textId="77777777" w:rsidR="006C401C" w:rsidRPr="00BA0A35" w:rsidRDefault="006C401C" w:rsidP="00A161C6">
            <w:pPr>
              <w:rPr>
                <w:b/>
                <w:bCs/>
                <w:sz w:val="24"/>
                <w:szCs w:val="24"/>
              </w:rPr>
            </w:pPr>
          </w:p>
        </w:tc>
        <w:tc>
          <w:tcPr>
            <w:tcW w:w="1100" w:type="dxa"/>
            <w:vMerge/>
            <w:vAlign w:val="center"/>
            <w:hideMark/>
          </w:tcPr>
          <w:p w14:paraId="1E2AB8E4" w14:textId="77777777" w:rsidR="006C401C" w:rsidRPr="00BA0A35" w:rsidRDefault="006C401C" w:rsidP="00A161C6">
            <w:pPr>
              <w:rPr>
                <w:b/>
                <w:bCs/>
                <w:sz w:val="24"/>
                <w:szCs w:val="24"/>
              </w:rPr>
            </w:pPr>
          </w:p>
        </w:tc>
        <w:tc>
          <w:tcPr>
            <w:tcW w:w="940" w:type="dxa"/>
            <w:shd w:val="clear" w:color="0000FF" w:fill="C0C0C0"/>
            <w:vAlign w:val="center"/>
            <w:hideMark/>
          </w:tcPr>
          <w:p w14:paraId="6803CD74" w14:textId="77777777" w:rsidR="006C401C" w:rsidRPr="00BA0A35" w:rsidRDefault="006C401C" w:rsidP="00A161C6">
            <w:pPr>
              <w:jc w:val="center"/>
              <w:rPr>
                <w:b/>
                <w:bCs/>
                <w:sz w:val="24"/>
                <w:szCs w:val="24"/>
              </w:rPr>
            </w:pPr>
            <w:r w:rsidRPr="00BA0A35">
              <w:rPr>
                <w:b/>
                <w:bCs/>
                <w:sz w:val="24"/>
                <w:szCs w:val="24"/>
              </w:rPr>
              <w:t>Tổng số</w:t>
            </w:r>
          </w:p>
        </w:tc>
        <w:tc>
          <w:tcPr>
            <w:tcW w:w="1740" w:type="dxa"/>
            <w:shd w:val="clear" w:color="0000FF" w:fill="C0C0C0"/>
            <w:vAlign w:val="center"/>
            <w:hideMark/>
          </w:tcPr>
          <w:p w14:paraId="74EDD80B" w14:textId="77777777" w:rsidR="006C401C" w:rsidRPr="00BA0A35" w:rsidRDefault="006C401C" w:rsidP="00A161C6">
            <w:pPr>
              <w:jc w:val="center"/>
              <w:rPr>
                <w:b/>
                <w:bCs/>
                <w:sz w:val="24"/>
                <w:szCs w:val="24"/>
              </w:rPr>
            </w:pPr>
            <w:r w:rsidRPr="00BA0A35">
              <w:rPr>
                <w:b/>
                <w:bCs/>
                <w:sz w:val="24"/>
                <w:szCs w:val="24"/>
              </w:rPr>
              <w:t>Tiếp nhận tại nơi giải quyết TTHCC</w:t>
            </w:r>
          </w:p>
        </w:tc>
        <w:tc>
          <w:tcPr>
            <w:tcW w:w="1660" w:type="dxa"/>
            <w:shd w:val="clear" w:color="0000FF" w:fill="C0C0C0"/>
            <w:vAlign w:val="center"/>
            <w:hideMark/>
          </w:tcPr>
          <w:p w14:paraId="63861654" w14:textId="77777777" w:rsidR="006C401C" w:rsidRPr="00BA0A35" w:rsidRDefault="006C401C" w:rsidP="00A161C6">
            <w:pPr>
              <w:jc w:val="center"/>
              <w:rPr>
                <w:b/>
                <w:bCs/>
                <w:sz w:val="24"/>
                <w:szCs w:val="24"/>
              </w:rPr>
            </w:pPr>
            <w:r w:rsidRPr="00BA0A35">
              <w:rPr>
                <w:b/>
                <w:bCs/>
                <w:sz w:val="24"/>
                <w:szCs w:val="24"/>
              </w:rPr>
              <w:t>Tiếp nhận qua mạng hoặc DV bưu chính</w:t>
            </w:r>
          </w:p>
        </w:tc>
        <w:tc>
          <w:tcPr>
            <w:tcW w:w="1160" w:type="dxa"/>
            <w:vMerge/>
            <w:vAlign w:val="center"/>
            <w:hideMark/>
          </w:tcPr>
          <w:p w14:paraId="2A1389EE" w14:textId="77777777" w:rsidR="006C401C" w:rsidRPr="00BA0A35" w:rsidRDefault="006C401C" w:rsidP="00A161C6">
            <w:pPr>
              <w:rPr>
                <w:b/>
                <w:bCs/>
                <w:sz w:val="24"/>
                <w:szCs w:val="24"/>
              </w:rPr>
            </w:pPr>
          </w:p>
        </w:tc>
        <w:tc>
          <w:tcPr>
            <w:tcW w:w="940" w:type="dxa"/>
            <w:shd w:val="clear" w:color="0000FF" w:fill="C0C0C0"/>
            <w:vAlign w:val="center"/>
            <w:hideMark/>
          </w:tcPr>
          <w:p w14:paraId="4A9F3B23" w14:textId="77777777" w:rsidR="006C401C" w:rsidRPr="00BA0A35" w:rsidRDefault="006C401C" w:rsidP="00A161C6">
            <w:pPr>
              <w:jc w:val="center"/>
              <w:rPr>
                <w:b/>
                <w:bCs/>
                <w:sz w:val="24"/>
                <w:szCs w:val="24"/>
              </w:rPr>
            </w:pPr>
            <w:r w:rsidRPr="00BA0A35">
              <w:rPr>
                <w:b/>
                <w:bCs/>
                <w:sz w:val="24"/>
                <w:szCs w:val="24"/>
              </w:rPr>
              <w:t>Tổng số</w:t>
            </w:r>
          </w:p>
        </w:tc>
        <w:tc>
          <w:tcPr>
            <w:tcW w:w="1600" w:type="dxa"/>
            <w:shd w:val="clear" w:color="0000FF" w:fill="C0C0C0"/>
            <w:vAlign w:val="center"/>
            <w:hideMark/>
          </w:tcPr>
          <w:p w14:paraId="59AC9916" w14:textId="77777777" w:rsidR="006C401C" w:rsidRPr="00BA0A35" w:rsidRDefault="006C401C" w:rsidP="00A161C6">
            <w:pPr>
              <w:jc w:val="center"/>
              <w:rPr>
                <w:b/>
                <w:bCs/>
                <w:sz w:val="24"/>
                <w:szCs w:val="24"/>
              </w:rPr>
            </w:pPr>
            <w:r w:rsidRPr="00BA0A35">
              <w:rPr>
                <w:b/>
                <w:bCs/>
                <w:sz w:val="24"/>
                <w:szCs w:val="24"/>
              </w:rPr>
              <w:t>Tiếp nhận tại nơi giải quyết TTHCC</w:t>
            </w:r>
          </w:p>
        </w:tc>
        <w:tc>
          <w:tcPr>
            <w:tcW w:w="1660" w:type="dxa"/>
            <w:shd w:val="clear" w:color="0000FF" w:fill="C0C0C0"/>
            <w:vAlign w:val="center"/>
            <w:hideMark/>
          </w:tcPr>
          <w:p w14:paraId="4D79C5FF" w14:textId="77777777" w:rsidR="006C401C" w:rsidRPr="00BA0A35" w:rsidRDefault="006C401C" w:rsidP="00A161C6">
            <w:pPr>
              <w:jc w:val="center"/>
              <w:rPr>
                <w:b/>
                <w:bCs/>
                <w:sz w:val="24"/>
                <w:szCs w:val="24"/>
              </w:rPr>
            </w:pPr>
            <w:r w:rsidRPr="00BA0A35">
              <w:rPr>
                <w:b/>
                <w:bCs/>
                <w:sz w:val="24"/>
                <w:szCs w:val="24"/>
              </w:rPr>
              <w:t>Tiếp nhận qua mạng hoặc DV bưu chính</w:t>
            </w:r>
          </w:p>
        </w:tc>
        <w:tc>
          <w:tcPr>
            <w:tcW w:w="719" w:type="dxa"/>
            <w:vMerge/>
            <w:vAlign w:val="center"/>
            <w:hideMark/>
          </w:tcPr>
          <w:p w14:paraId="53AD9BC8" w14:textId="77777777" w:rsidR="006C401C" w:rsidRPr="00BA0A35" w:rsidRDefault="006C401C" w:rsidP="00A161C6">
            <w:pPr>
              <w:rPr>
                <w:b/>
                <w:bCs/>
                <w:sz w:val="24"/>
                <w:szCs w:val="24"/>
              </w:rPr>
            </w:pPr>
          </w:p>
        </w:tc>
      </w:tr>
      <w:tr w:rsidR="002E677E" w:rsidRPr="00BA0A35" w14:paraId="70BCA4A5" w14:textId="77777777" w:rsidTr="002E677E">
        <w:trPr>
          <w:trHeight w:val="315"/>
        </w:trPr>
        <w:tc>
          <w:tcPr>
            <w:tcW w:w="680" w:type="dxa"/>
            <w:shd w:val="clear" w:color="auto" w:fill="auto"/>
            <w:vAlign w:val="center"/>
            <w:hideMark/>
          </w:tcPr>
          <w:p w14:paraId="587DF7F9" w14:textId="77777777" w:rsidR="006C401C" w:rsidRPr="00BA0A35" w:rsidRDefault="006C401C" w:rsidP="00A161C6">
            <w:pPr>
              <w:jc w:val="center"/>
              <w:rPr>
                <w:sz w:val="24"/>
                <w:szCs w:val="24"/>
              </w:rPr>
            </w:pPr>
            <w:r w:rsidRPr="00BA0A35">
              <w:rPr>
                <w:sz w:val="24"/>
                <w:szCs w:val="24"/>
              </w:rPr>
              <w:t>1</w:t>
            </w:r>
          </w:p>
        </w:tc>
        <w:tc>
          <w:tcPr>
            <w:tcW w:w="2614" w:type="dxa"/>
            <w:shd w:val="clear" w:color="auto" w:fill="auto"/>
            <w:vAlign w:val="center"/>
            <w:hideMark/>
          </w:tcPr>
          <w:p w14:paraId="739EE392" w14:textId="77777777" w:rsidR="006C401C" w:rsidRPr="00BA0A35" w:rsidRDefault="006C401C" w:rsidP="00A161C6">
            <w:pPr>
              <w:jc w:val="center"/>
              <w:rPr>
                <w:sz w:val="24"/>
                <w:szCs w:val="24"/>
              </w:rPr>
            </w:pPr>
            <w:r w:rsidRPr="00BA0A35">
              <w:rPr>
                <w:sz w:val="24"/>
                <w:szCs w:val="24"/>
              </w:rPr>
              <w:t>Thị trấn Châu Ổ</w:t>
            </w:r>
          </w:p>
        </w:tc>
        <w:tc>
          <w:tcPr>
            <w:tcW w:w="1100" w:type="dxa"/>
            <w:shd w:val="clear" w:color="auto" w:fill="auto"/>
            <w:vAlign w:val="center"/>
            <w:hideMark/>
          </w:tcPr>
          <w:p w14:paraId="318D4942"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14402E23" w14:textId="77777777" w:rsidR="006C401C" w:rsidRPr="00BA0A35" w:rsidRDefault="006C401C" w:rsidP="00A161C6">
            <w:pPr>
              <w:jc w:val="center"/>
              <w:rPr>
                <w:sz w:val="24"/>
                <w:szCs w:val="24"/>
              </w:rPr>
            </w:pPr>
            <w:r w:rsidRPr="00BA0A35">
              <w:rPr>
                <w:sz w:val="24"/>
                <w:szCs w:val="24"/>
              </w:rPr>
              <w:t>453</w:t>
            </w:r>
          </w:p>
        </w:tc>
        <w:tc>
          <w:tcPr>
            <w:tcW w:w="1740" w:type="dxa"/>
            <w:shd w:val="clear" w:color="auto" w:fill="auto"/>
            <w:vAlign w:val="center"/>
            <w:hideMark/>
          </w:tcPr>
          <w:p w14:paraId="7D36C14A" w14:textId="77777777" w:rsidR="006C401C" w:rsidRPr="00BA0A35" w:rsidRDefault="006C401C" w:rsidP="00A161C6">
            <w:pPr>
              <w:jc w:val="center"/>
              <w:rPr>
                <w:sz w:val="24"/>
                <w:szCs w:val="24"/>
              </w:rPr>
            </w:pPr>
            <w:r w:rsidRPr="00BA0A35">
              <w:rPr>
                <w:sz w:val="24"/>
                <w:szCs w:val="24"/>
              </w:rPr>
              <w:t>325</w:t>
            </w:r>
          </w:p>
        </w:tc>
        <w:tc>
          <w:tcPr>
            <w:tcW w:w="1660" w:type="dxa"/>
            <w:shd w:val="clear" w:color="auto" w:fill="auto"/>
            <w:vAlign w:val="center"/>
            <w:hideMark/>
          </w:tcPr>
          <w:p w14:paraId="38A22626" w14:textId="77777777" w:rsidR="006C401C" w:rsidRPr="00BA0A35" w:rsidRDefault="006C401C" w:rsidP="00A161C6">
            <w:pPr>
              <w:jc w:val="center"/>
              <w:rPr>
                <w:sz w:val="24"/>
                <w:szCs w:val="24"/>
              </w:rPr>
            </w:pPr>
            <w:r w:rsidRPr="00BA0A35">
              <w:rPr>
                <w:sz w:val="24"/>
                <w:szCs w:val="24"/>
              </w:rPr>
              <w:t>128</w:t>
            </w:r>
          </w:p>
        </w:tc>
        <w:tc>
          <w:tcPr>
            <w:tcW w:w="1160" w:type="dxa"/>
            <w:shd w:val="clear" w:color="auto" w:fill="auto"/>
            <w:vAlign w:val="center"/>
            <w:hideMark/>
          </w:tcPr>
          <w:p w14:paraId="3F9E59CB"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38E7A05B" w14:textId="77777777" w:rsidR="006C401C" w:rsidRPr="00BA0A35" w:rsidRDefault="006C401C" w:rsidP="00A161C6">
            <w:pPr>
              <w:jc w:val="center"/>
              <w:rPr>
                <w:sz w:val="24"/>
                <w:szCs w:val="24"/>
              </w:rPr>
            </w:pPr>
            <w:r w:rsidRPr="00BA0A35">
              <w:rPr>
                <w:sz w:val="24"/>
                <w:szCs w:val="24"/>
              </w:rPr>
              <w:t>60</w:t>
            </w:r>
          </w:p>
        </w:tc>
        <w:tc>
          <w:tcPr>
            <w:tcW w:w="1600" w:type="dxa"/>
            <w:shd w:val="clear" w:color="auto" w:fill="auto"/>
            <w:vAlign w:val="center"/>
            <w:hideMark/>
          </w:tcPr>
          <w:p w14:paraId="28FF9435" w14:textId="77777777" w:rsidR="006C401C" w:rsidRPr="00BA0A35" w:rsidRDefault="006C401C" w:rsidP="00A161C6">
            <w:pPr>
              <w:jc w:val="center"/>
              <w:rPr>
                <w:sz w:val="24"/>
                <w:szCs w:val="24"/>
              </w:rPr>
            </w:pPr>
            <w:r w:rsidRPr="00BA0A35">
              <w:rPr>
                <w:sz w:val="24"/>
                <w:szCs w:val="24"/>
              </w:rPr>
              <w:t>1</w:t>
            </w:r>
          </w:p>
        </w:tc>
        <w:tc>
          <w:tcPr>
            <w:tcW w:w="1660" w:type="dxa"/>
            <w:shd w:val="clear" w:color="auto" w:fill="auto"/>
            <w:vAlign w:val="center"/>
            <w:hideMark/>
          </w:tcPr>
          <w:p w14:paraId="6FE5843A" w14:textId="77777777" w:rsidR="006C401C" w:rsidRPr="00BA0A35" w:rsidRDefault="006C401C" w:rsidP="00A161C6">
            <w:pPr>
              <w:jc w:val="center"/>
              <w:rPr>
                <w:sz w:val="24"/>
                <w:szCs w:val="24"/>
              </w:rPr>
            </w:pPr>
            <w:r w:rsidRPr="00BA0A35">
              <w:rPr>
                <w:sz w:val="24"/>
                <w:szCs w:val="24"/>
              </w:rPr>
              <w:t>59</w:t>
            </w:r>
          </w:p>
        </w:tc>
        <w:tc>
          <w:tcPr>
            <w:tcW w:w="719" w:type="dxa"/>
            <w:shd w:val="clear" w:color="auto" w:fill="auto"/>
            <w:vAlign w:val="center"/>
            <w:hideMark/>
          </w:tcPr>
          <w:p w14:paraId="530E9024" w14:textId="77777777" w:rsidR="006C401C" w:rsidRPr="00BA0A35" w:rsidRDefault="006C401C" w:rsidP="00A161C6">
            <w:pPr>
              <w:jc w:val="center"/>
              <w:rPr>
                <w:sz w:val="24"/>
                <w:szCs w:val="24"/>
              </w:rPr>
            </w:pPr>
            <w:r w:rsidRPr="00BA0A35">
              <w:rPr>
                <w:sz w:val="24"/>
                <w:szCs w:val="24"/>
              </w:rPr>
              <w:t> </w:t>
            </w:r>
          </w:p>
        </w:tc>
      </w:tr>
      <w:tr w:rsidR="002E677E" w:rsidRPr="00BA0A35" w14:paraId="31E35352" w14:textId="77777777" w:rsidTr="002E677E">
        <w:trPr>
          <w:trHeight w:val="315"/>
        </w:trPr>
        <w:tc>
          <w:tcPr>
            <w:tcW w:w="680" w:type="dxa"/>
            <w:shd w:val="clear" w:color="auto" w:fill="auto"/>
            <w:vAlign w:val="center"/>
            <w:hideMark/>
          </w:tcPr>
          <w:p w14:paraId="1005398B" w14:textId="77777777" w:rsidR="006C401C" w:rsidRPr="00BA0A35" w:rsidRDefault="006C401C" w:rsidP="00A161C6">
            <w:pPr>
              <w:jc w:val="center"/>
              <w:rPr>
                <w:sz w:val="24"/>
                <w:szCs w:val="24"/>
              </w:rPr>
            </w:pPr>
            <w:r w:rsidRPr="00BA0A35">
              <w:rPr>
                <w:sz w:val="24"/>
                <w:szCs w:val="24"/>
              </w:rPr>
              <w:t>2</w:t>
            </w:r>
          </w:p>
        </w:tc>
        <w:tc>
          <w:tcPr>
            <w:tcW w:w="2614" w:type="dxa"/>
            <w:shd w:val="clear" w:color="auto" w:fill="auto"/>
            <w:vAlign w:val="center"/>
            <w:hideMark/>
          </w:tcPr>
          <w:p w14:paraId="337D36AE" w14:textId="77777777" w:rsidR="006C401C" w:rsidRPr="00BA0A35" w:rsidRDefault="006C401C" w:rsidP="00A161C6">
            <w:pPr>
              <w:jc w:val="center"/>
              <w:rPr>
                <w:sz w:val="24"/>
                <w:szCs w:val="24"/>
              </w:rPr>
            </w:pPr>
            <w:r w:rsidRPr="00BA0A35">
              <w:rPr>
                <w:sz w:val="24"/>
                <w:szCs w:val="24"/>
              </w:rPr>
              <w:t>UBND xã Bình Dương</w:t>
            </w:r>
          </w:p>
        </w:tc>
        <w:tc>
          <w:tcPr>
            <w:tcW w:w="1100" w:type="dxa"/>
            <w:shd w:val="clear" w:color="auto" w:fill="auto"/>
            <w:vAlign w:val="center"/>
            <w:hideMark/>
          </w:tcPr>
          <w:p w14:paraId="65A778FE"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64D9828F" w14:textId="77777777" w:rsidR="006C401C" w:rsidRPr="00BA0A35" w:rsidRDefault="006C401C" w:rsidP="00A161C6">
            <w:pPr>
              <w:jc w:val="center"/>
              <w:rPr>
                <w:sz w:val="24"/>
                <w:szCs w:val="24"/>
              </w:rPr>
            </w:pPr>
            <w:r w:rsidRPr="00BA0A35">
              <w:rPr>
                <w:sz w:val="24"/>
                <w:szCs w:val="24"/>
              </w:rPr>
              <w:t>287</w:t>
            </w:r>
          </w:p>
        </w:tc>
        <w:tc>
          <w:tcPr>
            <w:tcW w:w="1740" w:type="dxa"/>
            <w:shd w:val="clear" w:color="auto" w:fill="auto"/>
            <w:vAlign w:val="center"/>
            <w:hideMark/>
          </w:tcPr>
          <w:p w14:paraId="0772A36F" w14:textId="77777777" w:rsidR="006C401C" w:rsidRPr="00BA0A35" w:rsidRDefault="006C401C" w:rsidP="00A161C6">
            <w:pPr>
              <w:jc w:val="center"/>
              <w:rPr>
                <w:sz w:val="24"/>
                <w:szCs w:val="24"/>
              </w:rPr>
            </w:pPr>
            <w:r w:rsidRPr="00BA0A35">
              <w:rPr>
                <w:sz w:val="24"/>
                <w:szCs w:val="24"/>
              </w:rPr>
              <w:t>131</w:t>
            </w:r>
          </w:p>
        </w:tc>
        <w:tc>
          <w:tcPr>
            <w:tcW w:w="1660" w:type="dxa"/>
            <w:shd w:val="clear" w:color="auto" w:fill="auto"/>
            <w:vAlign w:val="center"/>
            <w:hideMark/>
          </w:tcPr>
          <w:p w14:paraId="53F499FD" w14:textId="77777777" w:rsidR="006C401C" w:rsidRPr="00BA0A35" w:rsidRDefault="006C401C" w:rsidP="00A161C6">
            <w:pPr>
              <w:jc w:val="center"/>
              <w:rPr>
                <w:sz w:val="24"/>
                <w:szCs w:val="24"/>
              </w:rPr>
            </w:pPr>
            <w:r w:rsidRPr="00BA0A35">
              <w:rPr>
                <w:sz w:val="24"/>
                <w:szCs w:val="24"/>
              </w:rPr>
              <w:t>156</w:t>
            </w:r>
          </w:p>
        </w:tc>
        <w:tc>
          <w:tcPr>
            <w:tcW w:w="1160" w:type="dxa"/>
            <w:shd w:val="clear" w:color="auto" w:fill="auto"/>
            <w:vAlign w:val="center"/>
            <w:hideMark/>
          </w:tcPr>
          <w:p w14:paraId="69C44F62"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2B263F97" w14:textId="77777777" w:rsidR="006C401C" w:rsidRPr="00BA0A35" w:rsidRDefault="006C401C" w:rsidP="00A161C6">
            <w:pPr>
              <w:jc w:val="center"/>
              <w:rPr>
                <w:sz w:val="24"/>
                <w:szCs w:val="24"/>
              </w:rPr>
            </w:pPr>
            <w:r w:rsidRPr="00BA0A35">
              <w:rPr>
                <w:sz w:val="24"/>
                <w:szCs w:val="24"/>
              </w:rPr>
              <w:t>81</w:t>
            </w:r>
          </w:p>
        </w:tc>
        <w:tc>
          <w:tcPr>
            <w:tcW w:w="1600" w:type="dxa"/>
            <w:shd w:val="clear" w:color="auto" w:fill="auto"/>
            <w:vAlign w:val="center"/>
            <w:hideMark/>
          </w:tcPr>
          <w:p w14:paraId="7562474A" w14:textId="77777777" w:rsidR="006C401C" w:rsidRPr="00BA0A35" w:rsidRDefault="006C401C" w:rsidP="00A161C6">
            <w:pPr>
              <w:jc w:val="center"/>
              <w:rPr>
                <w:sz w:val="24"/>
                <w:szCs w:val="24"/>
              </w:rPr>
            </w:pPr>
            <w:r w:rsidRPr="00BA0A35">
              <w:rPr>
                <w:sz w:val="24"/>
                <w:szCs w:val="24"/>
              </w:rPr>
              <w:t>1</w:t>
            </w:r>
          </w:p>
        </w:tc>
        <w:tc>
          <w:tcPr>
            <w:tcW w:w="1660" w:type="dxa"/>
            <w:shd w:val="clear" w:color="auto" w:fill="auto"/>
            <w:vAlign w:val="center"/>
            <w:hideMark/>
          </w:tcPr>
          <w:p w14:paraId="5655CE01" w14:textId="77777777" w:rsidR="006C401C" w:rsidRPr="00BA0A35" w:rsidRDefault="006C401C" w:rsidP="00A161C6">
            <w:pPr>
              <w:jc w:val="center"/>
              <w:rPr>
                <w:sz w:val="24"/>
                <w:szCs w:val="24"/>
              </w:rPr>
            </w:pPr>
            <w:r w:rsidRPr="00BA0A35">
              <w:rPr>
                <w:sz w:val="24"/>
                <w:szCs w:val="24"/>
              </w:rPr>
              <w:t>80</w:t>
            </w:r>
          </w:p>
        </w:tc>
        <w:tc>
          <w:tcPr>
            <w:tcW w:w="719" w:type="dxa"/>
            <w:shd w:val="clear" w:color="auto" w:fill="auto"/>
            <w:vAlign w:val="center"/>
            <w:hideMark/>
          </w:tcPr>
          <w:p w14:paraId="34CCDA66" w14:textId="77777777" w:rsidR="006C401C" w:rsidRPr="00BA0A35" w:rsidRDefault="006C401C" w:rsidP="00A161C6">
            <w:pPr>
              <w:jc w:val="center"/>
              <w:rPr>
                <w:sz w:val="24"/>
                <w:szCs w:val="24"/>
              </w:rPr>
            </w:pPr>
            <w:r w:rsidRPr="00BA0A35">
              <w:rPr>
                <w:sz w:val="24"/>
                <w:szCs w:val="24"/>
              </w:rPr>
              <w:t> </w:t>
            </w:r>
          </w:p>
        </w:tc>
      </w:tr>
      <w:tr w:rsidR="002E677E" w:rsidRPr="00BA0A35" w14:paraId="73398D2D" w14:textId="77777777" w:rsidTr="002E677E">
        <w:trPr>
          <w:trHeight w:val="315"/>
        </w:trPr>
        <w:tc>
          <w:tcPr>
            <w:tcW w:w="680" w:type="dxa"/>
            <w:shd w:val="clear" w:color="auto" w:fill="auto"/>
            <w:vAlign w:val="center"/>
            <w:hideMark/>
          </w:tcPr>
          <w:p w14:paraId="79004993" w14:textId="77777777" w:rsidR="006C401C" w:rsidRPr="00BA0A35" w:rsidRDefault="006C401C" w:rsidP="00A161C6">
            <w:pPr>
              <w:jc w:val="center"/>
              <w:rPr>
                <w:sz w:val="24"/>
                <w:szCs w:val="24"/>
              </w:rPr>
            </w:pPr>
            <w:r w:rsidRPr="00BA0A35">
              <w:rPr>
                <w:sz w:val="24"/>
                <w:szCs w:val="24"/>
              </w:rPr>
              <w:t>3</w:t>
            </w:r>
          </w:p>
        </w:tc>
        <w:tc>
          <w:tcPr>
            <w:tcW w:w="2614" w:type="dxa"/>
            <w:shd w:val="clear" w:color="auto" w:fill="auto"/>
            <w:vAlign w:val="center"/>
            <w:hideMark/>
          </w:tcPr>
          <w:p w14:paraId="1B1395F9" w14:textId="77777777" w:rsidR="006C401C" w:rsidRPr="00BA0A35" w:rsidRDefault="006C401C" w:rsidP="00A161C6">
            <w:pPr>
              <w:jc w:val="center"/>
              <w:rPr>
                <w:sz w:val="24"/>
                <w:szCs w:val="24"/>
              </w:rPr>
            </w:pPr>
            <w:r w:rsidRPr="00BA0A35">
              <w:rPr>
                <w:sz w:val="24"/>
                <w:szCs w:val="24"/>
              </w:rPr>
              <w:t>UBND xã Bình Hiệp</w:t>
            </w:r>
          </w:p>
        </w:tc>
        <w:tc>
          <w:tcPr>
            <w:tcW w:w="1100" w:type="dxa"/>
            <w:shd w:val="clear" w:color="auto" w:fill="auto"/>
            <w:vAlign w:val="center"/>
            <w:hideMark/>
          </w:tcPr>
          <w:p w14:paraId="596D37D0"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4E0315E8" w14:textId="77777777" w:rsidR="006C401C" w:rsidRPr="00BA0A35" w:rsidRDefault="006C401C" w:rsidP="00A161C6">
            <w:pPr>
              <w:jc w:val="center"/>
              <w:rPr>
                <w:sz w:val="24"/>
                <w:szCs w:val="24"/>
              </w:rPr>
            </w:pPr>
            <w:r w:rsidRPr="00BA0A35">
              <w:rPr>
                <w:sz w:val="24"/>
                <w:szCs w:val="24"/>
              </w:rPr>
              <w:t>266</w:t>
            </w:r>
          </w:p>
        </w:tc>
        <w:tc>
          <w:tcPr>
            <w:tcW w:w="1740" w:type="dxa"/>
            <w:shd w:val="clear" w:color="auto" w:fill="auto"/>
            <w:vAlign w:val="center"/>
            <w:hideMark/>
          </w:tcPr>
          <w:p w14:paraId="676C3BF9" w14:textId="77777777" w:rsidR="006C401C" w:rsidRPr="00BA0A35" w:rsidRDefault="006C401C" w:rsidP="00A161C6">
            <w:pPr>
              <w:jc w:val="center"/>
              <w:rPr>
                <w:sz w:val="24"/>
                <w:szCs w:val="24"/>
              </w:rPr>
            </w:pPr>
            <w:r w:rsidRPr="00BA0A35">
              <w:rPr>
                <w:sz w:val="24"/>
                <w:szCs w:val="24"/>
              </w:rPr>
              <w:t>193</w:t>
            </w:r>
          </w:p>
        </w:tc>
        <w:tc>
          <w:tcPr>
            <w:tcW w:w="1660" w:type="dxa"/>
            <w:shd w:val="clear" w:color="auto" w:fill="auto"/>
            <w:vAlign w:val="center"/>
            <w:hideMark/>
          </w:tcPr>
          <w:p w14:paraId="3E459F5E" w14:textId="77777777" w:rsidR="006C401C" w:rsidRPr="00BA0A35" w:rsidRDefault="006C401C" w:rsidP="00A161C6">
            <w:pPr>
              <w:jc w:val="center"/>
              <w:rPr>
                <w:sz w:val="24"/>
                <w:szCs w:val="24"/>
              </w:rPr>
            </w:pPr>
            <w:r w:rsidRPr="00BA0A35">
              <w:rPr>
                <w:sz w:val="24"/>
                <w:szCs w:val="24"/>
              </w:rPr>
              <w:t>73</w:t>
            </w:r>
          </w:p>
        </w:tc>
        <w:tc>
          <w:tcPr>
            <w:tcW w:w="1160" w:type="dxa"/>
            <w:shd w:val="clear" w:color="auto" w:fill="auto"/>
            <w:vAlign w:val="center"/>
            <w:hideMark/>
          </w:tcPr>
          <w:p w14:paraId="0FFF9FCF"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5CA286B0" w14:textId="77777777" w:rsidR="006C401C" w:rsidRPr="00BA0A35" w:rsidRDefault="006C401C" w:rsidP="00A161C6">
            <w:pPr>
              <w:jc w:val="center"/>
              <w:rPr>
                <w:sz w:val="24"/>
                <w:szCs w:val="24"/>
              </w:rPr>
            </w:pPr>
            <w:r w:rsidRPr="00BA0A35">
              <w:rPr>
                <w:sz w:val="24"/>
                <w:szCs w:val="24"/>
              </w:rPr>
              <w:t>8</w:t>
            </w:r>
          </w:p>
        </w:tc>
        <w:tc>
          <w:tcPr>
            <w:tcW w:w="1600" w:type="dxa"/>
            <w:shd w:val="clear" w:color="auto" w:fill="auto"/>
            <w:vAlign w:val="center"/>
            <w:hideMark/>
          </w:tcPr>
          <w:p w14:paraId="6215FA82" w14:textId="77777777" w:rsidR="006C401C" w:rsidRPr="00BA0A35" w:rsidRDefault="006C401C" w:rsidP="00A161C6">
            <w:pPr>
              <w:jc w:val="center"/>
              <w:rPr>
                <w:sz w:val="24"/>
                <w:szCs w:val="24"/>
              </w:rPr>
            </w:pPr>
            <w:r w:rsidRPr="00BA0A35">
              <w:rPr>
                <w:sz w:val="24"/>
                <w:szCs w:val="24"/>
              </w:rPr>
              <w:t>2</w:t>
            </w:r>
          </w:p>
        </w:tc>
        <w:tc>
          <w:tcPr>
            <w:tcW w:w="1660" w:type="dxa"/>
            <w:shd w:val="clear" w:color="auto" w:fill="auto"/>
            <w:vAlign w:val="center"/>
            <w:hideMark/>
          </w:tcPr>
          <w:p w14:paraId="00382EA3" w14:textId="77777777" w:rsidR="006C401C" w:rsidRPr="00BA0A35" w:rsidRDefault="006C401C" w:rsidP="00A161C6">
            <w:pPr>
              <w:jc w:val="center"/>
              <w:rPr>
                <w:sz w:val="24"/>
                <w:szCs w:val="24"/>
              </w:rPr>
            </w:pPr>
            <w:r w:rsidRPr="00BA0A35">
              <w:rPr>
                <w:sz w:val="24"/>
                <w:szCs w:val="24"/>
              </w:rPr>
              <w:t>6</w:t>
            </w:r>
          </w:p>
        </w:tc>
        <w:tc>
          <w:tcPr>
            <w:tcW w:w="719" w:type="dxa"/>
            <w:shd w:val="clear" w:color="auto" w:fill="auto"/>
            <w:vAlign w:val="center"/>
            <w:hideMark/>
          </w:tcPr>
          <w:p w14:paraId="0661DBCA" w14:textId="77777777" w:rsidR="006C401C" w:rsidRPr="00BA0A35" w:rsidRDefault="006C401C" w:rsidP="00A161C6">
            <w:pPr>
              <w:jc w:val="center"/>
              <w:rPr>
                <w:sz w:val="24"/>
                <w:szCs w:val="24"/>
              </w:rPr>
            </w:pPr>
            <w:r w:rsidRPr="00BA0A35">
              <w:rPr>
                <w:sz w:val="24"/>
                <w:szCs w:val="24"/>
              </w:rPr>
              <w:t> </w:t>
            </w:r>
          </w:p>
        </w:tc>
      </w:tr>
      <w:tr w:rsidR="002E677E" w:rsidRPr="00BA0A35" w14:paraId="74264B4D" w14:textId="77777777" w:rsidTr="002E677E">
        <w:trPr>
          <w:trHeight w:val="315"/>
        </w:trPr>
        <w:tc>
          <w:tcPr>
            <w:tcW w:w="680" w:type="dxa"/>
            <w:shd w:val="clear" w:color="auto" w:fill="auto"/>
            <w:vAlign w:val="center"/>
            <w:hideMark/>
          </w:tcPr>
          <w:p w14:paraId="01E9F9CA" w14:textId="77777777" w:rsidR="006C401C" w:rsidRPr="00BA0A35" w:rsidRDefault="006C401C" w:rsidP="00A161C6">
            <w:pPr>
              <w:jc w:val="center"/>
              <w:rPr>
                <w:sz w:val="24"/>
                <w:szCs w:val="24"/>
              </w:rPr>
            </w:pPr>
            <w:r w:rsidRPr="00BA0A35">
              <w:rPr>
                <w:sz w:val="24"/>
                <w:szCs w:val="24"/>
              </w:rPr>
              <w:t>4</w:t>
            </w:r>
          </w:p>
        </w:tc>
        <w:tc>
          <w:tcPr>
            <w:tcW w:w="2614" w:type="dxa"/>
            <w:shd w:val="clear" w:color="auto" w:fill="auto"/>
            <w:vAlign w:val="center"/>
            <w:hideMark/>
          </w:tcPr>
          <w:p w14:paraId="08206013" w14:textId="77777777" w:rsidR="006C401C" w:rsidRPr="00BA0A35" w:rsidRDefault="006C401C" w:rsidP="00A161C6">
            <w:pPr>
              <w:jc w:val="center"/>
              <w:rPr>
                <w:sz w:val="24"/>
                <w:szCs w:val="24"/>
              </w:rPr>
            </w:pPr>
            <w:r w:rsidRPr="00BA0A35">
              <w:rPr>
                <w:sz w:val="24"/>
                <w:szCs w:val="24"/>
              </w:rPr>
              <w:t>UBND xã Bình Hòa</w:t>
            </w:r>
          </w:p>
        </w:tc>
        <w:tc>
          <w:tcPr>
            <w:tcW w:w="1100" w:type="dxa"/>
            <w:shd w:val="clear" w:color="auto" w:fill="auto"/>
            <w:vAlign w:val="center"/>
            <w:hideMark/>
          </w:tcPr>
          <w:p w14:paraId="5D127A64"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28EE35B9" w14:textId="77777777" w:rsidR="006C401C" w:rsidRPr="00BA0A35" w:rsidRDefault="006C401C" w:rsidP="00A161C6">
            <w:pPr>
              <w:jc w:val="center"/>
              <w:rPr>
                <w:sz w:val="24"/>
                <w:szCs w:val="24"/>
              </w:rPr>
            </w:pPr>
            <w:r w:rsidRPr="00BA0A35">
              <w:rPr>
                <w:sz w:val="24"/>
                <w:szCs w:val="24"/>
              </w:rPr>
              <w:t>1748</w:t>
            </w:r>
          </w:p>
        </w:tc>
        <w:tc>
          <w:tcPr>
            <w:tcW w:w="1740" w:type="dxa"/>
            <w:shd w:val="clear" w:color="auto" w:fill="auto"/>
            <w:vAlign w:val="center"/>
            <w:hideMark/>
          </w:tcPr>
          <w:p w14:paraId="558FB7DF" w14:textId="77777777" w:rsidR="006C401C" w:rsidRPr="00BA0A35" w:rsidRDefault="006C401C" w:rsidP="00A161C6">
            <w:pPr>
              <w:jc w:val="center"/>
              <w:rPr>
                <w:sz w:val="24"/>
                <w:szCs w:val="24"/>
              </w:rPr>
            </w:pPr>
            <w:r w:rsidRPr="00BA0A35">
              <w:rPr>
                <w:sz w:val="24"/>
                <w:szCs w:val="24"/>
              </w:rPr>
              <w:t>1629</w:t>
            </w:r>
          </w:p>
        </w:tc>
        <w:tc>
          <w:tcPr>
            <w:tcW w:w="1660" w:type="dxa"/>
            <w:shd w:val="clear" w:color="auto" w:fill="auto"/>
            <w:vAlign w:val="center"/>
            <w:hideMark/>
          </w:tcPr>
          <w:p w14:paraId="058DD2A9" w14:textId="77777777" w:rsidR="006C401C" w:rsidRPr="00BA0A35" w:rsidRDefault="006C401C" w:rsidP="00A161C6">
            <w:pPr>
              <w:jc w:val="center"/>
              <w:rPr>
                <w:sz w:val="24"/>
                <w:szCs w:val="24"/>
              </w:rPr>
            </w:pPr>
            <w:r w:rsidRPr="00BA0A35">
              <w:rPr>
                <w:sz w:val="24"/>
                <w:szCs w:val="24"/>
              </w:rPr>
              <w:t>119</w:t>
            </w:r>
          </w:p>
        </w:tc>
        <w:tc>
          <w:tcPr>
            <w:tcW w:w="1160" w:type="dxa"/>
            <w:shd w:val="clear" w:color="auto" w:fill="auto"/>
            <w:vAlign w:val="center"/>
            <w:hideMark/>
          </w:tcPr>
          <w:p w14:paraId="2CD75F68"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5D73F398" w14:textId="77777777" w:rsidR="006C401C" w:rsidRPr="00BA0A35" w:rsidRDefault="006C401C" w:rsidP="00A161C6">
            <w:pPr>
              <w:jc w:val="center"/>
              <w:rPr>
                <w:sz w:val="24"/>
                <w:szCs w:val="24"/>
              </w:rPr>
            </w:pPr>
            <w:r w:rsidRPr="00BA0A35">
              <w:rPr>
                <w:sz w:val="24"/>
                <w:szCs w:val="24"/>
              </w:rPr>
              <w:t>133</w:t>
            </w:r>
          </w:p>
        </w:tc>
        <w:tc>
          <w:tcPr>
            <w:tcW w:w="1600" w:type="dxa"/>
            <w:shd w:val="clear" w:color="auto" w:fill="auto"/>
            <w:vAlign w:val="center"/>
            <w:hideMark/>
          </w:tcPr>
          <w:p w14:paraId="4454EDC1" w14:textId="77777777" w:rsidR="006C401C" w:rsidRPr="00BA0A35" w:rsidRDefault="006C401C" w:rsidP="00A161C6">
            <w:pPr>
              <w:jc w:val="center"/>
              <w:rPr>
                <w:sz w:val="24"/>
                <w:szCs w:val="24"/>
              </w:rPr>
            </w:pPr>
            <w:r w:rsidRPr="00BA0A35">
              <w:rPr>
                <w:sz w:val="24"/>
                <w:szCs w:val="24"/>
              </w:rPr>
              <w:t>47</w:t>
            </w:r>
          </w:p>
        </w:tc>
        <w:tc>
          <w:tcPr>
            <w:tcW w:w="1660" w:type="dxa"/>
            <w:shd w:val="clear" w:color="auto" w:fill="auto"/>
            <w:vAlign w:val="center"/>
            <w:hideMark/>
          </w:tcPr>
          <w:p w14:paraId="0931CF4C" w14:textId="77777777" w:rsidR="006C401C" w:rsidRPr="00BA0A35" w:rsidRDefault="006C401C" w:rsidP="00A161C6">
            <w:pPr>
              <w:jc w:val="center"/>
              <w:rPr>
                <w:sz w:val="24"/>
                <w:szCs w:val="24"/>
              </w:rPr>
            </w:pPr>
            <w:r w:rsidRPr="00BA0A35">
              <w:rPr>
                <w:sz w:val="24"/>
                <w:szCs w:val="24"/>
              </w:rPr>
              <w:t>86</w:t>
            </w:r>
          </w:p>
        </w:tc>
        <w:tc>
          <w:tcPr>
            <w:tcW w:w="719" w:type="dxa"/>
            <w:shd w:val="clear" w:color="auto" w:fill="auto"/>
            <w:vAlign w:val="center"/>
            <w:hideMark/>
          </w:tcPr>
          <w:p w14:paraId="56EA4357" w14:textId="77777777" w:rsidR="006C401C" w:rsidRPr="00BA0A35" w:rsidRDefault="006C401C" w:rsidP="00A161C6">
            <w:pPr>
              <w:jc w:val="center"/>
              <w:rPr>
                <w:sz w:val="24"/>
                <w:szCs w:val="24"/>
              </w:rPr>
            </w:pPr>
            <w:r w:rsidRPr="00BA0A35">
              <w:rPr>
                <w:sz w:val="24"/>
                <w:szCs w:val="24"/>
              </w:rPr>
              <w:t> </w:t>
            </w:r>
          </w:p>
        </w:tc>
      </w:tr>
      <w:tr w:rsidR="002E677E" w:rsidRPr="00BA0A35" w14:paraId="049EA309" w14:textId="77777777" w:rsidTr="002E677E">
        <w:trPr>
          <w:trHeight w:val="315"/>
        </w:trPr>
        <w:tc>
          <w:tcPr>
            <w:tcW w:w="680" w:type="dxa"/>
            <w:shd w:val="clear" w:color="auto" w:fill="auto"/>
            <w:vAlign w:val="center"/>
            <w:hideMark/>
          </w:tcPr>
          <w:p w14:paraId="7C23BBFC" w14:textId="77777777" w:rsidR="006C401C" w:rsidRPr="00BA0A35" w:rsidRDefault="006C401C" w:rsidP="00A161C6">
            <w:pPr>
              <w:jc w:val="center"/>
              <w:rPr>
                <w:sz w:val="24"/>
                <w:szCs w:val="24"/>
              </w:rPr>
            </w:pPr>
            <w:r w:rsidRPr="00BA0A35">
              <w:rPr>
                <w:sz w:val="24"/>
                <w:szCs w:val="24"/>
              </w:rPr>
              <w:t>5</w:t>
            </w:r>
          </w:p>
        </w:tc>
        <w:tc>
          <w:tcPr>
            <w:tcW w:w="2614" w:type="dxa"/>
            <w:shd w:val="clear" w:color="auto" w:fill="auto"/>
            <w:vAlign w:val="center"/>
            <w:hideMark/>
          </w:tcPr>
          <w:p w14:paraId="01EFABDC" w14:textId="77777777" w:rsidR="006C401C" w:rsidRPr="00BA0A35" w:rsidRDefault="006C401C" w:rsidP="00A161C6">
            <w:pPr>
              <w:jc w:val="center"/>
              <w:rPr>
                <w:sz w:val="24"/>
                <w:szCs w:val="24"/>
              </w:rPr>
            </w:pPr>
            <w:r w:rsidRPr="00BA0A35">
              <w:rPr>
                <w:sz w:val="24"/>
                <w:szCs w:val="24"/>
              </w:rPr>
              <w:t>UBND xã Bình Hải</w:t>
            </w:r>
          </w:p>
        </w:tc>
        <w:tc>
          <w:tcPr>
            <w:tcW w:w="1100" w:type="dxa"/>
            <w:shd w:val="clear" w:color="auto" w:fill="auto"/>
            <w:vAlign w:val="center"/>
            <w:hideMark/>
          </w:tcPr>
          <w:p w14:paraId="62A0CD65"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4DF4778E" w14:textId="77777777" w:rsidR="006C401C" w:rsidRPr="00BA0A35" w:rsidRDefault="006C401C" w:rsidP="00A161C6">
            <w:pPr>
              <w:jc w:val="center"/>
              <w:rPr>
                <w:sz w:val="24"/>
                <w:szCs w:val="24"/>
              </w:rPr>
            </w:pPr>
            <w:r w:rsidRPr="00BA0A35">
              <w:rPr>
                <w:sz w:val="24"/>
                <w:szCs w:val="24"/>
              </w:rPr>
              <w:t>2281</w:t>
            </w:r>
          </w:p>
        </w:tc>
        <w:tc>
          <w:tcPr>
            <w:tcW w:w="1740" w:type="dxa"/>
            <w:shd w:val="clear" w:color="auto" w:fill="auto"/>
            <w:vAlign w:val="center"/>
            <w:hideMark/>
          </w:tcPr>
          <w:p w14:paraId="369B6797" w14:textId="77777777" w:rsidR="006C401C" w:rsidRPr="00BA0A35" w:rsidRDefault="006C401C" w:rsidP="00A161C6">
            <w:pPr>
              <w:jc w:val="center"/>
              <w:rPr>
                <w:sz w:val="24"/>
                <w:szCs w:val="24"/>
              </w:rPr>
            </w:pPr>
            <w:r w:rsidRPr="00BA0A35">
              <w:rPr>
                <w:sz w:val="24"/>
                <w:szCs w:val="24"/>
              </w:rPr>
              <w:t>2034</w:t>
            </w:r>
          </w:p>
        </w:tc>
        <w:tc>
          <w:tcPr>
            <w:tcW w:w="1660" w:type="dxa"/>
            <w:shd w:val="clear" w:color="auto" w:fill="auto"/>
            <w:vAlign w:val="center"/>
            <w:hideMark/>
          </w:tcPr>
          <w:p w14:paraId="02E1E001" w14:textId="77777777" w:rsidR="006C401C" w:rsidRPr="00BA0A35" w:rsidRDefault="006C401C" w:rsidP="00A161C6">
            <w:pPr>
              <w:jc w:val="center"/>
              <w:rPr>
                <w:sz w:val="24"/>
                <w:szCs w:val="24"/>
              </w:rPr>
            </w:pPr>
            <w:r w:rsidRPr="00BA0A35">
              <w:rPr>
                <w:sz w:val="24"/>
                <w:szCs w:val="24"/>
              </w:rPr>
              <w:t>247</w:t>
            </w:r>
          </w:p>
        </w:tc>
        <w:tc>
          <w:tcPr>
            <w:tcW w:w="1160" w:type="dxa"/>
            <w:shd w:val="clear" w:color="auto" w:fill="auto"/>
            <w:vAlign w:val="center"/>
            <w:hideMark/>
          </w:tcPr>
          <w:p w14:paraId="2E5B392B"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7CACDFF1" w14:textId="77777777" w:rsidR="006C401C" w:rsidRPr="00BA0A35" w:rsidRDefault="006C401C" w:rsidP="00A161C6">
            <w:pPr>
              <w:jc w:val="center"/>
              <w:rPr>
                <w:sz w:val="24"/>
                <w:szCs w:val="24"/>
              </w:rPr>
            </w:pPr>
            <w:r w:rsidRPr="00BA0A35">
              <w:rPr>
                <w:sz w:val="24"/>
                <w:szCs w:val="24"/>
              </w:rPr>
              <w:t>176</w:t>
            </w:r>
          </w:p>
        </w:tc>
        <w:tc>
          <w:tcPr>
            <w:tcW w:w="1600" w:type="dxa"/>
            <w:shd w:val="clear" w:color="auto" w:fill="auto"/>
            <w:vAlign w:val="center"/>
            <w:hideMark/>
          </w:tcPr>
          <w:p w14:paraId="0F180FAC" w14:textId="77777777" w:rsidR="006C401C" w:rsidRPr="00BA0A35" w:rsidRDefault="006C401C" w:rsidP="00A161C6">
            <w:pPr>
              <w:jc w:val="center"/>
              <w:rPr>
                <w:sz w:val="24"/>
                <w:szCs w:val="24"/>
              </w:rPr>
            </w:pPr>
            <w:r w:rsidRPr="00BA0A35">
              <w:rPr>
                <w:sz w:val="24"/>
                <w:szCs w:val="24"/>
              </w:rPr>
              <w:t>1</w:t>
            </w:r>
          </w:p>
        </w:tc>
        <w:tc>
          <w:tcPr>
            <w:tcW w:w="1660" w:type="dxa"/>
            <w:shd w:val="clear" w:color="auto" w:fill="auto"/>
            <w:vAlign w:val="center"/>
            <w:hideMark/>
          </w:tcPr>
          <w:p w14:paraId="291DFB59" w14:textId="77777777" w:rsidR="006C401C" w:rsidRPr="00BA0A35" w:rsidRDefault="006C401C" w:rsidP="00A161C6">
            <w:pPr>
              <w:jc w:val="center"/>
              <w:rPr>
                <w:sz w:val="24"/>
                <w:szCs w:val="24"/>
              </w:rPr>
            </w:pPr>
            <w:r w:rsidRPr="00BA0A35">
              <w:rPr>
                <w:sz w:val="24"/>
                <w:szCs w:val="24"/>
              </w:rPr>
              <w:t>175</w:t>
            </w:r>
          </w:p>
        </w:tc>
        <w:tc>
          <w:tcPr>
            <w:tcW w:w="719" w:type="dxa"/>
            <w:shd w:val="clear" w:color="auto" w:fill="auto"/>
            <w:vAlign w:val="center"/>
            <w:hideMark/>
          </w:tcPr>
          <w:p w14:paraId="7E405234" w14:textId="77777777" w:rsidR="006C401C" w:rsidRPr="00BA0A35" w:rsidRDefault="006C401C" w:rsidP="00A161C6">
            <w:pPr>
              <w:jc w:val="center"/>
              <w:rPr>
                <w:sz w:val="24"/>
                <w:szCs w:val="24"/>
              </w:rPr>
            </w:pPr>
            <w:r w:rsidRPr="00BA0A35">
              <w:rPr>
                <w:sz w:val="24"/>
                <w:szCs w:val="24"/>
              </w:rPr>
              <w:t> </w:t>
            </w:r>
          </w:p>
        </w:tc>
      </w:tr>
      <w:tr w:rsidR="002E677E" w:rsidRPr="00BA0A35" w14:paraId="0309DBF3" w14:textId="77777777" w:rsidTr="002E677E">
        <w:trPr>
          <w:trHeight w:val="315"/>
        </w:trPr>
        <w:tc>
          <w:tcPr>
            <w:tcW w:w="680" w:type="dxa"/>
            <w:shd w:val="clear" w:color="auto" w:fill="auto"/>
            <w:vAlign w:val="center"/>
            <w:hideMark/>
          </w:tcPr>
          <w:p w14:paraId="54E13369" w14:textId="77777777" w:rsidR="006C401C" w:rsidRPr="00BA0A35" w:rsidRDefault="006C401C" w:rsidP="00A161C6">
            <w:pPr>
              <w:jc w:val="center"/>
              <w:rPr>
                <w:sz w:val="24"/>
                <w:szCs w:val="24"/>
              </w:rPr>
            </w:pPr>
            <w:r w:rsidRPr="00BA0A35">
              <w:rPr>
                <w:sz w:val="24"/>
                <w:szCs w:val="24"/>
              </w:rPr>
              <w:t>6</w:t>
            </w:r>
          </w:p>
        </w:tc>
        <w:tc>
          <w:tcPr>
            <w:tcW w:w="2614" w:type="dxa"/>
            <w:shd w:val="clear" w:color="auto" w:fill="auto"/>
            <w:vAlign w:val="center"/>
            <w:hideMark/>
          </w:tcPr>
          <w:p w14:paraId="5E7E2440" w14:textId="77777777" w:rsidR="006C401C" w:rsidRPr="00BA0A35" w:rsidRDefault="006C401C" w:rsidP="00A161C6">
            <w:pPr>
              <w:jc w:val="center"/>
              <w:rPr>
                <w:sz w:val="24"/>
                <w:szCs w:val="24"/>
              </w:rPr>
            </w:pPr>
            <w:r w:rsidRPr="00BA0A35">
              <w:rPr>
                <w:sz w:val="24"/>
                <w:szCs w:val="24"/>
              </w:rPr>
              <w:t>UBND xã Bình Khương</w:t>
            </w:r>
          </w:p>
        </w:tc>
        <w:tc>
          <w:tcPr>
            <w:tcW w:w="1100" w:type="dxa"/>
            <w:shd w:val="clear" w:color="auto" w:fill="auto"/>
            <w:vAlign w:val="center"/>
            <w:hideMark/>
          </w:tcPr>
          <w:p w14:paraId="284194AD"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76F17A20" w14:textId="77777777" w:rsidR="006C401C" w:rsidRPr="00BA0A35" w:rsidRDefault="006C401C" w:rsidP="00A161C6">
            <w:pPr>
              <w:jc w:val="center"/>
              <w:rPr>
                <w:sz w:val="24"/>
                <w:szCs w:val="24"/>
              </w:rPr>
            </w:pPr>
            <w:r w:rsidRPr="00BA0A35">
              <w:rPr>
                <w:sz w:val="24"/>
                <w:szCs w:val="24"/>
              </w:rPr>
              <w:t>385</w:t>
            </w:r>
          </w:p>
        </w:tc>
        <w:tc>
          <w:tcPr>
            <w:tcW w:w="1740" w:type="dxa"/>
            <w:shd w:val="clear" w:color="auto" w:fill="auto"/>
            <w:vAlign w:val="center"/>
            <w:hideMark/>
          </w:tcPr>
          <w:p w14:paraId="28E71031" w14:textId="77777777" w:rsidR="006C401C" w:rsidRPr="00BA0A35" w:rsidRDefault="006C401C" w:rsidP="00A161C6">
            <w:pPr>
              <w:jc w:val="center"/>
              <w:rPr>
                <w:sz w:val="24"/>
                <w:szCs w:val="24"/>
              </w:rPr>
            </w:pPr>
            <w:r w:rsidRPr="00BA0A35">
              <w:rPr>
                <w:sz w:val="24"/>
                <w:szCs w:val="24"/>
              </w:rPr>
              <w:t>333</w:t>
            </w:r>
          </w:p>
        </w:tc>
        <w:tc>
          <w:tcPr>
            <w:tcW w:w="1660" w:type="dxa"/>
            <w:shd w:val="clear" w:color="auto" w:fill="auto"/>
            <w:vAlign w:val="center"/>
            <w:hideMark/>
          </w:tcPr>
          <w:p w14:paraId="4364F74D" w14:textId="77777777" w:rsidR="006C401C" w:rsidRPr="00BA0A35" w:rsidRDefault="006C401C" w:rsidP="00A161C6">
            <w:pPr>
              <w:jc w:val="center"/>
              <w:rPr>
                <w:sz w:val="24"/>
                <w:szCs w:val="24"/>
              </w:rPr>
            </w:pPr>
            <w:r w:rsidRPr="00BA0A35">
              <w:rPr>
                <w:sz w:val="24"/>
                <w:szCs w:val="24"/>
              </w:rPr>
              <w:t>52</w:t>
            </w:r>
          </w:p>
        </w:tc>
        <w:tc>
          <w:tcPr>
            <w:tcW w:w="1160" w:type="dxa"/>
            <w:shd w:val="clear" w:color="auto" w:fill="auto"/>
            <w:vAlign w:val="center"/>
            <w:hideMark/>
          </w:tcPr>
          <w:p w14:paraId="1370141A"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4DBFD5BA" w14:textId="77777777" w:rsidR="006C401C" w:rsidRPr="00BA0A35" w:rsidRDefault="006C401C" w:rsidP="00A161C6">
            <w:pPr>
              <w:jc w:val="center"/>
              <w:rPr>
                <w:sz w:val="24"/>
                <w:szCs w:val="24"/>
              </w:rPr>
            </w:pPr>
            <w:r w:rsidRPr="00BA0A35">
              <w:rPr>
                <w:sz w:val="24"/>
                <w:szCs w:val="24"/>
              </w:rPr>
              <w:t>20</w:t>
            </w:r>
          </w:p>
        </w:tc>
        <w:tc>
          <w:tcPr>
            <w:tcW w:w="1600" w:type="dxa"/>
            <w:shd w:val="clear" w:color="auto" w:fill="auto"/>
            <w:vAlign w:val="center"/>
            <w:hideMark/>
          </w:tcPr>
          <w:p w14:paraId="537727D2" w14:textId="77777777" w:rsidR="006C401C" w:rsidRPr="00BA0A35" w:rsidRDefault="006C401C" w:rsidP="00A161C6">
            <w:pPr>
              <w:jc w:val="center"/>
              <w:rPr>
                <w:sz w:val="24"/>
                <w:szCs w:val="24"/>
              </w:rPr>
            </w:pPr>
            <w:r w:rsidRPr="00BA0A35">
              <w:rPr>
                <w:sz w:val="24"/>
                <w:szCs w:val="24"/>
              </w:rPr>
              <w:t>16</w:t>
            </w:r>
          </w:p>
        </w:tc>
        <w:tc>
          <w:tcPr>
            <w:tcW w:w="1660" w:type="dxa"/>
            <w:shd w:val="clear" w:color="auto" w:fill="auto"/>
            <w:vAlign w:val="center"/>
            <w:hideMark/>
          </w:tcPr>
          <w:p w14:paraId="1D3F88AB" w14:textId="77777777" w:rsidR="006C401C" w:rsidRPr="00BA0A35" w:rsidRDefault="006C401C" w:rsidP="00A161C6">
            <w:pPr>
              <w:jc w:val="center"/>
              <w:rPr>
                <w:sz w:val="24"/>
                <w:szCs w:val="24"/>
              </w:rPr>
            </w:pPr>
            <w:r w:rsidRPr="00BA0A35">
              <w:rPr>
                <w:sz w:val="24"/>
                <w:szCs w:val="24"/>
              </w:rPr>
              <w:t>4</w:t>
            </w:r>
          </w:p>
        </w:tc>
        <w:tc>
          <w:tcPr>
            <w:tcW w:w="719" w:type="dxa"/>
            <w:shd w:val="clear" w:color="auto" w:fill="auto"/>
            <w:vAlign w:val="center"/>
            <w:hideMark/>
          </w:tcPr>
          <w:p w14:paraId="296AD8BF" w14:textId="77777777" w:rsidR="006C401C" w:rsidRPr="00BA0A35" w:rsidRDefault="006C401C" w:rsidP="00A161C6">
            <w:pPr>
              <w:jc w:val="center"/>
              <w:rPr>
                <w:sz w:val="24"/>
                <w:szCs w:val="24"/>
              </w:rPr>
            </w:pPr>
            <w:r w:rsidRPr="00BA0A35">
              <w:rPr>
                <w:sz w:val="24"/>
                <w:szCs w:val="24"/>
              </w:rPr>
              <w:t> </w:t>
            </w:r>
          </w:p>
        </w:tc>
      </w:tr>
      <w:tr w:rsidR="002E677E" w:rsidRPr="00BA0A35" w14:paraId="127B6B0E" w14:textId="77777777" w:rsidTr="002E677E">
        <w:trPr>
          <w:trHeight w:val="315"/>
        </w:trPr>
        <w:tc>
          <w:tcPr>
            <w:tcW w:w="680" w:type="dxa"/>
            <w:shd w:val="clear" w:color="auto" w:fill="auto"/>
            <w:vAlign w:val="center"/>
            <w:hideMark/>
          </w:tcPr>
          <w:p w14:paraId="2C47B479" w14:textId="77777777" w:rsidR="006C401C" w:rsidRPr="00BA0A35" w:rsidRDefault="006C401C" w:rsidP="00A161C6">
            <w:pPr>
              <w:jc w:val="center"/>
              <w:rPr>
                <w:sz w:val="24"/>
                <w:szCs w:val="24"/>
              </w:rPr>
            </w:pPr>
            <w:r w:rsidRPr="00BA0A35">
              <w:rPr>
                <w:sz w:val="24"/>
                <w:szCs w:val="24"/>
              </w:rPr>
              <w:t>7</w:t>
            </w:r>
          </w:p>
        </w:tc>
        <w:tc>
          <w:tcPr>
            <w:tcW w:w="2614" w:type="dxa"/>
            <w:shd w:val="clear" w:color="auto" w:fill="auto"/>
            <w:vAlign w:val="center"/>
            <w:hideMark/>
          </w:tcPr>
          <w:p w14:paraId="55E34C77" w14:textId="77777777" w:rsidR="006C401C" w:rsidRPr="00BA0A35" w:rsidRDefault="006C401C" w:rsidP="00A161C6">
            <w:pPr>
              <w:jc w:val="center"/>
              <w:rPr>
                <w:sz w:val="24"/>
                <w:szCs w:val="24"/>
              </w:rPr>
            </w:pPr>
            <w:r w:rsidRPr="00BA0A35">
              <w:rPr>
                <w:sz w:val="24"/>
                <w:szCs w:val="24"/>
              </w:rPr>
              <w:t>UBND xã Bình Long</w:t>
            </w:r>
          </w:p>
        </w:tc>
        <w:tc>
          <w:tcPr>
            <w:tcW w:w="1100" w:type="dxa"/>
            <w:shd w:val="clear" w:color="auto" w:fill="auto"/>
            <w:vAlign w:val="center"/>
            <w:hideMark/>
          </w:tcPr>
          <w:p w14:paraId="0BF95F27"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78C4208C" w14:textId="77777777" w:rsidR="006C401C" w:rsidRPr="00BA0A35" w:rsidRDefault="006C401C" w:rsidP="00A161C6">
            <w:pPr>
              <w:jc w:val="center"/>
              <w:rPr>
                <w:sz w:val="24"/>
                <w:szCs w:val="24"/>
              </w:rPr>
            </w:pPr>
            <w:r w:rsidRPr="00BA0A35">
              <w:rPr>
                <w:sz w:val="24"/>
                <w:szCs w:val="24"/>
              </w:rPr>
              <w:t>499</w:t>
            </w:r>
          </w:p>
        </w:tc>
        <w:tc>
          <w:tcPr>
            <w:tcW w:w="1740" w:type="dxa"/>
            <w:shd w:val="clear" w:color="auto" w:fill="auto"/>
            <w:vAlign w:val="center"/>
            <w:hideMark/>
          </w:tcPr>
          <w:p w14:paraId="1721A2B5" w14:textId="77777777" w:rsidR="006C401C" w:rsidRPr="00BA0A35" w:rsidRDefault="006C401C" w:rsidP="00A161C6">
            <w:pPr>
              <w:jc w:val="center"/>
              <w:rPr>
                <w:sz w:val="24"/>
                <w:szCs w:val="24"/>
              </w:rPr>
            </w:pPr>
            <w:r w:rsidRPr="00BA0A35">
              <w:rPr>
                <w:sz w:val="24"/>
                <w:szCs w:val="24"/>
              </w:rPr>
              <w:t>364</w:t>
            </w:r>
          </w:p>
        </w:tc>
        <w:tc>
          <w:tcPr>
            <w:tcW w:w="1660" w:type="dxa"/>
            <w:shd w:val="clear" w:color="auto" w:fill="auto"/>
            <w:vAlign w:val="center"/>
            <w:hideMark/>
          </w:tcPr>
          <w:p w14:paraId="006BB95F" w14:textId="77777777" w:rsidR="006C401C" w:rsidRPr="00BA0A35" w:rsidRDefault="006C401C" w:rsidP="00A161C6">
            <w:pPr>
              <w:jc w:val="center"/>
              <w:rPr>
                <w:sz w:val="24"/>
                <w:szCs w:val="24"/>
              </w:rPr>
            </w:pPr>
            <w:r w:rsidRPr="00BA0A35">
              <w:rPr>
                <w:sz w:val="24"/>
                <w:szCs w:val="24"/>
              </w:rPr>
              <w:t>135</w:t>
            </w:r>
          </w:p>
        </w:tc>
        <w:tc>
          <w:tcPr>
            <w:tcW w:w="1160" w:type="dxa"/>
            <w:shd w:val="clear" w:color="auto" w:fill="auto"/>
            <w:vAlign w:val="center"/>
            <w:hideMark/>
          </w:tcPr>
          <w:p w14:paraId="3FB32D28"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57D8217C" w14:textId="77777777" w:rsidR="006C401C" w:rsidRPr="00BA0A35" w:rsidRDefault="006C401C" w:rsidP="00A161C6">
            <w:pPr>
              <w:jc w:val="center"/>
              <w:rPr>
                <w:sz w:val="24"/>
                <w:szCs w:val="24"/>
              </w:rPr>
            </w:pPr>
            <w:r w:rsidRPr="00BA0A35">
              <w:rPr>
                <w:sz w:val="24"/>
                <w:szCs w:val="24"/>
              </w:rPr>
              <w:t>20</w:t>
            </w:r>
          </w:p>
        </w:tc>
        <w:tc>
          <w:tcPr>
            <w:tcW w:w="1600" w:type="dxa"/>
            <w:shd w:val="clear" w:color="auto" w:fill="auto"/>
            <w:vAlign w:val="center"/>
            <w:hideMark/>
          </w:tcPr>
          <w:p w14:paraId="19898211" w14:textId="77777777" w:rsidR="006C401C" w:rsidRPr="00BA0A35" w:rsidRDefault="006C401C" w:rsidP="00A161C6">
            <w:pPr>
              <w:jc w:val="center"/>
              <w:rPr>
                <w:sz w:val="24"/>
                <w:szCs w:val="24"/>
              </w:rPr>
            </w:pPr>
            <w:r w:rsidRPr="00BA0A35">
              <w:rPr>
                <w:sz w:val="24"/>
                <w:szCs w:val="24"/>
              </w:rPr>
              <w:t>0</w:t>
            </w:r>
          </w:p>
        </w:tc>
        <w:tc>
          <w:tcPr>
            <w:tcW w:w="1660" w:type="dxa"/>
            <w:shd w:val="clear" w:color="auto" w:fill="auto"/>
            <w:vAlign w:val="center"/>
            <w:hideMark/>
          </w:tcPr>
          <w:p w14:paraId="4B4F8EDB" w14:textId="77777777" w:rsidR="006C401C" w:rsidRPr="00BA0A35" w:rsidRDefault="006C401C" w:rsidP="00A161C6">
            <w:pPr>
              <w:jc w:val="center"/>
              <w:rPr>
                <w:sz w:val="24"/>
                <w:szCs w:val="24"/>
              </w:rPr>
            </w:pPr>
            <w:r w:rsidRPr="00BA0A35">
              <w:rPr>
                <w:sz w:val="24"/>
                <w:szCs w:val="24"/>
              </w:rPr>
              <w:t>20</w:t>
            </w:r>
          </w:p>
        </w:tc>
        <w:tc>
          <w:tcPr>
            <w:tcW w:w="719" w:type="dxa"/>
            <w:shd w:val="clear" w:color="auto" w:fill="auto"/>
            <w:vAlign w:val="center"/>
            <w:hideMark/>
          </w:tcPr>
          <w:p w14:paraId="462848BE" w14:textId="77777777" w:rsidR="006C401C" w:rsidRPr="00BA0A35" w:rsidRDefault="006C401C" w:rsidP="00A161C6">
            <w:pPr>
              <w:jc w:val="center"/>
              <w:rPr>
                <w:sz w:val="24"/>
                <w:szCs w:val="24"/>
              </w:rPr>
            </w:pPr>
            <w:r w:rsidRPr="00BA0A35">
              <w:rPr>
                <w:sz w:val="24"/>
                <w:szCs w:val="24"/>
              </w:rPr>
              <w:t> </w:t>
            </w:r>
          </w:p>
        </w:tc>
      </w:tr>
      <w:tr w:rsidR="002E677E" w:rsidRPr="00BA0A35" w14:paraId="43F75665" w14:textId="77777777" w:rsidTr="002E677E">
        <w:trPr>
          <w:trHeight w:val="315"/>
        </w:trPr>
        <w:tc>
          <w:tcPr>
            <w:tcW w:w="680" w:type="dxa"/>
            <w:shd w:val="clear" w:color="auto" w:fill="auto"/>
            <w:vAlign w:val="center"/>
            <w:hideMark/>
          </w:tcPr>
          <w:p w14:paraId="23C6BD3F" w14:textId="77777777" w:rsidR="006C401C" w:rsidRPr="00BA0A35" w:rsidRDefault="006C401C" w:rsidP="00A161C6">
            <w:pPr>
              <w:jc w:val="center"/>
              <w:rPr>
                <w:sz w:val="24"/>
                <w:szCs w:val="24"/>
              </w:rPr>
            </w:pPr>
            <w:r w:rsidRPr="00BA0A35">
              <w:rPr>
                <w:sz w:val="24"/>
                <w:szCs w:val="24"/>
              </w:rPr>
              <w:t>8</w:t>
            </w:r>
          </w:p>
        </w:tc>
        <w:tc>
          <w:tcPr>
            <w:tcW w:w="2614" w:type="dxa"/>
            <w:shd w:val="clear" w:color="auto" w:fill="auto"/>
            <w:vAlign w:val="center"/>
            <w:hideMark/>
          </w:tcPr>
          <w:p w14:paraId="1A56E677" w14:textId="77777777" w:rsidR="006C401C" w:rsidRPr="00BA0A35" w:rsidRDefault="006C401C" w:rsidP="00A161C6">
            <w:pPr>
              <w:jc w:val="center"/>
              <w:rPr>
                <w:sz w:val="24"/>
                <w:szCs w:val="24"/>
              </w:rPr>
            </w:pPr>
            <w:r w:rsidRPr="00BA0A35">
              <w:rPr>
                <w:sz w:val="24"/>
                <w:szCs w:val="24"/>
              </w:rPr>
              <w:t>UBND xã Bình Minh</w:t>
            </w:r>
          </w:p>
        </w:tc>
        <w:tc>
          <w:tcPr>
            <w:tcW w:w="1100" w:type="dxa"/>
            <w:shd w:val="clear" w:color="auto" w:fill="auto"/>
            <w:vAlign w:val="center"/>
            <w:hideMark/>
          </w:tcPr>
          <w:p w14:paraId="12D42F23"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71210543" w14:textId="77777777" w:rsidR="006C401C" w:rsidRPr="00BA0A35" w:rsidRDefault="006C401C" w:rsidP="00A161C6">
            <w:pPr>
              <w:jc w:val="center"/>
              <w:rPr>
                <w:sz w:val="24"/>
                <w:szCs w:val="24"/>
              </w:rPr>
            </w:pPr>
            <w:r w:rsidRPr="00BA0A35">
              <w:rPr>
                <w:sz w:val="24"/>
                <w:szCs w:val="24"/>
              </w:rPr>
              <w:t>554</w:t>
            </w:r>
          </w:p>
        </w:tc>
        <w:tc>
          <w:tcPr>
            <w:tcW w:w="1740" w:type="dxa"/>
            <w:shd w:val="clear" w:color="auto" w:fill="auto"/>
            <w:vAlign w:val="center"/>
            <w:hideMark/>
          </w:tcPr>
          <w:p w14:paraId="1AD3DA59" w14:textId="77777777" w:rsidR="006C401C" w:rsidRPr="00BA0A35" w:rsidRDefault="006C401C" w:rsidP="00A161C6">
            <w:pPr>
              <w:jc w:val="center"/>
              <w:rPr>
                <w:sz w:val="24"/>
                <w:szCs w:val="24"/>
              </w:rPr>
            </w:pPr>
            <w:r w:rsidRPr="00BA0A35">
              <w:rPr>
                <w:sz w:val="24"/>
                <w:szCs w:val="24"/>
              </w:rPr>
              <w:t>447</w:t>
            </w:r>
          </w:p>
        </w:tc>
        <w:tc>
          <w:tcPr>
            <w:tcW w:w="1660" w:type="dxa"/>
            <w:shd w:val="clear" w:color="auto" w:fill="auto"/>
            <w:vAlign w:val="center"/>
            <w:hideMark/>
          </w:tcPr>
          <w:p w14:paraId="4C6C3750" w14:textId="77777777" w:rsidR="006C401C" w:rsidRPr="00BA0A35" w:rsidRDefault="006C401C" w:rsidP="00A161C6">
            <w:pPr>
              <w:jc w:val="center"/>
              <w:rPr>
                <w:sz w:val="24"/>
                <w:szCs w:val="24"/>
              </w:rPr>
            </w:pPr>
            <w:r w:rsidRPr="00BA0A35">
              <w:rPr>
                <w:sz w:val="24"/>
                <w:szCs w:val="24"/>
              </w:rPr>
              <w:t>107</w:t>
            </w:r>
          </w:p>
        </w:tc>
        <w:tc>
          <w:tcPr>
            <w:tcW w:w="1160" w:type="dxa"/>
            <w:shd w:val="clear" w:color="auto" w:fill="auto"/>
            <w:vAlign w:val="center"/>
            <w:hideMark/>
          </w:tcPr>
          <w:p w14:paraId="6E92CDA1"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10E783F7" w14:textId="77777777" w:rsidR="006C401C" w:rsidRPr="00BA0A35" w:rsidRDefault="006C401C" w:rsidP="00A161C6">
            <w:pPr>
              <w:jc w:val="center"/>
              <w:rPr>
                <w:sz w:val="24"/>
                <w:szCs w:val="24"/>
              </w:rPr>
            </w:pPr>
            <w:r w:rsidRPr="00BA0A35">
              <w:rPr>
                <w:sz w:val="24"/>
                <w:szCs w:val="24"/>
              </w:rPr>
              <w:t>7</w:t>
            </w:r>
          </w:p>
        </w:tc>
        <w:tc>
          <w:tcPr>
            <w:tcW w:w="1600" w:type="dxa"/>
            <w:shd w:val="clear" w:color="auto" w:fill="auto"/>
            <w:vAlign w:val="center"/>
            <w:hideMark/>
          </w:tcPr>
          <w:p w14:paraId="1CBE528E" w14:textId="77777777" w:rsidR="006C401C" w:rsidRPr="00BA0A35" w:rsidRDefault="006C401C" w:rsidP="00A161C6">
            <w:pPr>
              <w:jc w:val="center"/>
              <w:rPr>
                <w:sz w:val="24"/>
                <w:szCs w:val="24"/>
              </w:rPr>
            </w:pPr>
            <w:r w:rsidRPr="00BA0A35">
              <w:rPr>
                <w:sz w:val="24"/>
                <w:szCs w:val="24"/>
              </w:rPr>
              <w:t>2</w:t>
            </w:r>
          </w:p>
        </w:tc>
        <w:tc>
          <w:tcPr>
            <w:tcW w:w="1660" w:type="dxa"/>
            <w:shd w:val="clear" w:color="auto" w:fill="auto"/>
            <w:vAlign w:val="center"/>
            <w:hideMark/>
          </w:tcPr>
          <w:p w14:paraId="4C71D16D" w14:textId="77777777" w:rsidR="006C401C" w:rsidRPr="00BA0A35" w:rsidRDefault="006C401C" w:rsidP="00A161C6">
            <w:pPr>
              <w:jc w:val="center"/>
              <w:rPr>
                <w:sz w:val="24"/>
                <w:szCs w:val="24"/>
              </w:rPr>
            </w:pPr>
            <w:r w:rsidRPr="00BA0A35">
              <w:rPr>
                <w:sz w:val="24"/>
                <w:szCs w:val="24"/>
              </w:rPr>
              <w:t>5</w:t>
            </w:r>
          </w:p>
        </w:tc>
        <w:tc>
          <w:tcPr>
            <w:tcW w:w="719" w:type="dxa"/>
            <w:shd w:val="clear" w:color="auto" w:fill="auto"/>
            <w:vAlign w:val="center"/>
            <w:hideMark/>
          </w:tcPr>
          <w:p w14:paraId="457C1325" w14:textId="77777777" w:rsidR="006C401C" w:rsidRPr="00BA0A35" w:rsidRDefault="006C401C" w:rsidP="00A161C6">
            <w:pPr>
              <w:jc w:val="center"/>
              <w:rPr>
                <w:sz w:val="24"/>
                <w:szCs w:val="24"/>
              </w:rPr>
            </w:pPr>
            <w:r w:rsidRPr="00BA0A35">
              <w:rPr>
                <w:sz w:val="24"/>
                <w:szCs w:val="24"/>
              </w:rPr>
              <w:t> </w:t>
            </w:r>
          </w:p>
        </w:tc>
      </w:tr>
      <w:tr w:rsidR="002E677E" w:rsidRPr="00BA0A35" w14:paraId="01187547" w14:textId="77777777" w:rsidTr="002E677E">
        <w:trPr>
          <w:trHeight w:val="315"/>
        </w:trPr>
        <w:tc>
          <w:tcPr>
            <w:tcW w:w="680" w:type="dxa"/>
            <w:shd w:val="clear" w:color="auto" w:fill="auto"/>
            <w:vAlign w:val="center"/>
            <w:hideMark/>
          </w:tcPr>
          <w:p w14:paraId="02BA4660" w14:textId="77777777" w:rsidR="006C401C" w:rsidRPr="00BA0A35" w:rsidRDefault="006C401C" w:rsidP="00A161C6">
            <w:pPr>
              <w:jc w:val="center"/>
              <w:rPr>
                <w:sz w:val="24"/>
                <w:szCs w:val="24"/>
              </w:rPr>
            </w:pPr>
            <w:r w:rsidRPr="00BA0A35">
              <w:rPr>
                <w:sz w:val="24"/>
                <w:szCs w:val="24"/>
              </w:rPr>
              <w:t>9</w:t>
            </w:r>
          </w:p>
        </w:tc>
        <w:tc>
          <w:tcPr>
            <w:tcW w:w="2614" w:type="dxa"/>
            <w:shd w:val="clear" w:color="auto" w:fill="auto"/>
            <w:vAlign w:val="center"/>
            <w:hideMark/>
          </w:tcPr>
          <w:p w14:paraId="3F2A70A5" w14:textId="77777777" w:rsidR="006C401C" w:rsidRPr="00BA0A35" w:rsidRDefault="006C401C" w:rsidP="00A161C6">
            <w:pPr>
              <w:jc w:val="center"/>
              <w:rPr>
                <w:sz w:val="24"/>
                <w:szCs w:val="24"/>
              </w:rPr>
            </w:pPr>
            <w:r w:rsidRPr="00BA0A35">
              <w:rPr>
                <w:sz w:val="24"/>
                <w:szCs w:val="24"/>
              </w:rPr>
              <w:t>UBND xã Bình Mỹ</w:t>
            </w:r>
          </w:p>
        </w:tc>
        <w:tc>
          <w:tcPr>
            <w:tcW w:w="1100" w:type="dxa"/>
            <w:shd w:val="clear" w:color="auto" w:fill="auto"/>
            <w:vAlign w:val="center"/>
            <w:hideMark/>
          </w:tcPr>
          <w:p w14:paraId="5A304462"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08BC374D" w14:textId="77777777" w:rsidR="006C401C" w:rsidRPr="00BA0A35" w:rsidRDefault="006C401C" w:rsidP="00A161C6">
            <w:pPr>
              <w:jc w:val="center"/>
              <w:rPr>
                <w:sz w:val="24"/>
                <w:szCs w:val="24"/>
              </w:rPr>
            </w:pPr>
            <w:r w:rsidRPr="00BA0A35">
              <w:rPr>
                <w:sz w:val="24"/>
                <w:szCs w:val="24"/>
              </w:rPr>
              <w:t>358</w:t>
            </w:r>
          </w:p>
        </w:tc>
        <w:tc>
          <w:tcPr>
            <w:tcW w:w="1740" w:type="dxa"/>
            <w:shd w:val="clear" w:color="auto" w:fill="auto"/>
            <w:vAlign w:val="center"/>
            <w:hideMark/>
          </w:tcPr>
          <w:p w14:paraId="37A23454" w14:textId="77777777" w:rsidR="006C401C" w:rsidRPr="00BA0A35" w:rsidRDefault="006C401C" w:rsidP="00A161C6">
            <w:pPr>
              <w:jc w:val="center"/>
              <w:rPr>
                <w:sz w:val="24"/>
                <w:szCs w:val="24"/>
              </w:rPr>
            </w:pPr>
            <w:r w:rsidRPr="00BA0A35">
              <w:rPr>
                <w:sz w:val="24"/>
                <w:szCs w:val="24"/>
              </w:rPr>
              <w:t>230</w:t>
            </w:r>
          </w:p>
        </w:tc>
        <w:tc>
          <w:tcPr>
            <w:tcW w:w="1660" w:type="dxa"/>
            <w:shd w:val="clear" w:color="auto" w:fill="auto"/>
            <w:vAlign w:val="center"/>
            <w:hideMark/>
          </w:tcPr>
          <w:p w14:paraId="64BE4C8F" w14:textId="77777777" w:rsidR="006C401C" w:rsidRPr="00BA0A35" w:rsidRDefault="006C401C" w:rsidP="00A161C6">
            <w:pPr>
              <w:jc w:val="center"/>
              <w:rPr>
                <w:sz w:val="24"/>
                <w:szCs w:val="24"/>
              </w:rPr>
            </w:pPr>
            <w:r w:rsidRPr="00BA0A35">
              <w:rPr>
                <w:sz w:val="24"/>
                <w:szCs w:val="24"/>
              </w:rPr>
              <w:t>128</w:t>
            </w:r>
          </w:p>
        </w:tc>
        <w:tc>
          <w:tcPr>
            <w:tcW w:w="1160" w:type="dxa"/>
            <w:shd w:val="clear" w:color="auto" w:fill="auto"/>
            <w:vAlign w:val="center"/>
            <w:hideMark/>
          </w:tcPr>
          <w:p w14:paraId="738C062D"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5DD5F2B1" w14:textId="77777777" w:rsidR="006C401C" w:rsidRPr="00BA0A35" w:rsidRDefault="006C401C" w:rsidP="00A161C6">
            <w:pPr>
              <w:jc w:val="center"/>
              <w:rPr>
                <w:sz w:val="24"/>
                <w:szCs w:val="24"/>
              </w:rPr>
            </w:pPr>
            <w:r w:rsidRPr="00BA0A35">
              <w:rPr>
                <w:sz w:val="24"/>
                <w:szCs w:val="24"/>
              </w:rPr>
              <w:t>38</w:t>
            </w:r>
          </w:p>
        </w:tc>
        <w:tc>
          <w:tcPr>
            <w:tcW w:w="1600" w:type="dxa"/>
            <w:shd w:val="clear" w:color="auto" w:fill="auto"/>
            <w:vAlign w:val="center"/>
            <w:hideMark/>
          </w:tcPr>
          <w:p w14:paraId="73CC645D" w14:textId="77777777" w:rsidR="006C401C" w:rsidRPr="00BA0A35" w:rsidRDefault="006C401C" w:rsidP="00A161C6">
            <w:pPr>
              <w:jc w:val="center"/>
              <w:rPr>
                <w:sz w:val="24"/>
                <w:szCs w:val="24"/>
              </w:rPr>
            </w:pPr>
            <w:r w:rsidRPr="00BA0A35">
              <w:rPr>
                <w:sz w:val="24"/>
                <w:szCs w:val="24"/>
              </w:rPr>
              <w:t>1</w:t>
            </w:r>
          </w:p>
        </w:tc>
        <w:tc>
          <w:tcPr>
            <w:tcW w:w="1660" w:type="dxa"/>
            <w:shd w:val="clear" w:color="auto" w:fill="auto"/>
            <w:vAlign w:val="center"/>
            <w:hideMark/>
          </w:tcPr>
          <w:p w14:paraId="03332B7D" w14:textId="77777777" w:rsidR="006C401C" w:rsidRPr="00BA0A35" w:rsidRDefault="006C401C" w:rsidP="00A161C6">
            <w:pPr>
              <w:jc w:val="center"/>
              <w:rPr>
                <w:sz w:val="24"/>
                <w:szCs w:val="24"/>
              </w:rPr>
            </w:pPr>
            <w:r w:rsidRPr="00BA0A35">
              <w:rPr>
                <w:sz w:val="24"/>
                <w:szCs w:val="24"/>
              </w:rPr>
              <w:t>37</w:t>
            </w:r>
          </w:p>
        </w:tc>
        <w:tc>
          <w:tcPr>
            <w:tcW w:w="719" w:type="dxa"/>
            <w:shd w:val="clear" w:color="auto" w:fill="auto"/>
            <w:vAlign w:val="center"/>
            <w:hideMark/>
          </w:tcPr>
          <w:p w14:paraId="5D181CDF" w14:textId="77777777" w:rsidR="006C401C" w:rsidRPr="00BA0A35" w:rsidRDefault="006C401C" w:rsidP="00A161C6">
            <w:pPr>
              <w:jc w:val="center"/>
              <w:rPr>
                <w:sz w:val="24"/>
                <w:szCs w:val="24"/>
              </w:rPr>
            </w:pPr>
            <w:r w:rsidRPr="00BA0A35">
              <w:rPr>
                <w:sz w:val="24"/>
                <w:szCs w:val="24"/>
              </w:rPr>
              <w:t> </w:t>
            </w:r>
          </w:p>
        </w:tc>
      </w:tr>
      <w:tr w:rsidR="002E677E" w:rsidRPr="00BA0A35" w14:paraId="184FB50A" w14:textId="77777777" w:rsidTr="002E677E">
        <w:trPr>
          <w:trHeight w:val="315"/>
        </w:trPr>
        <w:tc>
          <w:tcPr>
            <w:tcW w:w="680" w:type="dxa"/>
            <w:shd w:val="clear" w:color="auto" w:fill="auto"/>
            <w:vAlign w:val="center"/>
            <w:hideMark/>
          </w:tcPr>
          <w:p w14:paraId="2257DC3E" w14:textId="77777777" w:rsidR="006C401C" w:rsidRPr="00BA0A35" w:rsidRDefault="006C401C" w:rsidP="00A161C6">
            <w:pPr>
              <w:jc w:val="center"/>
              <w:rPr>
                <w:sz w:val="24"/>
                <w:szCs w:val="24"/>
              </w:rPr>
            </w:pPr>
            <w:r w:rsidRPr="00BA0A35">
              <w:rPr>
                <w:sz w:val="24"/>
                <w:szCs w:val="24"/>
              </w:rPr>
              <w:t>10</w:t>
            </w:r>
          </w:p>
        </w:tc>
        <w:tc>
          <w:tcPr>
            <w:tcW w:w="2614" w:type="dxa"/>
            <w:shd w:val="clear" w:color="auto" w:fill="auto"/>
            <w:vAlign w:val="center"/>
            <w:hideMark/>
          </w:tcPr>
          <w:p w14:paraId="1FA8F9E3" w14:textId="77777777" w:rsidR="006C401C" w:rsidRPr="00BA0A35" w:rsidRDefault="006C401C" w:rsidP="00A161C6">
            <w:pPr>
              <w:jc w:val="center"/>
              <w:rPr>
                <w:sz w:val="24"/>
                <w:szCs w:val="24"/>
              </w:rPr>
            </w:pPr>
            <w:r w:rsidRPr="00BA0A35">
              <w:rPr>
                <w:sz w:val="24"/>
                <w:szCs w:val="24"/>
              </w:rPr>
              <w:t>UBND xã Bình Nguyên</w:t>
            </w:r>
          </w:p>
        </w:tc>
        <w:tc>
          <w:tcPr>
            <w:tcW w:w="1100" w:type="dxa"/>
            <w:shd w:val="clear" w:color="auto" w:fill="auto"/>
            <w:vAlign w:val="center"/>
            <w:hideMark/>
          </w:tcPr>
          <w:p w14:paraId="308743C2"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503F33D8" w14:textId="77777777" w:rsidR="006C401C" w:rsidRPr="00BA0A35" w:rsidRDefault="006C401C" w:rsidP="00A161C6">
            <w:pPr>
              <w:jc w:val="center"/>
              <w:rPr>
                <w:sz w:val="24"/>
                <w:szCs w:val="24"/>
              </w:rPr>
            </w:pPr>
            <w:r w:rsidRPr="00BA0A35">
              <w:rPr>
                <w:sz w:val="24"/>
                <w:szCs w:val="24"/>
              </w:rPr>
              <w:t>275</w:t>
            </w:r>
          </w:p>
        </w:tc>
        <w:tc>
          <w:tcPr>
            <w:tcW w:w="1740" w:type="dxa"/>
            <w:shd w:val="clear" w:color="auto" w:fill="auto"/>
            <w:vAlign w:val="center"/>
            <w:hideMark/>
          </w:tcPr>
          <w:p w14:paraId="23B4B6CE" w14:textId="77777777" w:rsidR="006C401C" w:rsidRPr="00BA0A35" w:rsidRDefault="006C401C" w:rsidP="00A161C6">
            <w:pPr>
              <w:jc w:val="center"/>
              <w:rPr>
                <w:sz w:val="24"/>
                <w:szCs w:val="24"/>
              </w:rPr>
            </w:pPr>
            <w:r w:rsidRPr="00BA0A35">
              <w:rPr>
                <w:sz w:val="24"/>
                <w:szCs w:val="24"/>
              </w:rPr>
              <w:t>148</w:t>
            </w:r>
          </w:p>
        </w:tc>
        <w:tc>
          <w:tcPr>
            <w:tcW w:w="1660" w:type="dxa"/>
            <w:shd w:val="clear" w:color="auto" w:fill="auto"/>
            <w:vAlign w:val="center"/>
            <w:hideMark/>
          </w:tcPr>
          <w:p w14:paraId="66D5CA03" w14:textId="77777777" w:rsidR="006C401C" w:rsidRPr="00BA0A35" w:rsidRDefault="006C401C" w:rsidP="00A161C6">
            <w:pPr>
              <w:jc w:val="center"/>
              <w:rPr>
                <w:sz w:val="24"/>
                <w:szCs w:val="24"/>
              </w:rPr>
            </w:pPr>
            <w:r w:rsidRPr="00BA0A35">
              <w:rPr>
                <w:sz w:val="24"/>
                <w:szCs w:val="24"/>
              </w:rPr>
              <w:t>127</w:t>
            </w:r>
          </w:p>
        </w:tc>
        <w:tc>
          <w:tcPr>
            <w:tcW w:w="1160" w:type="dxa"/>
            <w:shd w:val="clear" w:color="auto" w:fill="auto"/>
            <w:vAlign w:val="center"/>
            <w:hideMark/>
          </w:tcPr>
          <w:p w14:paraId="32B3B260"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32CEEC2F" w14:textId="77777777" w:rsidR="006C401C" w:rsidRPr="00BA0A35" w:rsidRDefault="006C401C" w:rsidP="00A161C6">
            <w:pPr>
              <w:jc w:val="center"/>
              <w:rPr>
                <w:sz w:val="24"/>
                <w:szCs w:val="24"/>
              </w:rPr>
            </w:pPr>
            <w:r w:rsidRPr="00BA0A35">
              <w:rPr>
                <w:sz w:val="24"/>
                <w:szCs w:val="24"/>
              </w:rPr>
              <w:t>111</w:t>
            </w:r>
          </w:p>
        </w:tc>
        <w:tc>
          <w:tcPr>
            <w:tcW w:w="1600" w:type="dxa"/>
            <w:shd w:val="clear" w:color="auto" w:fill="auto"/>
            <w:vAlign w:val="center"/>
            <w:hideMark/>
          </w:tcPr>
          <w:p w14:paraId="4747A2B6" w14:textId="77777777" w:rsidR="006C401C" w:rsidRPr="00BA0A35" w:rsidRDefault="006C401C" w:rsidP="00A161C6">
            <w:pPr>
              <w:jc w:val="center"/>
              <w:rPr>
                <w:sz w:val="24"/>
                <w:szCs w:val="24"/>
              </w:rPr>
            </w:pPr>
            <w:r w:rsidRPr="00BA0A35">
              <w:rPr>
                <w:sz w:val="24"/>
                <w:szCs w:val="24"/>
              </w:rPr>
              <w:t>107</w:t>
            </w:r>
          </w:p>
        </w:tc>
        <w:tc>
          <w:tcPr>
            <w:tcW w:w="1660" w:type="dxa"/>
            <w:shd w:val="clear" w:color="auto" w:fill="auto"/>
            <w:vAlign w:val="center"/>
            <w:hideMark/>
          </w:tcPr>
          <w:p w14:paraId="2239FF94" w14:textId="77777777" w:rsidR="006C401C" w:rsidRPr="00BA0A35" w:rsidRDefault="006C401C" w:rsidP="00A161C6">
            <w:pPr>
              <w:jc w:val="center"/>
              <w:rPr>
                <w:sz w:val="24"/>
                <w:szCs w:val="24"/>
              </w:rPr>
            </w:pPr>
            <w:r w:rsidRPr="00BA0A35">
              <w:rPr>
                <w:sz w:val="24"/>
                <w:szCs w:val="24"/>
              </w:rPr>
              <w:t>4</w:t>
            </w:r>
          </w:p>
        </w:tc>
        <w:tc>
          <w:tcPr>
            <w:tcW w:w="719" w:type="dxa"/>
            <w:shd w:val="clear" w:color="auto" w:fill="auto"/>
            <w:vAlign w:val="center"/>
            <w:hideMark/>
          </w:tcPr>
          <w:p w14:paraId="260E93FA" w14:textId="77777777" w:rsidR="006C401C" w:rsidRPr="00BA0A35" w:rsidRDefault="006C401C" w:rsidP="00A161C6">
            <w:pPr>
              <w:jc w:val="center"/>
              <w:rPr>
                <w:sz w:val="24"/>
                <w:szCs w:val="24"/>
              </w:rPr>
            </w:pPr>
            <w:r w:rsidRPr="00BA0A35">
              <w:rPr>
                <w:sz w:val="24"/>
                <w:szCs w:val="24"/>
              </w:rPr>
              <w:t> </w:t>
            </w:r>
          </w:p>
        </w:tc>
      </w:tr>
      <w:tr w:rsidR="002E677E" w:rsidRPr="00BA0A35" w14:paraId="3701BB3D" w14:textId="77777777" w:rsidTr="002E677E">
        <w:trPr>
          <w:trHeight w:val="315"/>
        </w:trPr>
        <w:tc>
          <w:tcPr>
            <w:tcW w:w="680" w:type="dxa"/>
            <w:shd w:val="clear" w:color="auto" w:fill="auto"/>
            <w:vAlign w:val="center"/>
            <w:hideMark/>
          </w:tcPr>
          <w:p w14:paraId="44E10498" w14:textId="77777777" w:rsidR="006C401C" w:rsidRPr="00BA0A35" w:rsidRDefault="006C401C" w:rsidP="00A161C6">
            <w:pPr>
              <w:jc w:val="center"/>
              <w:rPr>
                <w:sz w:val="24"/>
                <w:szCs w:val="24"/>
              </w:rPr>
            </w:pPr>
            <w:r w:rsidRPr="00BA0A35">
              <w:rPr>
                <w:sz w:val="24"/>
                <w:szCs w:val="24"/>
              </w:rPr>
              <w:t>11</w:t>
            </w:r>
          </w:p>
        </w:tc>
        <w:tc>
          <w:tcPr>
            <w:tcW w:w="2614" w:type="dxa"/>
            <w:shd w:val="clear" w:color="auto" w:fill="auto"/>
            <w:vAlign w:val="center"/>
            <w:hideMark/>
          </w:tcPr>
          <w:p w14:paraId="077A0B65" w14:textId="77777777" w:rsidR="006C401C" w:rsidRPr="00BA0A35" w:rsidRDefault="006C401C" w:rsidP="00A161C6">
            <w:pPr>
              <w:jc w:val="center"/>
              <w:rPr>
                <w:sz w:val="24"/>
                <w:szCs w:val="24"/>
              </w:rPr>
            </w:pPr>
            <w:r w:rsidRPr="00BA0A35">
              <w:rPr>
                <w:sz w:val="24"/>
                <w:szCs w:val="24"/>
              </w:rPr>
              <w:t>UBND xã Bình Phước</w:t>
            </w:r>
          </w:p>
        </w:tc>
        <w:tc>
          <w:tcPr>
            <w:tcW w:w="1100" w:type="dxa"/>
            <w:shd w:val="clear" w:color="auto" w:fill="auto"/>
            <w:vAlign w:val="center"/>
            <w:hideMark/>
          </w:tcPr>
          <w:p w14:paraId="7013E2CD" w14:textId="77777777" w:rsidR="006C401C" w:rsidRPr="00BA0A35" w:rsidRDefault="006C401C" w:rsidP="00A161C6">
            <w:pPr>
              <w:jc w:val="center"/>
              <w:rPr>
                <w:sz w:val="24"/>
                <w:szCs w:val="24"/>
              </w:rPr>
            </w:pPr>
            <w:r w:rsidRPr="00BA0A35">
              <w:rPr>
                <w:sz w:val="24"/>
                <w:szCs w:val="24"/>
              </w:rPr>
              <w:t>36</w:t>
            </w:r>
          </w:p>
        </w:tc>
        <w:tc>
          <w:tcPr>
            <w:tcW w:w="940" w:type="dxa"/>
            <w:shd w:val="clear" w:color="auto" w:fill="auto"/>
            <w:vAlign w:val="center"/>
            <w:hideMark/>
          </w:tcPr>
          <w:p w14:paraId="45F0CCC1" w14:textId="77777777" w:rsidR="006C401C" w:rsidRPr="00BA0A35" w:rsidRDefault="006C401C" w:rsidP="00A161C6">
            <w:pPr>
              <w:jc w:val="center"/>
              <w:rPr>
                <w:sz w:val="24"/>
                <w:szCs w:val="24"/>
              </w:rPr>
            </w:pPr>
            <w:r w:rsidRPr="00BA0A35">
              <w:rPr>
                <w:sz w:val="24"/>
                <w:szCs w:val="24"/>
              </w:rPr>
              <w:t>623</w:t>
            </w:r>
          </w:p>
        </w:tc>
        <w:tc>
          <w:tcPr>
            <w:tcW w:w="1740" w:type="dxa"/>
            <w:shd w:val="clear" w:color="auto" w:fill="auto"/>
            <w:vAlign w:val="center"/>
            <w:hideMark/>
          </w:tcPr>
          <w:p w14:paraId="41EBF2BD" w14:textId="77777777" w:rsidR="006C401C" w:rsidRPr="00BA0A35" w:rsidRDefault="006C401C" w:rsidP="00A161C6">
            <w:pPr>
              <w:jc w:val="center"/>
              <w:rPr>
                <w:sz w:val="24"/>
                <w:szCs w:val="24"/>
              </w:rPr>
            </w:pPr>
            <w:r w:rsidRPr="00BA0A35">
              <w:rPr>
                <w:sz w:val="24"/>
                <w:szCs w:val="24"/>
              </w:rPr>
              <w:t>458</w:t>
            </w:r>
          </w:p>
        </w:tc>
        <w:tc>
          <w:tcPr>
            <w:tcW w:w="1660" w:type="dxa"/>
            <w:shd w:val="clear" w:color="auto" w:fill="auto"/>
            <w:vAlign w:val="center"/>
            <w:hideMark/>
          </w:tcPr>
          <w:p w14:paraId="13CC0259" w14:textId="77777777" w:rsidR="006C401C" w:rsidRPr="00BA0A35" w:rsidRDefault="006C401C" w:rsidP="00A161C6">
            <w:pPr>
              <w:jc w:val="center"/>
              <w:rPr>
                <w:sz w:val="24"/>
                <w:szCs w:val="24"/>
              </w:rPr>
            </w:pPr>
            <w:r w:rsidRPr="00BA0A35">
              <w:rPr>
                <w:sz w:val="24"/>
                <w:szCs w:val="24"/>
              </w:rPr>
              <w:t>165</w:t>
            </w:r>
          </w:p>
        </w:tc>
        <w:tc>
          <w:tcPr>
            <w:tcW w:w="1160" w:type="dxa"/>
            <w:shd w:val="clear" w:color="auto" w:fill="auto"/>
            <w:vAlign w:val="center"/>
            <w:hideMark/>
          </w:tcPr>
          <w:p w14:paraId="1482C0F7"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773172C8" w14:textId="77777777" w:rsidR="006C401C" w:rsidRPr="00BA0A35" w:rsidRDefault="006C401C" w:rsidP="00A161C6">
            <w:pPr>
              <w:jc w:val="center"/>
              <w:rPr>
                <w:sz w:val="24"/>
                <w:szCs w:val="24"/>
              </w:rPr>
            </w:pPr>
            <w:r w:rsidRPr="00BA0A35">
              <w:rPr>
                <w:sz w:val="24"/>
                <w:szCs w:val="24"/>
              </w:rPr>
              <w:t>13</w:t>
            </w:r>
          </w:p>
        </w:tc>
        <w:tc>
          <w:tcPr>
            <w:tcW w:w="1600" w:type="dxa"/>
            <w:shd w:val="clear" w:color="auto" w:fill="auto"/>
            <w:vAlign w:val="center"/>
            <w:hideMark/>
          </w:tcPr>
          <w:p w14:paraId="3F0D658E" w14:textId="77777777" w:rsidR="006C401C" w:rsidRPr="00BA0A35" w:rsidRDefault="006C401C" w:rsidP="00A161C6">
            <w:pPr>
              <w:jc w:val="center"/>
              <w:rPr>
                <w:sz w:val="24"/>
                <w:szCs w:val="24"/>
              </w:rPr>
            </w:pPr>
            <w:r w:rsidRPr="00BA0A35">
              <w:rPr>
                <w:sz w:val="24"/>
                <w:szCs w:val="24"/>
              </w:rPr>
              <w:t>0</w:t>
            </w:r>
          </w:p>
        </w:tc>
        <w:tc>
          <w:tcPr>
            <w:tcW w:w="1660" w:type="dxa"/>
            <w:shd w:val="clear" w:color="auto" w:fill="auto"/>
            <w:vAlign w:val="center"/>
            <w:hideMark/>
          </w:tcPr>
          <w:p w14:paraId="7FFDDF02" w14:textId="77777777" w:rsidR="006C401C" w:rsidRPr="00BA0A35" w:rsidRDefault="006C401C" w:rsidP="00A161C6">
            <w:pPr>
              <w:jc w:val="center"/>
              <w:rPr>
                <w:sz w:val="24"/>
                <w:szCs w:val="24"/>
              </w:rPr>
            </w:pPr>
            <w:r w:rsidRPr="00BA0A35">
              <w:rPr>
                <w:sz w:val="24"/>
                <w:szCs w:val="24"/>
              </w:rPr>
              <w:t>13</w:t>
            </w:r>
          </w:p>
        </w:tc>
        <w:tc>
          <w:tcPr>
            <w:tcW w:w="719" w:type="dxa"/>
            <w:shd w:val="clear" w:color="auto" w:fill="auto"/>
            <w:vAlign w:val="center"/>
            <w:hideMark/>
          </w:tcPr>
          <w:p w14:paraId="49615B8B" w14:textId="77777777" w:rsidR="006C401C" w:rsidRPr="00BA0A35" w:rsidRDefault="006C401C" w:rsidP="00A161C6">
            <w:pPr>
              <w:jc w:val="center"/>
              <w:rPr>
                <w:sz w:val="24"/>
                <w:szCs w:val="24"/>
              </w:rPr>
            </w:pPr>
            <w:r w:rsidRPr="00BA0A35">
              <w:rPr>
                <w:sz w:val="24"/>
                <w:szCs w:val="24"/>
              </w:rPr>
              <w:t> </w:t>
            </w:r>
          </w:p>
        </w:tc>
      </w:tr>
      <w:tr w:rsidR="002E677E" w:rsidRPr="00BA0A35" w14:paraId="4865A78C" w14:textId="77777777" w:rsidTr="002E677E">
        <w:trPr>
          <w:trHeight w:val="315"/>
        </w:trPr>
        <w:tc>
          <w:tcPr>
            <w:tcW w:w="680" w:type="dxa"/>
            <w:shd w:val="clear" w:color="auto" w:fill="auto"/>
            <w:vAlign w:val="center"/>
            <w:hideMark/>
          </w:tcPr>
          <w:p w14:paraId="5878E189" w14:textId="77777777" w:rsidR="006C401C" w:rsidRPr="00BA0A35" w:rsidRDefault="006C401C" w:rsidP="00A161C6">
            <w:pPr>
              <w:jc w:val="center"/>
              <w:rPr>
                <w:sz w:val="24"/>
                <w:szCs w:val="24"/>
              </w:rPr>
            </w:pPr>
            <w:r w:rsidRPr="00BA0A35">
              <w:rPr>
                <w:sz w:val="24"/>
                <w:szCs w:val="24"/>
              </w:rPr>
              <w:t>12</w:t>
            </w:r>
          </w:p>
        </w:tc>
        <w:tc>
          <w:tcPr>
            <w:tcW w:w="2614" w:type="dxa"/>
            <w:shd w:val="clear" w:color="auto" w:fill="auto"/>
            <w:vAlign w:val="center"/>
            <w:hideMark/>
          </w:tcPr>
          <w:p w14:paraId="30711E76" w14:textId="77777777" w:rsidR="006C401C" w:rsidRPr="00BA0A35" w:rsidRDefault="006C401C" w:rsidP="00A161C6">
            <w:pPr>
              <w:jc w:val="center"/>
              <w:rPr>
                <w:sz w:val="24"/>
                <w:szCs w:val="24"/>
              </w:rPr>
            </w:pPr>
            <w:r w:rsidRPr="00BA0A35">
              <w:rPr>
                <w:sz w:val="24"/>
                <w:szCs w:val="24"/>
              </w:rPr>
              <w:t>UBND xã Bình Thanh</w:t>
            </w:r>
          </w:p>
        </w:tc>
        <w:tc>
          <w:tcPr>
            <w:tcW w:w="1100" w:type="dxa"/>
            <w:shd w:val="clear" w:color="auto" w:fill="auto"/>
            <w:vAlign w:val="center"/>
            <w:hideMark/>
          </w:tcPr>
          <w:p w14:paraId="7EAA5899"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6815ED93" w14:textId="77777777" w:rsidR="006C401C" w:rsidRPr="00BA0A35" w:rsidRDefault="006C401C" w:rsidP="00A161C6">
            <w:pPr>
              <w:jc w:val="center"/>
              <w:rPr>
                <w:sz w:val="24"/>
                <w:szCs w:val="24"/>
              </w:rPr>
            </w:pPr>
            <w:r w:rsidRPr="00BA0A35">
              <w:rPr>
                <w:sz w:val="24"/>
                <w:szCs w:val="24"/>
              </w:rPr>
              <w:t>331</w:t>
            </w:r>
          </w:p>
        </w:tc>
        <w:tc>
          <w:tcPr>
            <w:tcW w:w="1740" w:type="dxa"/>
            <w:shd w:val="clear" w:color="auto" w:fill="auto"/>
            <w:vAlign w:val="center"/>
            <w:hideMark/>
          </w:tcPr>
          <w:p w14:paraId="2C481451" w14:textId="77777777" w:rsidR="006C401C" w:rsidRPr="00BA0A35" w:rsidRDefault="006C401C" w:rsidP="00A161C6">
            <w:pPr>
              <w:jc w:val="center"/>
              <w:rPr>
                <w:sz w:val="24"/>
                <w:szCs w:val="24"/>
              </w:rPr>
            </w:pPr>
            <w:r w:rsidRPr="00BA0A35">
              <w:rPr>
                <w:sz w:val="24"/>
                <w:szCs w:val="24"/>
              </w:rPr>
              <w:t>242</w:t>
            </w:r>
          </w:p>
        </w:tc>
        <w:tc>
          <w:tcPr>
            <w:tcW w:w="1660" w:type="dxa"/>
            <w:shd w:val="clear" w:color="auto" w:fill="auto"/>
            <w:vAlign w:val="center"/>
            <w:hideMark/>
          </w:tcPr>
          <w:p w14:paraId="64404130" w14:textId="77777777" w:rsidR="006C401C" w:rsidRPr="00BA0A35" w:rsidRDefault="006C401C" w:rsidP="00A161C6">
            <w:pPr>
              <w:jc w:val="center"/>
              <w:rPr>
                <w:sz w:val="24"/>
                <w:szCs w:val="24"/>
              </w:rPr>
            </w:pPr>
            <w:r w:rsidRPr="00BA0A35">
              <w:rPr>
                <w:sz w:val="24"/>
                <w:szCs w:val="24"/>
              </w:rPr>
              <w:t>89</w:t>
            </w:r>
          </w:p>
        </w:tc>
        <w:tc>
          <w:tcPr>
            <w:tcW w:w="1160" w:type="dxa"/>
            <w:shd w:val="clear" w:color="auto" w:fill="auto"/>
            <w:vAlign w:val="center"/>
            <w:hideMark/>
          </w:tcPr>
          <w:p w14:paraId="1011BF82"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13EC9560" w14:textId="77777777" w:rsidR="006C401C" w:rsidRPr="00BA0A35" w:rsidRDefault="006C401C" w:rsidP="00A161C6">
            <w:pPr>
              <w:jc w:val="center"/>
              <w:rPr>
                <w:sz w:val="24"/>
                <w:szCs w:val="24"/>
              </w:rPr>
            </w:pPr>
            <w:r w:rsidRPr="00BA0A35">
              <w:rPr>
                <w:sz w:val="24"/>
                <w:szCs w:val="24"/>
              </w:rPr>
              <w:t>8</w:t>
            </w:r>
          </w:p>
        </w:tc>
        <w:tc>
          <w:tcPr>
            <w:tcW w:w="1600" w:type="dxa"/>
            <w:shd w:val="clear" w:color="auto" w:fill="auto"/>
            <w:vAlign w:val="center"/>
            <w:hideMark/>
          </w:tcPr>
          <w:p w14:paraId="762B51B9" w14:textId="77777777" w:rsidR="006C401C" w:rsidRPr="00BA0A35" w:rsidRDefault="006C401C" w:rsidP="00A161C6">
            <w:pPr>
              <w:jc w:val="center"/>
              <w:rPr>
                <w:sz w:val="24"/>
                <w:szCs w:val="24"/>
              </w:rPr>
            </w:pPr>
            <w:r w:rsidRPr="00BA0A35">
              <w:rPr>
                <w:sz w:val="24"/>
                <w:szCs w:val="24"/>
              </w:rPr>
              <w:t>0</w:t>
            </w:r>
          </w:p>
        </w:tc>
        <w:tc>
          <w:tcPr>
            <w:tcW w:w="1660" w:type="dxa"/>
            <w:shd w:val="clear" w:color="auto" w:fill="auto"/>
            <w:vAlign w:val="center"/>
            <w:hideMark/>
          </w:tcPr>
          <w:p w14:paraId="76EB1BD7" w14:textId="77777777" w:rsidR="006C401C" w:rsidRPr="00BA0A35" w:rsidRDefault="006C401C" w:rsidP="00A161C6">
            <w:pPr>
              <w:jc w:val="center"/>
              <w:rPr>
                <w:sz w:val="24"/>
                <w:szCs w:val="24"/>
              </w:rPr>
            </w:pPr>
            <w:r w:rsidRPr="00BA0A35">
              <w:rPr>
                <w:sz w:val="24"/>
                <w:szCs w:val="24"/>
              </w:rPr>
              <w:t>8</w:t>
            </w:r>
          </w:p>
        </w:tc>
        <w:tc>
          <w:tcPr>
            <w:tcW w:w="719" w:type="dxa"/>
            <w:shd w:val="clear" w:color="auto" w:fill="auto"/>
            <w:vAlign w:val="center"/>
            <w:hideMark/>
          </w:tcPr>
          <w:p w14:paraId="34980E34" w14:textId="77777777" w:rsidR="006C401C" w:rsidRPr="00BA0A35" w:rsidRDefault="006C401C" w:rsidP="00A161C6">
            <w:pPr>
              <w:jc w:val="center"/>
              <w:rPr>
                <w:sz w:val="24"/>
                <w:szCs w:val="24"/>
              </w:rPr>
            </w:pPr>
            <w:r w:rsidRPr="00BA0A35">
              <w:rPr>
                <w:sz w:val="24"/>
                <w:szCs w:val="24"/>
              </w:rPr>
              <w:t> </w:t>
            </w:r>
          </w:p>
        </w:tc>
      </w:tr>
      <w:tr w:rsidR="002E677E" w:rsidRPr="00BA0A35" w14:paraId="109ED557" w14:textId="77777777" w:rsidTr="002E677E">
        <w:trPr>
          <w:trHeight w:val="315"/>
        </w:trPr>
        <w:tc>
          <w:tcPr>
            <w:tcW w:w="680" w:type="dxa"/>
            <w:shd w:val="clear" w:color="auto" w:fill="auto"/>
            <w:vAlign w:val="center"/>
            <w:hideMark/>
          </w:tcPr>
          <w:p w14:paraId="7ED98AB6" w14:textId="77777777" w:rsidR="006C401C" w:rsidRPr="00BA0A35" w:rsidRDefault="006C401C" w:rsidP="00A161C6">
            <w:pPr>
              <w:jc w:val="center"/>
              <w:rPr>
                <w:sz w:val="24"/>
                <w:szCs w:val="24"/>
              </w:rPr>
            </w:pPr>
            <w:r w:rsidRPr="00BA0A35">
              <w:rPr>
                <w:sz w:val="24"/>
                <w:szCs w:val="24"/>
              </w:rPr>
              <w:t>13</w:t>
            </w:r>
          </w:p>
        </w:tc>
        <w:tc>
          <w:tcPr>
            <w:tcW w:w="2614" w:type="dxa"/>
            <w:shd w:val="clear" w:color="auto" w:fill="auto"/>
            <w:vAlign w:val="center"/>
            <w:hideMark/>
          </w:tcPr>
          <w:p w14:paraId="7AAB54AF" w14:textId="77777777" w:rsidR="006C401C" w:rsidRPr="00BA0A35" w:rsidRDefault="006C401C" w:rsidP="00A161C6">
            <w:pPr>
              <w:jc w:val="center"/>
              <w:rPr>
                <w:sz w:val="24"/>
                <w:szCs w:val="24"/>
              </w:rPr>
            </w:pPr>
            <w:r w:rsidRPr="00BA0A35">
              <w:rPr>
                <w:sz w:val="24"/>
                <w:szCs w:val="24"/>
              </w:rPr>
              <w:t>UBND xã Bình Thuận</w:t>
            </w:r>
          </w:p>
        </w:tc>
        <w:tc>
          <w:tcPr>
            <w:tcW w:w="1100" w:type="dxa"/>
            <w:shd w:val="clear" w:color="auto" w:fill="auto"/>
            <w:vAlign w:val="center"/>
            <w:hideMark/>
          </w:tcPr>
          <w:p w14:paraId="19DCC56C"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458E7FD9" w14:textId="77777777" w:rsidR="006C401C" w:rsidRPr="00BA0A35" w:rsidRDefault="006C401C" w:rsidP="00A161C6">
            <w:pPr>
              <w:jc w:val="center"/>
              <w:rPr>
                <w:sz w:val="24"/>
                <w:szCs w:val="24"/>
              </w:rPr>
            </w:pPr>
            <w:r w:rsidRPr="00BA0A35">
              <w:rPr>
                <w:sz w:val="24"/>
                <w:szCs w:val="24"/>
              </w:rPr>
              <w:t>266</w:t>
            </w:r>
          </w:p>
        </w:tc>
        <w:tc>
          <w:tcPr>
            <w:tcW w:w="1740" w:type="dxa"/>
            <w:shd w:val="clear" w:color="auto" w:fill="auto"/>
            <w:vAlign w:val="center"/>
            <w:hideMark/>
          </w:tcPr>
          <w:p w14:paraId="06CB89D8" w14:textId="77777777" w:rsidR="006C401C" w:rsidRPr="00BA0A35" w:rsidRDefault="006C401C" w:rsidP="00A161C6">
            <w:pPr>
              <w:jc w:val="center"/>
              <w:rPr>
                <w:sz w:val="24"/>
                <w:szCs w:val="24"/>
              </w:rPr>
            </w:pPr>
            <w:r w:rsidRPr="00BA0A35">
              <w:rPr>
                <w:sz w:val="24"/>
                <w:szCs w:val="24"/>
              </w:rPr>
              <w:t>197</w:t>
            </w:r>
          </w:p>
        </w:tc>
        <w:tc>
          <w:tcPr>
            <w:tcW w:w="1660" w:type="dxa"/>
            <w:shd w:val="clear" w:color="auto" w:fill="auto"/>
            <w:vAlign w:val="center"/>
            <w:hideMark/>
          </w:tcPr>
          <w:p w14:paraId="4973C70F" w14:textId="77777777" w:rsidR="006C401C" w:rsidRPr="00BA0A35" w:rsidRDefault="006C401C" w:rsidP="00A161C6">
            <w:pPr>
              <w:jc w:val="center"/>
              <w:rPr>
                <w:sz w:val="24"/>
                <w:szCs w:val="24"/>
              </w:rPr>
            </w:pPr>
            <w:r w:rsidRPr="00BA0A35">
              <w:rPr>
                <w:sz w:val="24"/>
                <w:szCs w:val="24"/>
              </w:rPr>
              <w:t>69</w:t>
            </w:r>
          </w:p>
        </w:tc>
        <w:tc>
          <w:tcPr>
            <w:tcW w:w="1160" w:type="dxa"/>
            <w:shd w:val="clear" w:color="auto" w:fill="auto"/>
            <w:vAlign w:val="center"/>
            <w:hideMark/>
          </w:tcPr>
          <w:p w14:paraId="79A86F00"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4DB74A10" w14:textId="77777777" w:rsidR="006C401C" w:rsidRPr="00BA0A35" w:rsidRDefault="006C401C" w:rsidP="00A161C6">
            <w:pPr>
              <w:jc w:val="center"/>
              <w:rPr>
                <w:sz w:val="24"/>
                <w:szCs w:val="24"/>
              </w:rPr>
            </w:pPr>
            <w:r w:rsidRPr="00BA0A35">
              <w:rPr>
                <w:sz w:val="24"/>
                <w:szCs w:val="24"/>
              </w:rPr>
              <w:t>0</w:t>
            </w:r>
          </w:p>
        </w:tc>
        <w:tc>
          <w:tcPr>
            <w:tcW w:w="1600" w:type="dxa"/>
            <w:shd w:val="clear" w:color="auto" w:fill="auto"/>
            <w:vAlign w:val="center"/>
            <w:hideMark/>
          </w:tcPr>
          <w:p w14:paraId="0BA1136B" w14:textId="77777777" w:rsidR="006C401C" w:rsidRPr="00BA0A35" w:rsidRDefault="006C401C" w:rsidP="00A161C6">
            <w:pPr>
              <w:jc w:val="center"/>
              <w:rPr>
                <w:sz w:val="24"/>
                <w:szCs w:val="24"/>
              </w:rPr>
            </w:pPr>
            <w:r w:rsidRPr="00BA0A35">
              <w:rPr>
                <w:sz w:val="24"/>
                <w:szCs w:val="24"/>
              </w:rPr>
              <w:t>0</w:t>
            </w:r>
          </w:p>
        </w:tc>
        <w:tc>
          <w:tcPr>
            <w:tcW w:w="1660" w:type="dxa"/>
            <w:shd w:val="clear" w:color="auto" w:fill="auto"/>
            <w:vAlign w:val="center"/>
            <w:hideMark/>
          </w:tcPr>
          <w:p w14:paraId="3D72ADEA" w14:textId="77777777" w:rsidR="006C401C" w:rsidRPr="00BA0A35" w:rsidRDefault="006C401C" w:rsidP="00A161C6">
            <w:pPr>
              <w:jc w:val="center"/>
              <w:rPr>
                <w:sz w:val="24"/>
                <w:szCs w:val="24"/>
              </w:rPr>
            </w:pPr>
            <w:r w:rsidRPr="00BA0A35">
              <w:rPr>
                <w:sz w:val="24"/>
                <w:szCs w:val="24"/>
              </w:rPr>
              <w:t>0</w:t>
            </w:r>
          </w:p>
        </w:tc>
        <w:tc>
          <w:tcPr>
            <w:tcW w:w="719" w:type="dxa"/>
            <w:shd w:val="clear" w:color="auto" w:fill="auto"/>
            <w:vAlign w:val="center"/>
            <w:hideMark/>
          </w:tcPr>
          <w:p w14:paraId="7386ACC4" w14:textId="77777777" w:rsidR="006C401C" w:rsidRPr="00BA0A35" w:rsidRDefault="006C401C" w:rsidP="00A161C6">
            <w:pPr>
              <w:jc w:val="center"/>
              <w:rPr>
                <w:sz w:val="24"/>
                <w:szCs w:val="24"/>
              </w:rPr>
            </w:pPr>
            <w:r w:rsidRPr="00BA0A35">
              <w:rPr>
                <w:sz w:val="24"/>
                <w:szCs w:val="24"/>
              </w:rPr>
              <w:t> </w:t>
            </w:r>
          </w:p>
        </w:tc>
      </w:tr>
      <w:tr w:rsidR="002E677E" w:rsidRPr="00BA0A35" w14:paraId="0FE77951" w14:textId="77777777" w:rsidTr="002E677E">
        <w:trPr>
          <w:trHeight w:val="315"/>
        </w:trPr>
        <w:tc>
          <w:tcPr>
            <w:tcW w:w="680" w:type="dxa"/>
            <w:shd w:val="clear" w:color="auto" w:fill="auto"/>
            <w:vAlign w:val="center"/>
            <w:hideMark/>
          </w:tcPr>
          <w:p w14:paraId="386B2114" w14:textId="77777777" w:rsidR="006C401C" w:rsidRPr="00BA0A35" w:rsidRDefault="006C401C" w:rsidP="00A161C6">
            <w:pPr>
              <w:jc w:val="center"/>
              <w:rPr>
                <w:sz w:val="24"/>
                <w:szCs w:val="24"/>
              </w:rPr>
            </w:pPr>
            <w:r w:rsidRPr="00BA0A35">
              <w:rPr>
                <w:sz w:val="24"/>
                <w:szCs w:val="24"/>
              </w:rPr>
              <w:t>14</w:t>
            </w:r>
          </w:p>
        </w:tc>
        <w:tc>
          <w:tcPr>
            <w:tcW w:w="2614" w:type="dxa"/>
            <w:shd w:val="clear" w:color="auto" w:fill="auto"/>
            <w:vAlign w:val="center"/>
            <w:hideMark/>
          </w:tcPr>
          <w:p w14:paraId="00E0D822" w14:textId="77777777" w:rsidR="006C401C" w:rsidRPr="00BA0A35" w:rsidRDefault="006C401C" w:rsidP="00A161C6">
            <w:pPr>
              <w:jc w:val="center"/>
              <w:rPr>
                <w:sz w:val="24"/>
                <w:szCs w:val="24"/>
              </w:rPr>
            </w:pPr>
            <w:r w:rsidRPr="00BA0A35">
              <w:rPr>
                <w:sz w:val="24"/>
                <w:szCs w:val="24"/>
              </w:rPr>
              <w:t>UBND xã Bình Thạnh</w:t>
            </w:r>
          </w:p>
        </w:tc>
        <w:tc>
          <w:tcPr>
            <w:tcW w:w="1100" w:type="dxa"/>
            <w:shd w:val="clear" w:color="auto" w:fill="auto"/>
            <w:vAlign w:val="center"/>
            <w:hideMark/>
          </w:tcPr>
          <w:p w14:paraId="4CD037FD"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6B00C21F" w14:textId="77777777" w:rsidR="006C401C" w:rsidRPr="00BA0A35" w:rsidRDefault="006C401C" w:rsidP="00A161C6">
            <w:pPr>
              <w:jc w:val="center"/>
              <w:rPr>
                <w:sz w:val="24"/>
                <w:szCs w:val="24"/>
              </w:rPr>
            </w:pPr>
            <w:r w:rsidRPr="00BA0A35">
              <w:rPr>
                <w:sz w:val="24"/>
                <w:szCs w:val="24"/>
              </w:rPr>
              <w:t>286</w:t>
            </w:r>
          </w:p>
        </w:tc>
        <w:tc>
          <w:tcPr>
            <w:tcW w:w="1740" w:type="dxa"/>
            <w:shd w:val="clear" w:color="auto" w:fill="auto"/>
            <w:vAlign w:val="center"/>
            <w:hideMark/>
          </w:tcPr>
          <w:p w14:paraId="17240312" w14:textId="77777777" w:rsidR="006C401C" w:rsidRPr="00BA0A35" w:rsidRDefault="006C401C" w:rsidP="00A161C6">
            <w:pPr>
              <w:jc w:val="center"/>
              <w:rPr>
                <w:sz w:val="24"/>
                <w:szCs w:val="24"/>
              </w:rPr>
            </w:pPr>
            <w:r w:rsidRPr="00BA0A35">
              <w:rPr>
                <w:sz w:val="24"/>
                <w:szCs w:val="24"/>
              </w:rPr>
              <w:t>156</w:t>
            </w:r>
          </w:p>
        </w:tc>
        <w:tc>
          <w:tcPr>
            <w:tcW w:w="1660" w:type="dxa"/>
            <w:shd w:val="clear" w:color="auto" w:fill="auto"/>
            <w:vAlign w:val="center"/>
            <w:hideMark/>
          </w:tcPr>
          <w:p w14:paraId="5B967AEA" w14:textId="77777777" w:rsidR="006C401C" w:rsidRPr="00BA0A35" w:rsidRDefault="006C401C" w:rsidP="00A161C6">
            <w:pPr>
              <w:jc w:val="center"/>
              <w:rPr>
                <w:sz w:val="24"/>
                <w:szCs w:val="24"/>
              </w:rPr>
            </w:pPr>
            <w:r w:rsidRPr="00BA0A35">
              <w:rPr>
                <w:sz w:val="24"/>
                <w:szCs w:val="24"/>
              </w:rPr>
              <w:t>130</w:t>
            </w:r>
          </w:p>
        </w:tc>
        <w:tc>
          <w:tcPr>
            <w:tcW w:w="1160" w:type="dxa"/>
            <w:shd w:val="clear" w:color="auto" w:fill="auto"/>
            <w:vAlign w:val="center"/>
            <w:hideMark/>
          </w:tcPr>
          <w:p w14:paraId="36F657BF"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23911414" w14:textId="77777777" w:rsidR="006C401C" w:rsidRPr="00BA0A35" w:rsidRDefault="006C401C" w:rsidP="00A161C6">
            <w:pPr>
              <w:jc w:val="center"/>
              <w:rPr>
                <w:sz w:val="24"/>
                <w:szCs w:val="24"/>
              </w:rPr>
            </w:pPr>
            <w:r w:rsidRPr="00BA0A35">
              <w:rPr>
                <w:sz w:val="24"/>
                <w:szCs w:val="24"/>
              </w:rPr>
              <w:t>0</w:t>
            </w:r>
          </w:p>
        </w:tc>
        <w:tc>
          <w:tcPr>
            <w:tcW w:w="1600" w:type="dxa"/>
            <w:shd w:val="clear" w:color="auto" w:fill="auto"/>
            <w:vAlign w:val="center"/>
            <w:hideMark/>
          </w:tcPr>
          <w:p w14:paraId="0FBC0701" w14:textId="77777777" w:rsidR="006C401C" w:rsidRPr="00BA0A35" w:rsidRDefault="006C401C" w:rsidP="00A161C6">
            <w:pPr>
              <w:jc w:val="center"/>
              <w:rPr>
                <w:sz w:val="24"/>
                <w:szCs w:val="24"/>
              </w:rPr>
            </w:pPr>
            <w:r w:rsidRPr="00BA0A35">
              <w:rPr>
                <w:sz w:val="24"/>
                <w:szCs w:val="24"/>
              </w:rPr>
              <w:t>0</w:t>
            </w:r>
          </w:p>
        </w:tc>
        <w:tc>
          <w:tcPr>
            <w:tcW w:w="1660" w:type="dxa"/>
            <w:shd w:val="clear" w:color="auto" w:fill="auto"/>
            <w:vAlign w:val="center"/>
            <w:hideMark/>
          </w:tcPr>
          <w:p w14:paraId="3B656CA2" w14:textId="77777777" w:rsidR="006C401C" w:rsidRPr="00BA0A35" w:rsidRDefault="006C401C" w:rsidP="00A161C6">
            <w:pPr>
              <w:jc w:val="center"/>
              <w:rPr>
                <w:sz w:val="24"/>
                <w:szCs w:val="24"/>
              </w:rPr>
            </w:pPr>
            <w:r w:rsidRPr="00BA0A35">
              <w:rPr>
                <w:sz w:val="24"/>
                <w:szCs w:val="24"/>
              </w:rPr>
              <w:t>0</w:t>
            </w:r>
          </w:p>
        </w:tc>
        <w:tc>
          <w:tcPr>
            <w:tcW w:w="719" w:type="dxa"/>
            <w:shd w:val="clear" w:color="auto" w:fill="auto"/>
            <w:vAlign w:val="center"/>
            <w:hideMark/>
          </w:tcPr>
          <w:p w14:paraId="3D055054" w14:textId="77777777" w:rsidR="006C401C" w:rsidRPr="00BA0A35" w:rsidRDefault="006C401C" w:rsidP="00A161C6">
            <w:pPr>
              <w:jc w:val="center"/>
              <w:rPr>
                <w:sz w:val="24"/>
                <w:szCs w:val="24"/>
              </w:rPr>
            </w:pPr>
            <w:r w:rsidRPr="00BA0A35">
              <w:rPr>
                <w:sz w:val="24"/>
                <w:szCs w:val="24"/>
              </w:rPr>
              <w:t> </w:t>
            </w:r>
          </w:p>
        </w:tc>
      </w:tr>
      <w:tr w:rsidR="002E677E" w:rsidRPr="00BA0A35" w14:paraId="69B88F3F" w14:textId="77777777" w:rsidTr="002E677E">
        <w:trPr>
          <w:trHeight w:val="315"/>
        </w:trPr>
        <w:tc>
          <w:tcPr>
            <w:tcW w:w="680" w:type="dxa"/>
            <w:shd w:val="clear" w:color="auto" w:fill="auto"/>
            <w:vAlign w:val="center"/>
            <w:hideMark/>
          </w:tcPr>
          <w:p w14:paraId="3E25C0E3" w14:textId="77777777" w:rsidR="006C401C" w:rsidRPr="00BA0A35" w:rsidRDefault="006C401C" w:rsidP="00A161C6">
            <w:pPr>
              <w:jc w:val="center"/>
              <w:rPr>
                <w:sz w:val="24"/>
                <w:szCs w:val="24"/>
              </w:rPr>
            </w:pPr>
            <w:r w:rsidRPr="00BA0A35">
              <w:rPr>
                <w:sz w:val="24"/>
                <w:szCs w:val="24"/>
              </w:rPr>
              <w:t>15</w:t>
            </w:r>
          </w:p>
        </w:tc>
        <w:tc>
          <w:tcPr>
            <w:tcW w:w="2614" w:type="dxa"/>
            <w:shd w:val="clear" w:color="auto" w:fill="auto"/>
            <w:vAlign w:val="center"/>
            <w:hideMark/>
          </w:tcPr>
          <w:p w14:paraId="4965A19A" w14:textId="77777777" w:rsidR="006C401C" w:rsidRPr="00BA0A35" w:rsidRDefault="006C401C" w:rsidP="00A161C6">
            <w:pPr>
              <w:jc w:val="center"/>
              <w:rPr>
                <w:sz w:val="24"/>
                <w:szCs w:val="24"/>
              </w:rPr>
            </w:pPr>
            <w:r w:rsidRPr="00BA0A35">
              <w:rPr>
                <w:sz w:val="24"/>
                <w:szCs w:val="24"/>
              </w:rPr>
              <w:t>UBND xã Bình Trung</w:t>
            </w:r>
          </w:p>
        </w:tc>
        <w:tc>
          <w:tcPr>
            <w:tcW w:w="1100" w:type="dxa"/>
            <w:shd w:val="clear" w:color="auto" w:fill="auto"/>
            <w:vAlign w:val="center"/>
            <w:hideMark/>
          </w:tcPr>
          <w:p w14:paraId="5AF56251"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12C9A14F" w14:textId="77777777" w:rsidR="006C401C" w:rsidRPr="00BA0A35" w:rsidRDefault="006C401C" w:rsidP="00A161C6">
            <w:pPr>
              <w:jc w:val="center"/>
              <w:rPr>
                <w:sz w:val="24"/>
                <w:szCs w:val="24"/>
              </w:rPr>
            </w:pPr>
            <w:r w:rsidRPr="00BA0A35">
              <w:rPr>
                <w:sz w:val="24"/>
                <w:szCs w:val="24"/>
              </w:rPr>
              <w:t>955</w:t>
            </w:r>
          </w:p>
        </w:tc>
        <w:tc>
          <w:tcPr>
            <w:tcW w:w="1740" w:type="dxa"/>
            <w:shd w:val="clear" w:color="auto" w:fill="auto"/>
            <w:vAlign w:val="center"/>
            <w:hideMark/>
          </w:tcPr>
          <w:p w14:paraId="5C3E0C0B" w14:textId="77777777" w:rsidR="006C401C" w:rsidRPr="00BA0A35" w:rsidRDefault="006C401C" w:rsidP="00A161C6">
            <w:pPr>
              <w:jc w:val="center"/>
              <w:rPr>
                <w:sz w:val="24"/>
                <w:szCs w:val="24"/>
              </w:rPr>
            </w:pPr>
            <w:r w:rsidRPr="00BA0A35">
              <w:rPr>
                <w:sz w:val="24"/>
                <w:szCs w:val="24"/>
              </w:rPr>
              <w:t>852</w:t>
            </w:r>
          </w:p>
        </w:tc>
        <w:tc>
          <w:tcPr>
            <w:tcW w:w="1660" w:type="dxa"/>
            <w:shd w:val="clear" w:color="auto" w:fill="auto"/>
            <w:vAlign w:val="center"/>
            <w:hideMark/>
          </w:tcPr>
          <w:p w14:paraId="5360F29D" w14:textId="77777777" w:rsidR="006C401C" w:rsidRPr="00BA0A35" w:rsidRDefault="006C401C" w:rsidP="00A161C6">
            <w:pPr>
              <w:jc w:val="center"/>
              <w:rPr>
                <w:sz w:val="24"/>
                <w:szCs w:val="24"/>
              </w:rPr>
            </w:pPr>
            <w:r w:rsidRPr="00BA0A35">
              <w:rPr>
                <w:sz w:val="24"/>
                <w:szCs w:val="24"/>
              </w:rPr>
              <w:t>103</w:t>
            </w:r>
          </w:p>
        </w:tc>
        <w:tc>
          <w:tcPr>
            <w:tcW w:w="1160" w:type="dxa"/>
            <w:shd w:val="clear" w:color="auto" w:fill="auto"/>
            <w:vAlign w:val="center"/>
            <w:hideMark/>
          </w:tcPr>
          <w:p w14:paraId="49484B19"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7575E4A8" w14:textId="77777777" w:rsidR="006C401C" w:rsidRPr="00BA0A35" w:rsidRDefault="006C401C" w:rsidP="00A161C6">
            <w:pPr>
              <w:jc w:val="center"/>
              <w:rPr>
                <w:sz w:val="24"/>
                <w:szCs w:val="24"/>
              </w:rPr>
            </w:pPr>
            <w:r w:rsidRPr="00BA0A35">
              <w:rPr>
                <w:sz w:val="24"/>
                <w:szCs w:val="24"/>
              </w:rPr>
              <w:t>42</w:t>
            </w:r>
          </w:p>
        </w:tc>
        <w:tc>
          <w:tcPr>
            <w:tcW w:w="1600" w:type="dxa"/>
            <w:shd w:val="clear" w:color="auto" w:fill="auto"/>
            <w:vAlign w:val="center"/>
            <w:hideMark/>
          </w:tcPr>
          <w:p w14:paraId="46D1F46C" w14:textId="77777777" w:rsidR="006C401C" w:rsidRPr="00BA0A35" w:rsidRDefault="006C401C" w:rsidP="00A161C6">
            <w:pPr>
              <w:jc w:val="center"/>
              <w:rPr>
                <w:sz w:val="24"/>
                <w:szCs w:val="24"/>
              </w:rPr>
            </w:pPr>
            <w:r w:rsidRPr="00BA0A35">
              <w:rPr>
                <w:sz w:val="24"/>
                <w:szCs w:val="24"/>
              </w:rPr>
              <w:t>27</w:t>
            </w:r>
          </w:p>
        </w:tc>
        <w:tc>
          <w:tcPr>
            <w:tcW w:w="1660" w:type="dxa"/>
            <w:shd w:val="clear" w:color="auto" w:fill="auto"/>
            <w:vAlign w:val="center"/>
            <w:hideMark/>
          </w:tcPr>
          <w:p w14:paraId="7F9AA294" w14:textId="77777777" w:rsidR="006C401C" w:rsidRPr="00BA0A35" w:rsidRDefault="006C401C" w:rsidP="00A161C6">
            <w:pPr>
              <w:jc w:val="center"/>
              <w:rPr>
                <w:sz w:val="24"/>
                <w:szCs w:val="24"/>
              </w:rPr>
            </w:pPr>
            <w:r w:rsidRPr="00BA0A35">
              <w:rPr>
                <w:sz w:val="24"/>
                <w:szCs w:val="24"/>
              </w:rPr>
              <w:t>15</w:t>
            </w:r>
          </w:p>
        </w:tc>
        <w:tc>
          <w:tcPr>
            <w:tcW w:w="719" w:type="dxa"/>
            <w:shd w:val="clear" w:color="auto" w:fill="auto"/>
            <w:vAlign w:val="center"/>
            <w:hideMark/>
          </w:tcPr>
          <w:p w14:paraId="6A5C15AD" w14:textId="77777777" w:rsidR="006C401C" w:rsidRPr="00BA0A35" w:rsidRDefault="006C401C" w:rsidP="00A161C6">
            <w:pPr>
              <w:jc w:val="center"/>
              <w:rPr>
                <w:sz w:val="24"/>
                <w:szCs w:val="24"/>
              </w:rPr>
            </w:pPr>
            <w:r w:rsidRPr="00BA0A35">
              <w:rPr>
                <w:sz w:val="24"/>
                <w:szCs w:val="24"/>
              </w:rPr>
              <w:t> </w:t>
            </w:r>
          </w:p>
        </w:tc>
      </w:tr>
      <w:tr w:rsidR="002E677E" w:rsidRPr="00BA0A35" w14:paraId="432D1DC9" w14:textId="77777777" w:rsidTr="002E677E">
        <w:trPr>
          <w:trHeight w:val="315"/>
        </w:trPr>
        <w:tc>
          <w:tcPr>
            <w:tcW w:w="680" w:type="dxa"/>
            <w:shd w:val="clear" w:color="auto" w:fill="auto"/>
            <w:vAlign w:val="center"/>
            <w:hideMark/>
          </w:tcPr>
          <w:p w14:paraId="685C5853" w14:textId="77777777" w:rsidR="006C401C" w:rsidRPr="00BA0A35" w:rsidRDefault="006C401C" w:rsidP="00A161C6">
            <w:pPr>
              <w:jc w:val="center"/>
              <w:rPr>
                <w:sz w:val="24"/>
                <w:szCs w:val="24"/>
              </w:rPr>
            </w:pPr>
            <w:r w:rsidRPr="00BA0A35">
              <w:rPr>
                <w:sz w:val="24"/>
                <w:szCs w:val="24"/>
              </w:rPr>
              <w:t>16</w:t>
            </w:r>
          </w:p>
        </w:tc>
        <w:tc>
          <w:tcPr>
            <w:tcW w:w="2614" w:type="dxa"/>
            <w:shd w:val="clear" w:color="auto" w:fill="auto"/>
            <w:vAlign w:val="center"/>
            <w:hideMark/>
          </w:tcPr>
          <w:p w14:paraId="39B54C55" w14:textId="77777777" w:rsidR="006C401C" w:rsidRPr="00BA0A35" w:rsidRDefault="006C401C" w:rsidP="00A161C6">
            <w:pPr>
              <w:jc w:val="center"/>
              <w:rPr>
                <w:sz w:val="24"/>
                <w:szCs w:val="24"/>
              </w:rPr>
            </w:pPr>
            <w:r w:rsidRPr="00BA0A35">
              <w:rPr>
                <w:sz w:val="24"/>
                <w:szCs w:val="24"/>
              </w:rPr>
              <w:t>UBND xã Bình Trị</w:t>
            </w:r>
          </w:p>
        </w:tc>
        <w:tc>
          <w:tcPr>
            <w:tcW w:w="1100" w:type="dxa"/>
            <w:shd w:val="clear" w:color="auto" w:fill="auto"/>
            <w:vAlign w:val="center"/>
            <w:hideMark/>
          </w:tcPr>
          <w:p w14:paraId="7B3E2D18"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1B54F838" w14:textId="77777777" w:rsidR="006C401C" w:rsidRPr="00BA0A35" w:rsidRDefault="006C401C" w:rsidP="00A161C6">
            <w:pPr>
              <w:jc w:val="center"/>
              <w:rPr>
                <w:sz w:val="24"/>
                <w:szCs w:val="24"/>
              </w:rPr>
            </w:pPr>
            <w:r w:rsidRPr="00BA0A35">
              <w:rPr>
                <w:sz w:val="24"/>
                <w:szCs w:val="24"/>
              </w:rPr>
              <w:t>210</w:t>
            </w:r>
          </w:p>
        </w:tc>
        <w:tc>
          <w:tcPr>
            <w:tcW w:w="1740" w:type="dxa"/>
            <w:shd w:val="clear" w:color="auto" w:fill="auto"/>
            <w:vAlign w:val="center"/>
            <w:hideMark/>
          </w:tcPr>
          <w:p w14:paraId="25C3319F" w14:textId="77777777" w:rsidR="006C401C" w:rsidRPr="00BA0A35" w:rsidRDefault="006C401C" w:rsidP="00A161C6">
            <w:pPr>
              <w:jc w:val="center"/>
              <w:rPr>
                <w:sz w:val="24"/>
                <w:szCs w:val="24"/>
              </w:rPr>
            </w:pPr>
            <w:r w:rsidRPr="00BA0A35">
              <w:rPr>
                <w:sz w:val="24"/>
                <w:szCs w:val="24"/>
              </w:rPr>
              <w:t>131</w:t>
            </w:r>
          </w:p>
        </w:tc>
        <w:tc>
          <w:tcPr>
            <w:tcW w:w="1660" w:type="dxa"/>
            <w:shd w:val="clear" w:color="auto" w:fill="auto"/>
            <w:vAlign w:val="center"/>
            <w:hideMark/>
          </w:tcPr>
          <w:p w14:paraId="4C5359DB" w14:textId="77777777" w:rsidR="006C401C" w:rsidRPr="00BA0A35" w:rsidRDefault="006C401C" w:rsidP="00A161C6">
            <w:pPr>
              <w:jc w:val="center"/>
              <w:rPr>
                <w:sz w:val="24"/>
                <w:szCs w:val="24"/>
              </w:rPr>
            </w:pPr>
            <w:r w:rsidRPr="00BA0A35">
              <w:rPr>
                <w:sz w:val="24"/>
                <w:szCs w:val="24"/>
              </w:rPr>
              <w:t>79</w:t>
            </w:r>
          </w:p>
        </w:tc>
        <w:tc>
          <w:tcPr>
            <w:tcW w:w="1160" w:type="dxa"/>
            <w:shd w:val="clear" w:color="auto" w:fill="auto"/>
            <w:vAlign w:val="center"/>
            <w:hideMark/>
          </w:tcPr>
          <w:p w14:paraId="34AB1022"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2196BF92" w14:textId="77777777" w:rsidR="006C401C" w:rsidRPr="00BA0A35" w:rsidRDefault="006C401C" w:rsidP="00A161C6">
            <w:pPr>
              <w:jc w:val="center"/>
              <w:rPr>
                <w:sz w:val="24"/>
                <w:szCs w:val="24"/>
              </w:rPr>
            </w:pPr>
            <w:r w:rsidRPr="00BA0A35">
              <w:rPr>
                <w:sz w:val="24"/>
                <w:szCs w:val="24"/>
              </w:rPr>
              <w:t>45</w:t>
            </w:r>
          </w:p>
        </w:tc>
        <w:tc>
          <w:tcPr>
            <w:tcW w:w="1600" w:type="dxa"/>
            <w:shd w:val="clear" w:color="auto" w:fill="auto"/>
            <w:vAlign w:val="center"/>
            <w:hideMark/>
          </w:tcPr>
          <w:p w14:paraId="2F400800" w14:textId="77777777" w:rsidR="006C401C" w:rsidRPr="00BA0A35" w:rsidRDefault="006C401C" w:rsidP="00A161C6">
            <w:pPr>
              <w:jc w:val="center"/>
              <w:rPr>
                <w:sz w:val="24"/>
                <w:szCs w:val="24"/>
              </w:rPr>
            </w:pPr>
            <w:r w:rsidRPr="00BA0A35">
              <w:rPr>
                <w:sz w:val="24"/>
                <w:szCs w:val="24"/>
              </w:rPr>
              <w:t>0</w:t>
            </w:r>
          </w:p>
        </w:tc>
        <w:tc>
          <w:tcPr>
            <w:tcW w:w="1660" w:type="dxa"/>
            <w:shd w:val="clear" w:color="auto" w:fill="auto"/>
            <w:vAlign w:val="center"/>
            <w:hideMark/>
          </w:tcPr>
          <w:p w14:paraId="467FB82C" w14:textId="77777777" w:rsidR="006C401C" w:rsidRPr="00BA0A35" w:rsidRDefault="006C401C" w:rsidP="00A161C6">
            <w:pPr>
              <w:jc w:val="center"/>
              <w:rPr>
                <w:sz w:val="24"/>
                <w:szCs w:val="24"/>
              </w:rPr>
            </w:pPr>
            <w:r w:rsidRPr="00BA0A35">
              <w:rPr>
                <w:sz w:val="24"/>
                <w:szCs w:val="24"/>
              </w:rPr>
              <w:t>45</w:t>
            </w:r>
          </w:p>
        </w:tc>
        <w:tc>
          <w:tcPr>
            <w:tcW w:w="719" w:type="dxa"/>
            <w:shd w:val="clear" w:color="auto" w:fill="auto"/>
            <w:vAlign w:val="center"/>
            <w:hideMark/>
          </w:tcPr>
          <w:p w14:paraId="2CC95776" w14:textId="77777777" w:rsidR="006C401C" w:rsidRPr="00BA0A35" w:rsidRDefault="006C401C" w:rsidP="00A161C6">
            <w:pPr>
              <w:jc w:val="center"/>
              <w:rPr>
                <w:sz w:val="24"/>
                <w:szCs w:val="24"/>
              </w:rPr>
            </w:pPr>
            <w:r w:rsidRPr="00BA0A35">
              <w:rPr>
                <w:sz w:val="24"/>
                <w:szCs w:val="24"/>
              </w:rPr>
              <w:t> </w:t>
            </w:r>
          </w:p>
        </w:tc>
      </w:tr>
      <w:tr w:rsidR="002E677E" w:rsidRPr="00BA0A35" w14:paraId="6DB65337" w14:textId="77777777" w:rsidTr="002E677E">
        <w:trPr>
          <w:trHeight w:val="315"/>
        </w:trPr>
        <w:tc>
          <w:tcPr>
            <w:tcW w:w="680" w:type="dxa"/>
            <w:shd w:val="clear" w:color="auto" w:fill="auto"/>
            <w:vAlign w:val="center"/>
            <w:hideMark/>
          </w:tcPr>
          <w:p w14:paraId="34DC92A5" w14:textId="77777777" w:rsidR="006C401C" w:rsidRPr="00BA0A35" w:rsidRDefault="006C401C" w:rsidP="00A161C6">
            <w:pPr>
              <w:jc w:val="center"/>
              <w:rPr>
                <w:sz w:val="24"/>
                <w:szCs w:val="24"/>
              </w:rPr>
            </w:pPr>
            <w:r w:rsidRPr="00BA0A35">
              <w:rPr>
                <w:sz w:val="24"/>
                <w:szCs w:val="24"/>
              </w:rPr>
              <w:t>17</w:t>
            </w:r>
          </w:p>
        </w:tc>
        <w:tc>
          <w:tcPr>
            <w:tcW w:w="2614" w:type="dxa"/>
            <w:shd w:val="clear" w:color="auto" w:fill="auto"/>
            <w:vAlign w:val="center"/>
            <w:hideMark/>
          </w:tcPr>
          <w:p w14:paraId="0CF289A1" w14:textId="77777777" w:rsidR="006C401C" w:rsidRPr="00BA0A35" w:rsidRDefault="006C401C" w:rsidP="00A161C6">
            <w:pPr>
              <w:jc w:val="center"/>
              <w:rPr>
                <w:sz w:val="24"/>
                <w:szCs w:val="24"/>
              </w:rPr>
            </w:pPr>
            <w:r w:rsidRPr="00BA0A35">
              <w:rPr>
                <w:sz w:val="24"/>
                <w:szCs w:val="24"/>
              </w:rPr>
              <w:t>UBND xã Bình Tân Phú</w:t>
            </w:r>
          </w:p>
        </w:tc>
        <w:tc>
          <w:tcPr>
            <w:tcW w:w="1100" w:type="dxa"/>
            <w:shd w:val="clear" w:color="auto" w:fill="auto"/>
            <w:vAlign w:val="center"/>
            <w:hideMark/>
          </w:tcPr>
          <w:p w14:paraId="4F96961E"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5F09D251" w14:textId="77777777" w:rsidR="006C401C" w:rsidRPr="00BA0A35" w:rsidRDefault="006C401C" w:rsidP="00A161C6">
            <w:pPr>
              <w:jc w:val="center"/>
              <w:rPr>
                <w:sz w:val="24"/>
                <w:szCs w:val="24"/>
              </w:rPr>
            </w:pPr>
            <w:r w:rsidRPr="00BA0A35">
              <w:rPr>
                <w:sz w:val="24"/>
                <w:szCs w:val="24"/>
              </w:rPr>
              <w:t>380</w:t>
            </w:r>
          </w:p>
        </w:tc>
        <w:tc>
          <w:tcPr>
            <w:tcW w:w="1740" w:type="dxa"/>
            <w:shd w:val="clear" w:color="auto" w:fill="auto"/>
            <w:vAlign w:val="center"/>
            <w:hideMark/>
          </w:tcPr>
          <w:p w14:paraId="16D649F7" w14:textId="77777777" w:rsidR="006C401C" w:rsidRPr="00BA0A35" w:rsidRDefault="006C401C" w:rsidP="00A161C6">
            <w:pPr>
              <w:jc w:val="center"/>
              <w:rPr>
                <w:sz w:val="24"/>
                <w:szCs w:val="24"/>
              </w:rPr>
            </w:pPr>
            <w:r w:rsidRPr="00BA0A35">
              <w:rPr>
                <w:sz w:val="24"/>
                <w:szCs w:val="24"/>
              </w:rPr>
              <w:t>262</w:t>
            </w:r>
          </w:p>
        </w:tc>
        <w:tc>
          <w:tcPr>
            <w:tcW w:w="1660" w:type="dxa"/>
            <w:shd w:val="clear" w:color="auto" w:fill="auto"/>
            <w:vAlign w:val="center"/>
            <w:hideMark/>
          </w:tcPr>
          <w:p w14:paraId="35E048B8" w14:textId="77777777" w:rsidR="006C401C" w:rsidRPr="00BA0A35" w:rsidRDefault="006C401C" w:rsidP="00A161C6">
            <w:pPr>
              <w:jc w:val="center"/>
              <w:rPr>
                <w:sz w:val="24"/>
                <w:szCs w:val="24"/>
              </w:rPr>
            </w:pPr>
            <w:r w:rsidRPr="00BA0A35">
              <w:rPr>
                <w:sz w:val="24"/>
                <w:szCs w:val="24"/>
              </w:rPr>
              <w:t>118</w:t>
            </w:r>
          </w:p>
        </w:tc>
        <w:tc>
          <w:tcPr>
            <w:tcW w:w="1160" w:type="dxa"/>
            <w:shd w:val="clear" w:color="auto" w:fill="auto"/>
            <w:vAlign w:val="center"/>
            <w:hideMark/>
          </w:tcPr>
          <w:p w14:paraId="78529953"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13D1073B" w14:textId="77777777" w:rsidR="006C401C" w:rsidRPr="00BA0A35" w:rsidRDefault="006C401C" w:rsidP="00A161C6">
            <w:pPr>
              <w:jc w:val="center"/>
              <w:rPr>
                <w:sz w:val="24"/>
                <w:szCs w:val="24"/>
              </w:rPr>
            </w:pPr>
            <w:r w:rsidRPr="00BA0A35">
              <w:rPr>
                <w:sz w:val="24"/>
                <w:szCs w:val="24"/>
              </w:rPr>
              <w:t>1</w:t>
            </w:r>
          </w:p>
        </w:tc>
        <w:tc>
          <w:tcPr>
            <w:tcW w:w="1600" w:type="dxa"/>
            <w:shd w:val="clear" w:color="auto" w:fill="auto"/>
            <w:vAlign w:val="center"/>
            <w:hideMark/>
          </w:tcPr>
          <w:p w14:paraId="550F227F" w14:textId="77777777" w:rsidR="006C401C" w:rsidRPr="00BA0A35" w:rsidRDefault="006C401C" w:rsidP="00A161C6">
            <w:pPr>
              <w:jc w:val="center"/>
              <w:rPr>
                <w:sz w:val="24"/>
                <w:szCs w:val="24"/>
              </w:rPr>
            </w:pPr>
            <w:r w:rsidRPr="00BA0A35">
              <w:rPr>
                <w:sz w:val="24"/>
                <w:szCs w:val="24"/>
              </w:rPr>
              <w:t>0</w:t>
            </w:r>
          </w:p>
        </w:tc>
        <w:tc>
          <w:tcPr>
            <w:tcW w:w="1660" w:type="dxa"/>
            <w:shd w:val="clear" w:color="auto" w:fill="auto"/>
            <w:vAlign w:val="center"/>
            <w:hideMark/>
          </w:tcPr>
          <w:p w14:paraId="40AB4797" w14:textId="77777777" w:rsidR="006C401C" w:rsidRPr="00BA0A35" w:rsidRDefault="006C401C" w:rsidP="00A161C6">
            <w:pPr>
              <w:jc w:val="center"/>
              <w:rPr>
                <w:sz w:val="24"/>
                <w:szCs w:val="24"/>
              </w:rPr>
            </w:pPr>
            <w:r w:rsidRPr="00BA0A35">
              <w:rPr>
                <w:sz w:val="24"/>
                <w:szCs w:val="24"/>
              </w:rPr>
              <w:t>1</w:t>
            </w:r>
          </w:p>
        </w:tc>
        <w:tc>
          <w:tcPr>
            <w:tcW w:w="719" w:type="dxa"/>
            <w:shd w:val="clear" w:color="auto" w:fill="auto"/>
            <w:vAlign w:val="center"/>
            <w:hideMark/>
          </w:tcPr>
          <w:p w14:paraId="05E64373" w14:textId="77777777" w:rsidR="006C401C" w:rsidRPr="00BA0A35" w:rsidRDefault="006C401C" w:rsidP="00A161C6">
            <w:pPr>
              <w:jc w:val="center"/>
              <w:rPr>
                <w:sz w:val="24"/>
                <w:szCs w:val="24"/>
              </w:rPr>
            </w:pPr>
            <w:r w:rsidRPr="00BA0A35">
              <w:rPr>
                <w:sz w:val="24"/>
                <w:szCs w:val="24"/>
              </w:rPr>
              <w:t> </w:t>
            </w:r>
          </w:p>
        </w:tc>
      </w:tr>
      <w:tr w:rsidR="002E677E" w:rsidRPr="00BA0A35" w14:paraId="3913F308" w14:textId="77777777" w:rsidTr="002E677E">
        <w:trPr>
          <w:trHeight w:val="315"/>
        </w:trPr>
        <w:tc>
          <w:tcPr>
            <w:tcW w:w="680" w:type="dxa"/>
            <w:shd w:val="clear" w:color="auto" w:fill="auto"/>
            <w:vAlign w:val="center"/>
            <w:hideMark/>
          </w:tcPr>
          <w:p w14:paraId="06A346EA" w14:textId="77777777" w:rsidR="006C401C" w:rsidRPr="00BA0A35" w:rsidRDefault="006C401C" w:rsidP="00A161C6">
            <w:pPr>
              <w:jc w:val="center"/>
              <w:rPr>
                <w:sz w:val="24"/>
                <w:szCs w:val="24"/>
              </w:rPr>
            </w:pPr>
            <w:r w:rsidRPr="00BA0A35">
              <w:rPr>
                <w:sz w:val="24"/>
                <w:szCs w:val="24"/>
              </w:rPr>
              <w:t>18</w:t>
            </w:r>
          </w:p>
        </w:tc>
        <w:tc>
          <w:tcPr>
            <w:tcW w:w="2614" w:type="dxa"/>
            <w:shd w:val="clear" w:color="auto" w:fill="auto"/>
            <w:vAlign w:val="center"/>
            <w:hideMark/>
          </w:tcPr>
          <w:p w14:paraId="40E44212" w14:textId="77777777" w:rsidR="006C401C" w:rsidRPr="00BA0A35" w:rsidRDefault="006C401C" w:rsidP="00A161C6">
            <w:pPr>
              <w:jc w:val="center"/>
              <w:rPr>
                <w:sz w:val="24"/>
                <w:szCs w:val="24"/>
              </w:rPr>
            </w:pPr>
            <w:r w:rsidRPr="00BA0A35">
              <w:rPr>
                <w:sz w:val="24"/>
                <w:szCs w:val="24"/>
              </w:rPr>
              <w:t>UBND xã Bình Đông</w:t>
            </w:r>
          </w:p>
        </w:tc>
        <w:tc>
          <w:tcPr>
            <w:tcW w:w="1100" w:type="dxa"/>
            <w:shd w:val="clear" w:color="auto" w:fill="auto"/>
            <w:vAlign w:val="center"/>
            <w:hideMark/>
          </w:tcPr>
          <w:p w14:paraId="0FC775D2"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71FFC57D" w14:textId="77777777" w:rsidR="006C401C" w:rsidRPr="00BA0A35" w:rsidRDefault="006C401C" w:rsidP="00A161C6">
            <w:pPr>
              <w:jc w:val="center"/>
              <w:rPr>
                <w:sz w:val="24"/>
                <w:szCs w:val="24"/>
              </w:rPr>
            </w:pPr>
            <w:r w:rsidRPr="00BA0A35">
              <w:rPr>
                <w:sz w:val="24"/>
                <w:szCs w:val="24"/>
              </w:rPr>
              <w:t>1512</w:t>
            </w:r>
          </w:p>
        </w:tc>
        <w:tc>
          <w:tcPr>
            <w:tcW w:w="1740" w:type="dxa"/>
            <w:shd w:val="clear" w:color="auto" w:fill="auto"/>
            <w:vAlign w:val="center"/>
            <w:hideMark/>
          </w:tcPr>
          <w:p w14:paraId="7C484232" w14:textId="77777777" w:rsidR="006C401C" w:rsidRPr="00BA0A35" w:rsidRDefault="006C401C" w:rsidP="00A161C6">
            <w:pPr>
              <w:jc w:val="center"/>
              <w:rPr>
                <w:sz w:val="24"/>
                <w:szCs w:val="24"/>
              </w:rPr>
            </w:pPr>
            <w:r w:rsidRPr="00BA0A35">
              <w:rPr>
                <w:sz w:val="24"/>
                <w:szCs w:val="24"/>
              </w:rPr>
              <w:t>1355</w:t>
            </w:r>
          </w:p>
        </w:tc>
        <w:tc>
          <w:tcPr>
            <w:tcW w:w="1660" w:type="dxa"/>
            <w:shd w:val="clear" w:color="auto" w:fill="auto"/>
            <w:vAlign w:val="center"/>
            <w:hideMark/>
          </w:tcPr>
          <w:p w14:paraId="7B2066AE" w14:textId="77777777" w:rsidR="006C401C" w:rsidRPr="00BA0A35" w:rsidRDefault="006C401C" w:rsidP="00A161C6">
            <w:pPr>
              <w:jc w:val="center"/>
              <w:rPr>
                <w:sz w:val="24"/>
                <w:szCs w:val="24"/>
              </w:rPr>
            </w:pPr>
            <w:r w:rsidRPr="00BA0A35">
              <w:rPr>
                <w:sz w:val="24"/>
                <w:szCs w:val="24"/>
              </w:rPr>
              <w:t>157</w:t>
            </w:r>
          </w:p>
        </w:tc>
        <w:tc>
          <w:tcPr>
            <w:tcW w:w="1160" w:type="dxa"/>
            <w:shd w:val="clear" w:color="auto" w:fill="auto"/>
            <w:vAlign w:val="center"/>
            <w:hideMark/>
          </w:tcPr>
          <w:p w14:paraId="25101E6B"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766BB66D" w14:textId="77777777" w:rsidR="006C401C" w:rsidRPr="00BA0A35" w:rsidRDefault="006C401C" w:rsidP="00A161C6">
            <w:pPr>
              <w:jc w:val="center"/>
              <w:rPr>
                <w:sz w:val="24"/>
                <w:szCs w:val="24"/>
              </w:rPr>
            </w:pPr>
            <w:r w:rsidRPr="00BA0A35">
              <w:rPr>
                <w:sz w:val="24"/>
                <w:szCs w:val="24"/>
              </w:rPr>
              <w:t>27</w:t>
            </w:r>
          </w:p>
        </w:tc>
        <w:tc>
          <w:tcPr>
            <w:tcW w:w="1600" w:type="dxa"/>
            <w:shd w:val="clear" w:color="auto" w:fill="auto"/>
            <w:vAlign w:val="center"/>
            <w:hideMark/>
          </w:tcPr>
          <w:p w14:paraId="1D425F59" w14:textId="77777777" w:rsidR="006C401C" w:rsidRPr="00BA0A35" w:rsidRDefault="006C401C" w:rsidP="00A161C6">
            <w:pPr>
              <w:jc w:val="center"/>
              <w:rPr>
                <w:sz w:val="24"/>
                <w:szCs w:val="24"/>
              </w:rPr>
            </w:pPr>
            <w:r w:rsidRPr="00BA0A35">
              <w:rPr>
                <w:sz w:val="24"/>
                <w:szCs w:val="24"/>
              </w:rPr>
              <w:t>27</w:t>
            </w:r>
          </w:p>
        </w:tc>
        <w:tc>
          <w:tcPr>
            <w:tcW w:w="1660" w:type="dxa"/>
            <w:shd w:val="clear" w:color="auto" w:fill="auto"/>
            <w:vAlign w:val="center"/>
            <w:hideMark/>
          </w:tcPr>
          <w:p w14:paraId="1650949A" w14:textId="77777777" w:rsidR="006C401C" w:rsidRPr="00BA0A35" w:rsidRDefault="006C401C" w:rsidP="00A161C6">
            <w:pPr>
              <w:jc w:val="center"/>
              <w:rPr>
                <w:sz w:val="24"/>
                <w:szCs w:val="24"/>
              </w:rPr>
            </w:pPr>
            <w:r w:rsidRPr="00BA0A35">
              <w:rPr>
                <w:sz w:val="24"/>
                <w:szCs w:val="24"/>
              </w:rPr>
              <w:t>0</w:t>
            </w:r>
          </w:p>
        </w:tc>
        <w:tc>
          <w:tcPr>
            <w:tcW w:w="719" w:type="dxa"/>
            <w:shd w:val="clear" w:color="auto" w:fill="auto"/>
            <w:vAlign w:val="center"/>
            <w:hideMark/>
          </w:tcPr>
          <w:p w14:paraId="2C61A56C" w14:textId="77777777" w:rsidR="006C401C" w:rsidRPr="00BA0A35" w:rsidRDefault="006C401C" w:rsidP="00A161C6">
            <w:pPr>
              <w:jc w:val="center"/>
              <w:rPr>
                <w:sz w:val="24"/>
                <w:szCs w:val="24"/>
              </w:rPr>
            </w:pPr>
            <w:r w:rsidRPr="00BA0A35">
              <w:rPr>
                <w:sz w:val="24"/>
                <w:szCs w:val="24"/>
              </w:rPr>
              <w:t> </w:t>
            </w:r>
          </w:p>
        </w:tc>
      </w:tr>
      <w:tr w:rsidR="002E677E" w:rsidRPr="00BA0A35" w14:paraId="4DD0B951" w14:textId="77777777" w:rsidTr="002E677E">
        <w:trPr>
          <w:trHeight w:val="315"/>
        </w:trPr>
        <w:tc>
          <w:tcPr>
            <w:tcW w:w="680" w:type="dxa"/>
            <w:shd w:val="clear" w:color="auto" w:fill="auto"/>
            <w:vAlign w:val="center"/>
            <w:hideMark/>
          </w:tcPr>
          <w:p w14:paraId="4D5F48BB" w14:textId="77777777" w:rsidR="006C401C" w:rsidRPr="00BA0A35" w:rsidRDefault="006C401C" w:rsidP="00A161C6">
            <w:pPr>
              <w:jc w:val="center"/>
              <w:rPr>
                <w:sz w:val="24"/>
                <w:szCs w:val="24"/>
              </w:rPr>
            </w:pPr>
            <w:r w:rsidRPr="00BA0A35">
              <w:rPr>
                <w:sz w:val="24"/>
                <w:szCs w:val="24"/>
              </w:rPr>
              <w:t>19</w:t>
            </w:r>
          </w:p>
        </w:tc>
        <w:tc>
          <w:tcPr>
            <w:tcW w:w="2614" w:type="dxa"/>
            <w:shd w:val="clear" w:color="auto" w:fill="auto"/>
            <w:vAlign w:val="center"/>
            <w:hideMark/>
          </w:tcPr>
          <w:p w14:paraId="5B760B11" w14:textId="77777777" w:rsidR="006C401C" w:rsidRPr="00BA0A35" w:rsidRDefault="006C401C" w:rsidP="00A161C6">
            <w:pPr>
              <w:jc w:val="center"/>
              <w:rPr>
                <w:sz w:val="24"/>
                <w:szCs w:val="24"/>
              </w:rPr>
            </w:pPr>
            <w:r w:rsidRPr="00BA0A35">
              <w:rPr>
                <w:sz w:val="24"/>
                <w:szCs w:val="24"/>
              </w:rPr>
              <w:t>Xã Bình An</w:t>
            </w:r>
          </w:p>
        </w:tc>
        <w:tc>
          <w:tcPr>
            <w:tcW w:w="1100" w:type="dxa"/>
            <w:shd w:val="clear" w:color="auto" w:fill="auto"/>
            <w:vAlign w:val="center"/>
            <w:hideMark/>
          </w:tcPr>
          <w:p w14:paraId="5A9382E9" w14:textId="77777777" w:rsidR="006C401C" w:rsidRPr="00BA0A35" w:rsidRDefault="006C401C" w:rsidP="00A161C6">
            <w:pPr>
              <w:jc w:val="center"/>
              <w:rPr>
                <w:sz w:val="24"/>
                <w:szCs w:val="24"/>
              </w:rPr>
            </w:pPr>
            <w:r w:rsidRPr="00BA0A35">
              <w:rPr>
                <w:sz w:val="24"/>
                <w:szCs w:val="24"/>
              </w:rPr>
              <w:t>38</w:t>
            </w:r>
          </w:p>
        </w:tc>
        <w:tc>
          <w:tcPr>
            <w:tcW w:w="940" w:type="dxa"/>
            <w:shd w:val="clear" w:color="auto" w:fill="auto"/>
            <w:vAlign w:val="center"/>
            <w:hideMark/>
          </w:tcPr>
          <w:p w14:paraId="68120886" w14:textId="77777777" w:rsidR="006C401C" w:rsidRPr="00BA0A35" w:rsidRDefault="006C401C" w:rsidP="00A161C6">
            <w:pPr>
              <w:jc w:val="center"/>
              <w:rPr>
                <w:sz w:val="24"/>
                <w:szCs w:val="24"/>
              </w:rPr>
            </w:pPr>
            <w:r w:rsidRPr="00BA0A35">
              <w:rPr>
                <w:sz w:val="24"/>
                <w:szCs w:val="24"/>
              </w:rPr>
              <w:t>221</w:t>
            </w:r>
          </w:p>
        </w:tc>
        <w:tc>
          <w:tcPr>
            <w:tcW w:w="1740" w:type="dxa"/>
            <w:shd w:val="clear" w:color="auto" w:fill="auto"/>
            <w:vAlign w:val="center"/>
            <w:hideMark/>
          </w:tcPr>
          <w:p w14:paraId="16DDDB64" w14:textId="77777777" w:rsidR="006C401C" w:rsidRPr="00BA0A35" w:rsidRDefault="006C401C" w:rsidP="00A161C6">
            <w:pPr>
              <w:jc w:val="center"/>
              <w:rPr>
                <w:sz w:val="24"/>
                <w:szCs w:val="24"/>
              </w:rPr>
            </w:pPr>
            <w:r w:rsidRPr="00BA0A35">
              <w:rPr>
                <w:sz w:val="24"/>
                <w:szCs w:val="24"/>
              </w:rPr>
              <w:t>154</w:t>
            </w:r>
          </w:p>
        </w:tc>
        <w:tc>
          <w:tcPr>
            <w:tcW w:w="1660" w:type="dxa"/>
            <w:shd w:val="clear" w:color="auto" w:fill="auto"/>
            <w:vAlign w:val="center"/>
            <w:hideMark/>
          </w:tcPr>
          <w:p w14:paraId="58365595" w14:textId="77777777" w:rsidR="006C401C" w:rsidRPr="00BA0A35" w:rsidRDefault="006C401C" w:rsidP="00A161C6">
            <w:pPr>
              <w:jc w:val="center"/>
              <w:rPr>
                <w:sz w:val="24"/>
                <w:szCs w:val="24"/>
              </w:rPr>
            </w:pPr>
            <w:r w:rsidRPr="00BA0A35">
              <w:rPr>
                <w:sz w:val="24"/>
                <w:szCs w:val="24"/>
              </w:rPr>
              <w:t>67</w:t>
            </w:r>
          </w:p>
        </w:tc>
        <w:tc>
          <w:tcPr>
            <w:tcW w:w="1160" w:type="dxa"/>
            <w:shd w:val="clear" w:color="auto" w:fill="auto"/>
            <w:vAlign w:val="center"/>
            <w:hideMark/>
          </w:tcPr>
          <w:p w14:paraId="377E0F32"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7A19B160" w14:textId="77777777" w:rsidR="006C401C" w:rsidRPr="00BA0A35" w:rsidRDefault="006C401C" w:rsidP="00A161C6">
            <w:pPr>
              <w:jc w:val="center"/>
              <w:rPr>
                <w:sz w:val="24"/>
                <w:szCs w:val="24"/>
              </w:rPr>
            </w:pPr>
            <w:r w:rsidRPr="00BA0A35">
              <w:rPr>
                <w:sz w:val="24"/>
                <w:szCs w:val="24"/>
              </w:rPr>
              <w:t>64</w:t>
            </w:r>
          </w:p>
        </w:tc>
        <w:tc>
          <w:tcPr>
            <w:tcW w:w="1600" w:type="dxa"/>
            <w:shd w:val="clear" w:color="auto" w:fill="auto"/>
            <w:vAlign w:val="center"/>
            <w:hideMark/>
          </w:tcPr>
          <w:p w14:paraId="46B6A344" w14:textId="77777777" w:rsidR="006C401C" w:rsidRPr="00BA0A35" w:rsidRDefault="006C401C" w:rsidP="00A161C6">
            <w:pPr>
              <w:jc w:val="center"/>
              <w:rPr>
                <w:sz w:val="24"/>
                <w:szCs w:val="24"/>
              </w:rPr>
            </w:pPr>
            <w:r w:rsidRPr="00BA0A35">
              <w:rPr>
                <w:sz w:val="24"/>
                <w:szCs w:val="24"/>
              </w:rPr>
              <w:t>2</w:t>
            </w:r>
          </w:p>
        </w:tc>
        <w:tc>
          <w:tcPr>
            <w:tcW w:w="1660" w:type="dxa"/>
            <w:shd w:val="clear" w:color="auto" w:fill="auto"/>
            <w:vAlign w:val="center"/>
            <w:hideMark/>
          </w:tcPr>
          <w:p w14:paraId="67A2370D" w14:textId="77777777" w:rsidR="006C401C" w:rsidRPr="00BA0A35" w:rsidRDefault="006C401C" w:rsidP="00A161C6">
            <w:pPr>
              <w:jc w:val="center"/>
              <w:rPr>
                <w:sz w:val="24"/>
                <w:szCs w:val="24"/>
              </w:rPr>
            </w:pPr>
            <w:r w:rsidRPr="00BA0A35">
              <w:rPr>
                <w:sz w:val="24"/>
                <w:szCs w:val="24"/>
              </w:rPr>
              <w:t>62</w:t>
            </w:r>
          </w:p>
        </w:tc>
        <w:tc>
          <w:tcPr>
            <w:tcW w:w="719" w:type="dxa"/>
            <w:shd w:val="clear" w:color="auto" w:fill="auto"/>
            <w:vAlign w:val="center"/>
            <w:hideMark/>
          </w:tcPr>
          <w:p w14:paraId="5526D546" w14:textId="77777777" w:rsidR="006C401C" w:rsidRPr="00BA0A35" w:rsidRDefault="006C401C" w:rsidP="00A161C6">
            <w:pPr>
              <w:jc w:val="center"/>
              <w:rPr>
                <w:sz w:val="24"/>
                <w:szCs w:val="24"/>
              </w:rPr>
            </w:pPr>
            <w:r w:rsidRPr="00BA0A35">
              <w:rPr>
                <w:sz w:val="24"/>
                <w:szCs w:val="24"/>
              </w:rPr>
              <w:t> </w:t>
            </w:r>
          </w:p>
        </w:tc>
      </w:tr>
      <w:tr w:rsidR="002E677E" w:rsidRPr="00BA0A35" w14:paraId="381C2200" w14:textId="77777777" w:rsidTr="002E677E">
        <w:trPr>
          <w:trHeight w:val="315"/>
        </w:trPr>
        <w:tc>
          <w:tcPr>
            <w:tcW w:w="680" w:type="dxa"/>
            <w:shd w:val="clear" w:color="auto" w:fill="auto"/>
            <w:vAlign w:val="center"/>
            <w:hideMark/>
          </w:tcPr>
          <w:p w14:paraId="5B623EED" w14:textId="77777777" w:rsidR="006C401C" w:rsidRPr="00BA0A35" w:rsidRDefault="006C401C" w:rsidP="00A161C6">
            <w:pPr>
              <w:jc w:val="center"/>
              <w:rPr>
                <w:sz w:val="24"/>
                <w:szCs w:val="24"/>
              </w:rPr>
            </w:pPr>
            <w:r w:rsidRPr="00BA0A35">
              <w:rPr>
                <w:sz w:val="24"/>
                <w:szCs w:val="24"/>
              </w:rPr>
              <w:t>20</w:t>
            </w:r>
          </w:p>
        </w:tc>
        <w:tc>
          <w:tcPr>
            <w:tcW w:w="2614" w:type="dxa"/>
            <w:shd w:val="clear" w:color="auto" w:fill="auto"/>
            <w:vAlign w:val="center"/>
            <w:hideMark/>
          </w:tcPr>
          <w:p w14:paraId="6314F684" w14:textId="77777777" w:rsidR="006C401C" w:rsidRPr="00BA0A35" w:rsidRDefault="006C401C" w:rsidP="00A161C6">
            <w:pPr>
              <w:jc w:val="center"/>
              <w:rPr>
                <w:sz w:val="24"/>
                <w:szCs w:val="24"/>
              </w:rPr>
            </w:pPr>
            <w:r w:rsidRPr="00BA0A35">
              <w:rPr>
                <w:sz w:val="24"/>
                <w:szCs w:val="24"/>
              </w:rPr>
              <w:t>Xã Bình Chánh</w:t>
            </w:r>
          </w:p>
        </w:tc>
        <w:tc>
          <w:tcPr>
            <w:tcW w:w="1100" w:type="dxa"/>
            <w:shd w:val="clear" w:color="auto" w:fill="auto"/>
            <w:vAlign w:val="center"/>
            <w:hideMark/>
          </w:tcPr>
          <w:p w14:paraId="36421FCA"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21CA4933" w14:textId="77777777" w:rsidR="006C401C" w:rsidRPr="00BA0A35" w:rsidRDefault="006C401C" w:rsidP="00A161C6">
            <w:pPr>
              <w:jc w:val="center"/>
              <w:rPr>
                <w:sz w:val="24"/>
                <w:szCs w:val="24"/>
              </w:rPr>
            </w:pPr>
            <w:r w:rsidRPr="00BA0A35">
              <w:rPr>
                <w:sz w:val="24"/>
                <w:szCs w:val="24"/>
              </w:rPr>
              <w:t>1266</w:t>
            </w:r>
          </w:p>
        </w:tc>
        <w:tc>
          <w:tcPr>
            <w:tcW w:w="1740" w:type="dxa"/>
            <w:shd w:val="clear" w:color="auto" w:fill="auto"/>
            <w:vAlign w:val="center"/>
            <w:hideMark/>
          </w:tcPr>
          <w:p w14:paraId="6866E192" w14:textId="77777777" w:rsidR="006C401C" w:rsidRPr="00BA0A35" w:rsidRDefault="006C401C" w:rsidP="00A161C6">
            <w:pPr>
              <w:jc w:val="center"/>
              <w:rPr>
                <w:sz w:val="24"/>
                <w:szCs w:val="24"/>
              </w:rPr>
            </w:pPr>
            <w:r w:rsidRPr="00BA0A35">
              <w:rPr>
                <w:sz w:val="24"/>
                <w:szCs w:val="24"/>
              </w:rPr>
              <w:t>1109</w:t>
            </w:r>
          </w:p>
        </w:tc>
        <w:tc>
          <w:tcPr>
            <w:tcW w:w="1660" w:type="dxa"/>
            <w:shd w:val="clear" w:color="auto" w:fill="auto"/>
            <w:vAlign w:val="center"/>
            <w:hideMark/>
          </w:tcPr>
          <w:p w14:paraId="4DE89925" w14:textId="77777777" w:rsidR="006C401C" w:rsidRPr="00BA0A35" w:rsidRDefault="006C401C" w:rsidP="00A161C6">
            <w:pPr>
              <w:jc w:val="center"/>
              <w:rPr>
                <w:sz w:val="24"/>
                <w:szCs w:val="24"/>
              </w:rPr>
            </w:pPr>
            <w:r w:rsidRPr="00BA0A35">
              <w:rPr>
                <w:sz w:val="24"/>
                <w:szCs w:val="24"/>
              </w:rPr>
              <w:t>157</w:t>
            </w:r>
          </w:p>
        </w:tc>
        <w:tc>
          <w:tcPr>
            <w:tcW w:w="1160" w:type="dxa"/>
            <w:shd w:val="clear" w:color="auto" w:fill="auto"/>
            <w:vAlign w:val="center"/>
            <w:hideMark/>
          </w:tcPr>
          <w:p w14:paraId="6F480AFD"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39DA70FD" w14:textId="77777777" w:rsidR="006C401C" w:rsidRPr="00BA0A35" w:rsidRDefault="006C401C" w:rsidP="00A161C6">
            <w:pPr>
              <w:jc w:val="center"/>
              <w:rPr>
                <w:sz w:val="24"/>
                <w:szCs w:val="24"/>
              </w:rPr>
            </w:pPr>
            <w:r w:rsidRPr="00BA0A35">
              <w:rPr>
                <w:sz w:val="24"/>
                <w:szCs w:val="24"/>
              </w:rPr>
              <w:t>15</w:t>
            </w:r>
          </w:p>
        </w:tc>
        <w:tc>
          <w:tcPr>
            <w:tcW w:w="1600" w:type="dxa"/>
            <w:shd w:val="clear" w:color="auto" w:fill="auto"/>
            <w:vAlign w:val="center"/>
            <w:hideMark/>
          </w:tcPr>
          <w:p w14:paraId="0C2D751A" w14:textId="77777777" w:rsidR="006C401C" w:rsidRPr="00BA0A35" w:rsidRDefault="006C401C" w:rsidP="00A161C6">
            <w:pPr>
              <w:jc w:val="center"/>
              <w:rPr>
                <w:sz w:val="24"/>
                <w:szCs w:val="24"/>
              </w:rPr>
            </w:pPr>
            <w:r w:rsidRPr="00BA0A35">
              <w:rPr>
                <w:sz w:val="24"/>
                <w:szCs w:val="24"/>
              </w:rPr>
              <w:t>14</w:t>
            </w:r>
          </w:p>
        </w:tc>
        <w:tc>
          <w:tcPr>
            <w:tcW w:w="1660" w:type="dxa"/>
            <w:shd w:val="clear" w:color="auto" w:fill="auto"/>
            <w:vAlign w:val="center"/>
            <w:hideMark/>
          </w:tcPr>
          <w:p w14:paraId="46F21C18" w14:textId="77777777" w:rsidR="006C401C" w:rsidRPr="00BA0A35" w:rsidRDefault="006C401C" w:rsidP="00A161C6">
            <w:pPr>
              <w:jc w:val="center"/>
              <w:rPr>
                <w:sz w:val="24"/>
                <w:szCs w:val="24"/>
              </w:rPr>
            </w:pPr>
            <w:r w:rsidRPr="00BA0A35">
              <w:rPr>
                <w:sz w:val="24"/>
                <w:szCs w:val="24"/>
              </w:rPr>
              <w:t>1</w:t>
            </w:r>
          </w:p>
        </w:tc>
        <w:tc>
          <w:tcPr>
            <w:tcW w:w="719" w:type="dxa"/>
            <w:shd w:val="clear" w:color="auto" w:fill="auto"/>
            <w:vAlign w:val="center"/>
            <w:hideMark/>
          </w:tcPr>
          <w:p w14:paraId="512CA0A8" w14:textId="77777777" w:rsidR="006C401C" w:rsidRPr="00BA0A35" w:rsidRDefault="006C401C" w:rsidP="00A161C6">
            <w:pPr>
              <w:jc w:val="center"/>
              <w:rPr>
                <w:sz w:val="24"/>
                <w:szCs w:val="24"/>
              </w:rPr>
            </w:pPr>
            <w:r w:rsidRPr="00BA0A35">
              <w:rPr>
                <w:sz w:val="24"/>
                <w:szCs w:val="24"/>
              </w:rPr>
              <w:t> </w:t>
            </w:r>
          </w:p>
        </w:tc>
      </w:tr>
      <w:tr w:rsidR="002E677E" w:rsidRPr="00BA0A35" w14:paraId="25A92941" w14:textId="77777777" w:rsidTr="002E677E">
        <w:trPr>
          <w:trHeight w:val="315"/>
        </w:trPr>
        <w:tc>
          <w:tcPr>
            <w:tcW w:w="680" w:type="dxa"/>
            <w:shd w:val="clear" w:color="auto" w:fill="auto"/>
            <w:vAlign w:val="center"/>
            <w:hideMark/>
          </w:tcPr>
          <w:p w14:paraId="2A513317" w14:textId="77777777" w:rsidR="006C401C" w:rsidRPr="00BA0A35" w:rsidRDefault="006C401C" w:rsidP="00A161C6">
            <w:pPr>
              <w:jc w:val="center"/>
              <w:rPr>
                <w:sz w:val="24"/>
                <w:szCs w:val="24"/>
              </w:rPr>
            </w:pPr>
            <w:r w:rsidRPr="00BA0A35">
              <w:rPr>
                <w:sz w:val="24"/>
                <w:szCs w:val="24"/>
              </w:rPr>
              <w:lastRenderedPageBreak/>
              <w:t>21</w:t>
            </w:r>
          </w:p>
        </w:tc>
        <w:tc>
          <w:tcPr>
            <w:tcW w:w="2614" w:type="dxa"/>
            <w:shd w:val="clear" w:color="auto" w:fill="auto"/>
            <w:vAlign w:val="center"/>
            <w:hideMark/>
          </w:tcPr>
          <w:p w14:paraId="0821D213" w14:textId="77777777" w:rsidR="006C401C" w:rsidRPr="00BA0A35" w:rsidRDefault="006C401C" w:rsidP="00A161C6">
            <w:pPr>
              <w:jc w:val="center"/>
              <w:rPr>
                <w:sz w:val="24"/>
                <w:szCs w:val="24"/>
              </w:rPr>
            </w:pPr>
            <w:r w:rsidRPr="00BA0A35">
              <w:rPr>
                <w:sz w:val="24"/>
                <w:szCs w:val="24"/>
              </w:rPr>
              <w:t>Xã Bình Châu</w:t>
            </w:r>
          </w:p>
        </w:tc>
        <w:tc>
          <w:tcPr>
            <w:tcW w:w="1100" w:type="dxa"/>
            <w:shd w:val="clear" w:color="auto" w:fill="auto"/>
            <w:vAlign w:val="center"/>
            <w:hideMark/>
          </w:tcPr>
          <w:p w14:paraId="1484D8C7"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477D14C6" w14:textId="77777777" w:rsidR="006C401C" w:rsidRPr="00BA0A35" w:rsidRDefault="006C401C" w:rsidP="00A161C6">
            <w:pPr>
              <w:jc w:val="center"/>
              <w:rPr>
                <w:sz w:val="24"/>
                <w:szCs w:val="24"/>
              </w:rPr>
            </w:pPr>
            <w:r w:rsidRPr="00BA0A35">
              <w:rPr>
                <w:sz w:val="24"/>
                <w:szCs w:val="24"/>
              </w:rPr>
              <w:t>574</w:t>
            </w:r>
          </w:p>
        </w:tc>
        <w:tc>
          <w:tcPr>
            <w:tcW w:w="1740" w:type="dxa"/>
            <w:shd w:val="clear" w:color="auto" w:fill="auto"/>
            <w:vAlign w:val="center"/>
            <w:hideMark/>
          </w:tcPr>
          <w:p w14:paraId="2492B88A" w14:textId="77777777" w:rsidR="006C401C" w:rsidRPr="00BA0A35" w:rsidRDefault="006C401C" w:rsidP="00A161C6">
            <w:pPr>
              <w:jc w:val="center"/>
              <w:rPr>
                <w:sz w:val="24"/>
                <w:szCs w:val="24"/>
              </w:rPr>
            </w:pPr>
            <w:r w:rsidRPr="00BA0A35">
              <w:rPr>
                <w:sz w:val="24"/>
                <w:szCs w:val="24"/>
              </w:rPr>
              <w:t>442</w:t>
            </w:r>
          </w:p>
        </w:tc>
        <w:tc>
          <w:tcPr>
            <w:tcW w:w="1660" w:type="dxa"/>
            <w:shd w:val="clear" w:color="auto" w:fill="auto"/>
            <w:vAlign w:val="center"/>
            <w:hideMark/>
          </w:tcPr>
          <w:p w14:paraId="2BBE39FC" w14:textId="77777777" w:rsidR="006C401C" w:rsidRPr="00BA0A35" w:rsidRDefault="006C401C" w:rsidP="00A161C6">
            <w:pPr>
              <w:jc w:val="center"/>
              <w:rPr>
                <w:sz w:val="24"/>
                <w:szCs w:val="24"/>
              </w:rPr>
            </w:pPr>
            <w:r w:rsidRPr="00BA0A35">
              <w:rPr>
                <w:sz w:val="24"/>
                <w:szCs w:val="24"/>
              </w:rPr>
              <w:t>132</w:t>
            </w:r>
          </w:p>
        </w:tc>
        <w:tc>
          <w:tcPr>
            <w:tcW w:w="1160" w:type="dxa"/>
            <w:shd w:val="clear" w:color="auto" w:fill="auto"/>
            <w:vAlign w:val="center"/>
            <w:hideMark/>
          </w:tcPr>
          <w:p w14:paraId="3BC346B3"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4D7C05D0" w14:textId="77777777" w:rsidR="006C401C" w:rsidRPr="00BA0A35" w:rsidRDefault="006C401C" w:rsidP="00A161C6">
            <w:pPr>
              <w:jc w:val="center"/>
              <w:rPr>
                <w:sz w:val="24"/>
                <w:szCs w:val="24"/>
              </w:rPr>
            </w:pPr>
            <w:r w:rsidRPr="00BA0A35">
              <w:rPr>
                <w:sz w:val="24"/>
                <w:szCs w:val="24"/>
              </w:rPr>
              <w:t>0</w:t>
            </w:r>
          </w:p>
        </w:tc>
        <w:tc>
          <w:tcPr>
            <w:tcW w:w="1600" w:type="dxa"/>
            <w:shd w:val="clear" w:color="auto" w:fill="auto"/>
            <w:vAlign w:val="center"/>
            <w:hideMark/>
          </w:tcPr>
          <w:p w14:paraId="29F7CCAA" w14:textId="77777777" w:rsidR="006C401C" w:rsidRPr="00BA0A35" w:rsidRDefault="006C401C" w:rsidP="00A161C6">
            <w:pPr>
              <w:jc w:val="center"/>
              <w:rPr>
                <w:sz w:val="24"/>
                <w:szCs w:val="24"/>
              </w:rPr>
            </w:pPr>
            <w:r w:rsidRPr="00BA0A35">
              <w:rPr>
                <w:sz w:val="24"/>
                <w:szCs w:val="24"/>
              </w:rPr>
              <w:t>0</w:t>
            </w:r>
          </w:p>
        </w:tc>
        <w:tc>
          <w:tcPr>
            <w:tcW w:w="1660" w:type="dxa"/>
            <w:shd w:val="clear" w:color="auto" w:fill="auto"/>
            <w:vAlign w:val="center"/>
            <w:hideMark/>
          </w:tcPr>
          <w:p w14:paraId="22734FE8" w14:textId="77777777" w:rsidR="006C401C" w:rsidRPr="00BA0A35" w:rsidRDefault="006C401C" w:rsidP="00A161C6">
            <w:pPr>
              <w:jc w:val="center"/>
              <w:rPr>
                <w:sz w:val="24"/>
                <w:szCs w:val="24"/>
              </w:rPr>
            </w:pPr>
            <w:r w:rsidRPr="00BA0A35">
              <w:rPr>
                <w:sz w:val="24"/>
                <w:szCs w:val="24"/>
              </w:rPr>
              <w:t>0</w:t>
            </w:r>
          </w:p>
        </w:tc>
        <w:tc>
          <w:tcPr>
            <w:tcW w:w="719" w:type="dxa"/>
            <w:shd w:val="clear" w:color="auto" w:fill="auto"/>
            <w:vAlign w:val="center"/>
            <w:hideMark/>
          </w:tcPr>
          <w:p w14:paraId="3CCD28F6" w14:textId="77777777" w:rsidR="006C401C" w:rsidRPr="00BA0A35" w:rsidRDefault="006C401C" w:rsidP="00A161C6">
            <w:pPr>
              <w:jc w:val="center"/>
              <w:rPr>
                <w:sz w:val="24"/>
                <w:szCs w:val="24"/>
              </w:rPr>
            </w:pPr>
            <w:r w:rsidRPr="00BA0A35">
              <w:rPr>
                <w:sz w:val="24"/>
                <w:szCs w:val="24"/>
              </w:rPr>
              <w:t> </w:t>
            </w:r>
          </w:p>
        </w:tc>
      </w:tr>
      <w:tr w:rsidR="002E677E" w:rsidRPr="00BA0A35" w14:paraId="37EF7172" w14:textId="77777777" w:rsidTr="002E677E">
        <w:trPr>
          <w:trHeight w:val="315"/>
        </w:trPr>
        <w:tc>
          <w:tcPr>
            <w:tcW w:w="680" w:type="dxa"/>
            <w:shd w:val="clear" w:color="auto" w:fill="auto"/>
            <w:vAlign w:val="center"/>
            <w:hideMark/>
          </w:tcPr>
          <w:p w14:paraId="65A06BD1" w14:textId="77777777" w:rsidR="006C401C" w:rsidRPr="00BA0A35" w:rsidRDefault="006C401C" w:rsidP="00A161C6">
            <w:pPr>
              <w:jc w:val="center"/>
              <w:rPr>
                <w:sz w:val="24"/>
                <w:szCs w:val="24"/>
              </w:rPr>
            </w:pPr>
            <w:r w:rsidRPr="00BA0A35">
              <w:rPr>
                <w:sz w:val="24"/>
                <w:szCs w:val="24"/>
              </w:rPr>
              <w:t>22</w:t>
            </w:r>
          </w:p>
        </w:tc>
        <w:tc>
          <w:tcPr>
            <w:tcW w:w="2614" w:type="dxa"/>
            <w:shd w:val="clear" w:color="auto" w:fill="auto"/>
            <w:vAlign w:val="center"/>
            <w:hideMark/>
          </w:tcPr>
          <w:p w14:paraId="56551C86" w14:textId="77777777" w:rsidR="006C401C" w:rsidRPr="00BA0A35" w:rsidRDefault="006C401C" w:rsidP="00A161C6">
            <w:pPr>
              <w:jc w:val="center"/>
              <w:rPr>
                <w:sz w:val="24"/>
                <w:szCs w:val="24"/>
              </w:rPr>
            </w:pPr>
            <w:r w:rsidRPr="00BA0A35">
              <w:rPr>
                <w:sz w:val="24"/>
                <w:szCs w:val="24"/>
              </w:rPr>
              <w:t>Xã Bình Chương</w:t>
            </w:r>
          </w:p>
        </w:tc>
        <w:tc>
          <w:tcPr>
            <w:tcW w:w="1100" w:type="dxa"/>
            <w:shd w:val="clear" w:color="auto" w:fill="auto"/>
            <w:vAlign w:val="center"/>
            <w:hideMark/>
          </w:tcPr>
          <w:p w14:paraId="1A34143A" w14:textId="77777777" w:rsidR="006C401C" w:rsidRPr="00BA0A35" w:rsidRDefault="006C401C" w:rsidP="00A161C6">
            <w:pPr>
              <w:jc w:val="center"/>
              <w:rPr>
                <w:sz w:val="24"/>
                <w:szCs w:val="24"/>
              </w:rPr>
            </w:pPr>
            <w:r w:rsidRPr="00BA0A35">
              <w:rPr>
                <w:sz w:val="24"/>
                <w:szCs w:val="24"/>
              </w:rPr>
              <w:t>37</w:t>
            </w:r>
          </w:p>
        </w:tc>
        <w:tc>
          <w:tcPr>
            <w:tcW w:w="940" w:type="dxa"/>
            <w:shd w:val="clear" w:color="auto" w:fill="auto"/>
            <w:vAlign w:val="center"/>
            <w:hideMark/>
          </w:tcPr>
          <w:p w14:paraId="5AF8BCDA" w14:textId="77777777" w:rsidR="006C401C" w:rsidRPr="00BA0A35" w:rsidRDefault="006C401C" w:rsidP="00A161C6">
            <w:pPr>
              <w:jc w:val="center"/>
              <w:rPr>
                <w:sz w:val="24"/>
                <w:szCs w:val="24"/>
              </w:rPr>
            </w:pPr>
            <w:r w:rsidRPr="00BA0A35">
              <w:rPr>
                <w:sz w:val="24"/>
                <w:szCs w:val="24"/>
              </w:rPr>
              <w:t>544</w:t>
            </w:r>
          </w:p>
        </w:tc>
        <w:tc>
          <w:tcPr>
            <w:tcW w:w="1740" w:type="dxa"/>
            <w:shd w:val="clear" w:color="auto" w:fill="auto"/>
            <w:vAlign w:val="center"/>
            <w:hideMark/>
          </w:tcPr>
          <w:p w14:paraId="1371D17D" w14:textId="77777777" w:rsidR="006C401C" w:rsidRPr="00BA0A35" w:rsidRDefault="006C401C" w:rsidP="00A161C6">
            <w:pPr>
              <w:jc w:val="center"/>
              <w:rPr>
                <w:sz w:val="24"/>
                <w:szCs w:val="24"/>
              </w:rPr>
            </w:pPr>
            <w:r w:rsidRPr="00BA0A35">
              <w:rPr>
                <w:sz w:val="24"/>
                <w:szCs w:val="24"/>
              </w:rPr>
              <w:t>441</w:t>
            </w:r>
          </w:p>
        </w:tc>
        <w:tc>
          <w:tcPr>
            <w:tcW w:w="1660" w:type="dxa"/>
            <w:shd w:val="clear" w:color="auto" w:fill="auto"/>
            <w:vAlign w:val="center"/>
            <w:hideMark/>
          </w:tcPr>
          <w:p w14:paraId="107E572B" w14:textId="77777777" w:rsidR="006C401C" w:rsidRPr="00BA0A35" w:rsidRDefault="006C401C" w:rsidP="00A161C6">
            <w:pPr>
              <w:jc w:val="center"/>
              <w:rPr>
                <w:sz w:val="24"/>
                <w:szCs w:val="24"/>
              </w:rPr>
            </w:pPr>
            <w:r w:rsidRPr="00BA0A35">
              <w:rPr>
                <w:sz w:val="24"/>
                <w:szCs w:val="24"/>
              </w:rPr>
              <w:t>103</w:t>
            </w:r>
          </w:p>
        </w:tc>
        <w:tc>
          <w:tcPr>
            <w:tcW w:w="1160" w:type="dxa"/>
            <w:shd w:val="clear" w:color="auto" w:fill="auto"/>
            <w:vAlign w:val="center"/>
            <w:hideMark/>
          </w:tcPr>
          <w:p w14:paraId="59E2CD48" w14:textId="77777777" w:rsidR="006C401C" w:rsidRPr="00BA0A35" w:rsidRDefault="006C401C" w:rsidP="00A161C6">
            <w:pPr>
              <w:jc w:val="center"/>
              <w:rPr>
                <w:sz w:val="24"/>
                <w:szCs w:val="24"/>
              </w:rPr>
            </w:pPr>
            <w:r w:rsidRPr="00BA0A35">
              <w:rPr>
                <w:sz w:val="24"/>
                <w:szCs w:val="24"/>
              </w:rPr>
              <w:t>4</w:t>
            </w:r>
          </w:p>
        </w:tc>
        <w:tc>
          <w:tcPr>
            <w:tcW w:w="940" w:type="dxa"/>
            <w:shd w:val="clear" w:color="auto" w:fill="auto"/>
            <w:vAlign w:val="center"/>
            <w:hideMark/>
          </w:tcPr>
          <w:p w14:paraId="6CEA39FD" w14:textId="77777777" w:rsidR="006C401C" w:rsidRPr="00BA0A35" w:rsidRDefault="006C401C" w:rsidP="00A161C6">
            <w:pPr>
              <w:jc w:val="center"/>
              <w:rPr>
                <w:sz w:val="24"/>
                <w:szCs w:val="24"/>
              </w:rPr>
            </w:pPr>
            <w:r w:rsidRPr="00BA0A35">
              <w:rPr>
                <w:sz w:val="24"/>
                <w:szCs w:val="24"/>
              </w:rPr>
              <w:t>67</w:t>
            </w:r>
          </w:p>
        </w:tc>
        <w:tc>
          <w:tcPr>
            <w:tcW w:w="1600" w:type="dxa"/>
            <w:shd w:val="clear" w:color="auto" w:fill="auto"/>
            <w:vAlign w:val="center"/>
            <w:hideMark/>
          </w:tcPr>
          <w:p w14:paraId="70BFA242" w14:textId="77777777" w:rsidR="006C401C" w:rsidRPr="00BA0A35" w:rsidRDefault="006C401C" w:rsidP="00A161C6">
            <w:pPr>
              <w:jc w:val="center"/>
              <w:rPr>
                <w:sz w:val="24"/>
                <w:szCs w:val="24"/>
              </w:rPr>
            </w:pPr>
            <w:r w:rsidRPr="00BA0A35">
              <w:rPr>
                <w:sz w:val="24"/>
                <w:szCs w:val="24"/>
              </w:rPr>
              <w:t>9</w:t>
            </w:r>
          </w:p>
        </w:tc>
        <w:tc>
          <w:tcPr>
            <w:tcW w:w="1660" w:type="dxa"/>
            <w:shd w:val="clear" w:color="auto" w:fill="auto"/>
            <w:vAlign w:val="center"/>
            <w:hideMark/>
          </w:tcPr>
          <w:p w14:paraId="02C0A7DB" w14:textId="77777777" w:rsidR="006C401C" w:rsidRPr="00BA0A35" w:rsidRDefault="006C401C" w:rsidP="00A161C6">
            <w:pPr>
              <w:jc w:val="center"/>
              <w:rPr>
                <w:sz w:val="24"/>
                <w:szCs w:val="24"/>
              </w:rPr>
            </w:pPr>
            <w:r w:rsidRPr="00BA0A35">
              <w:rPr>
                <w:sz w:val="24"/>
                <w:szCs w:val="24"/>
              </w:rPr>
              <w:t>58</w:t>
            </w:r>
          </w:p>
        </w:tc>
        <w:tc>
          <w:tcPr>
            <w:tcW w:w="719" w:type="dxa"/>
            <w:shd w:val="clear" w:color="auto" w:fill="auto"/>
            <w:vAlign w:val="center"/>
            <w:hideMark/>
          </w:tcPr>
          <w:p w14:paraId="33F422FF" w14:textId="77777777" w:rsidR="006C401C" w:rsidRPr="00BA0A35" w:rsidRDefault="006C401C" w:rsidP="00A161C6">
            <w:pPr>
              <w:jc w:val="center"/>
              <w:rPr>
                <w:sz w:val="24"/>
                <w:szCs w:val="24"/>
              </w:rPr>
            </w:pPr>
            <w:r w:rsidRPr="00BA0A35">
              <w:rPr>
                <w:sz w:val="24"/>
                <w:szCs w:val="24"/>
              </w:rPr>
              <w:t> </w:t>
            </w:r>
          </w:p>
        </w:tc>
      </w:tr>
      <w:tr w:rsidR="002E677E" w:rsidRPr="00BA0A35" w14:paraId="0B2DE01B" w14:textId="77777777" w:rsidTr="002E677E">
        <w:trPr>
          <w:trHeight w:val="330"/>
        </w:trPr>
        <w:tc>
          <w:tcPr>
            <w:tcW w:w="3294" w:type="dxa"/>
            <w:gridSpan w:val="2"/>
            <w:shd w:val="clear" w:color="auto" w:fill="auto"/>
            <w:vAlign w:val="center"/>
            <w:hideMark/>
          </w:tcPr>
          <w:p w14:paraId="77E006F7" w14:textId="77777777" w:rsidR="006C401C" w:rsidRPr="00BA0A35" w:rsidRDefault="006C401C" w:rsidP="00A161C6">
            <w:pPr>
              <w:jc w:val="center"/>
              <w:rPr>
                <w:b/>
                <w:bCs/>
                <w:sz w:val="26"/>
                <w:szCs w:val="26"/>
              </w:rPr>
            </w:pPr>
            <w:r w:rsidRPr="00BA0A35">
              <w:rPr>
                <w:b/>
                <w:bCs/>
                <w:sz w:val="26"/>
                <w:szCs w:val="26"/>
              </w:rPr>
              <w:t>Tổng cộng</w:t>
            </w:r>
          </w:p>
        </w:tc>
        <w:tc>
          <w:tcPr>
            <w:tcW w:w="1100" w:type="dxa"/>
            <w:shd w:val="clear" w:color="auto" w:fill="auto"/>
            <w:vAlign w:val="center"/>
            <w:hideMark/>
          </w:tcPr>
          <w:p w14:paraId="687828CA" w14:textId="77777777" w:rsidR="006C401C" w:rsidRPr="00BA0A35" w:rsidRDefault="006C401C" w:rsidP="00A161C6">
            <w:pPr>
              <w:jc w:val="center"/>
              <w:rPr>
                <w:b/>
                <w:bCs/>
                <w:sz w:val="26"/>
                <w:szCs w:val="26"/>
              </w:rPr>
            </w:pPr>
            <w:r w:rsidRPr="00BA0A35">
              <w:rPr>
                <w:b/>
                <w:bCs/>
                <w:sz w:val="26"/>
                <w:szCs w:val="26"/>
              </w:rPr>
              <w:t>814</w:t>
            </w:r>
          </w:p>
        </w:tc>
        <w:tc>
          <w:tcPr>
            <w:tcW w:w="940" w:type="dxa"/>
            <w:shd w:val="clear" w:color="auto" w:fill="auto"/>
            <w:vAlign w:val="center"/>
            <w:hideMark/>
          </w:tcPr>
          <w:p w14:paraId="64C1BF59" w14:textId="77777777" w:rsidR="006C401C" w:rsidRPr="00BA0A35" w:rsidRDefault="006C401C" w:rsidP="00A161C6">
            <w:pPr>
              <w:jc w:val="center"/>
              <w:rPr>
                <w:b/>
                <w:bCs/>
                <w:sz w:val="26"/>
                <w:szCs w:val="26"/>
              </w:rPr>
            </w:pPr>
            <w:r w:rsidRPr="00BA0A35">
              <w:rPr>
                <w:b/>
                <w:bCs/>
                <w:sz w:val="26"/>
                <w:szCs w:val="26"/>
              </w:rPr>
              <w:t>14274</w:t>
            </w:r>
          </w:p>
        </w:tc>
        <w:tc>
          <w:tcPr>
            <w:tcW w:w="1740" w:type="dxa"/>
            <w:shd w:val="clear" w:color="auto" w:fill="auto"/>
            <w:vAlign w:val="center"/>
            <w:hideMark/>
          </w:tcPr>
          <w:p w14:paraId="77D69DBC" w14:textId="77777777" w:rsidR="006C401C" w:rsidRPr="00BA0A35" w:rsidRDefault="006C401C" w:rsidP="00A161C6">
            <w:pPr>
              <w:jc w:val="center"/>
              <w:rPr>
                <w:b/>
                <w:bCs/>
                <w:sz w:val="26"/>
                <w:szCs w:val="26"/>
              </w:rPr>
            </w:pPr>
            <w:r w:rsidRPr="00BA0A35">
              <w:rPr>
                <w:b/>
                <w:bCs/>
                <w:sz w:val="26"/>
                <w:szCs w:val="26"/>
              </w:rPr>
              <w:t>11633</w:t>
            </w:r>
          </w:p>
        </w:tc>
        <w:tc>
          <w:tcPr>
            <w:tcW w:w="1660" w:type="dxa"/>
            <w:shd w:val="clear" w:color="auto" w:fill="auto"/>
            <w:vAlign w:val="center"/>
            <w:hideMark/>
          </w:tcPr>
          <w:p w14:paraId="7F6E1E6B" w14:textId="77777777" w:rsidR="006C401C" w:rsidRPr="00BA0A35" w:rsidRDefault="006C401C" w:rsidP="00A161C6">
            <w:pPr>
              <w:jc w:val="center"/>
              <w:rPr>
                <w:b/>
                <w:bCs/>
                <w:sz w:val="26"/>
                <w:szCs w:val="26"/>
              </w:rPr>
            </w:pPr>
            <w:r w:rsidRPr="00BA0A35">
              <w:rPr>
                <w:b/>
                <w:bCs/>
                <w:sz w:val="26"/>
                <w:szCs w:val="26"/>
              </w:rPr>
              <w:t>2641</w:t>
            </w:r>
          </w:p>
        </w:tc>
        <w:tc>
          <w:tcPr>
            <w:tcW w:w="1160" w:type="dxa"/>
            <w:shd w:val="clear" w:color="auto" w:fill="auto"/>
            <w:vAlign w:val="center"/>
            <w:hideMark/>
          </w:tcPr>
          <w:p w14:paraId="3E91E914" w14:textId="77777777" w:rsidR="006C401C" w:rsidRPr="00BA0A35" w:rsidRDefault="006C401C" w:rsidP="00A161C6">
            <w:pPr>
              <w:jc w:val="center"/>
              <w:rPr>
                <w:b/>
                <w:bCs/>
                <w:sz w:val="26"/>
                <w:szCs w:val="26"/>
              </w:rPr>
            </w:pPr>
            <w:r w:rsidRPr="00BA0A35">
              <w:rPr>
                <w:b/>
                <w:bCs/>
                <w:sz w:val="26"/>
                <w:szCs w:val="26"/>
              </w:rPr>
              <w:t>88</w:t>
            </w:r>
          </w:p>
        </w:tc>
        <w:tc>
          <w:tcPr>
            <w:tcW w:w="940" w:type="dxa"/>
            <w:shd w:val="clear" w:color="auto" w:fill="auto"/>
            <w:vAlign w:val="center"/>
            <w:hideMark/>
          </w:tcPr>
          <w:p w14:paraId="7EA787FE" w14:textId="77777777" w:rsidR="006C401C" w:rsidRPr="00BA0A35" w:rsidRDefault="006C401C" w:rsidP="00A161C6">
            <w:pPr>
              <w:jc w:val="center"/>
              <w:rPr>
                <w:b/>
                <w:bCs/>
                <w:sz w:val="26"/>
                <w:szCs w:val="26"/>
              </w:rPr>
            </w:pPr>
            <w:r w:rsidRPr="00BA0A35">
              <w:rPr>
                <w:b/>
                <w:bCs/>
                <w:sz w:val="26"/>
                <w:szCs w:val="26"/>
              </w:rPr>
              <w:t>936</w:t>
            </w:r>
          </w:p>
        </w:tc>
        <w:tc>
          <w:tcPr>
            <w:tcW w:w="1600" w:type="dxa"/>
            <w:shd w:val="clear" w:color="auto" w:fill="auto"/>
            <w:vAlign w:val="center"/>
            <w:hideMark/>
          </w:tcPr>
          <w:p w14:paraId="7C191268" w14:textId="77777777" w:rsidR="006C401C" w:rsidRPr="00BA0A35" w:rsidRDefault="006C401C" w:rsidP="00A161C6">
            <w:pPr>
              <w:jc w:val="center"/>
              <w:rPr>
                <w:b/>
                <w:bCs/>
                <w:sz w:val="26"/>
                <w:szCs w:val="26"/>
              </w:rPr>
            </w:pPr>
            <w:r w:rsidRPr="00BA0A35">
              <w:rPr>
                <w:b/>
                <w:bCs/>
                <w:sz w:val="26"/>
                <w:szCs w:val="26"/>
              </w:rPr>
              <w:t>257</w:t>
            </w:r>
          </w:p>
        </w:tc>
        <w:tc>
          <w:tcPr>
            <w:tcW w:w="1660" w:type="dxa"/>
            <w:shd w:val="clear" w:color="auto" w:fill="auto"/>
            <w:vAlign w:val="center"/>
            <w:hideMark/>
          </w:tcPr>
          <w:p w14:paraId="68E418CA" w14:textId="77777777" w:rsidR="006C401C" w:rsidRPr="00BA0A35" w:rsidRDefault="006C401C" w:rsidP="00A161C6">
            <w:pPr>
              <w:jc w:val="center"/>
              <w:rPr>
                <w:b/>
                <w:bCs/>
                <w:sz w:val="26"/>
                <w:szCs w:val="26"/>
              </w:rPr>
            </w:pPr>
            <w:r w:rsidRPr="00BA0A35">
              <w:rPr>
                <w:b/>
                <w:bCs/>
                <w:sz w:val="26"/>
                <w:szCs w:val="26"/>
              </w:rPr>
              <w:t>679</w:t>
            </w:r>
          </w:p>
        </w:tc>
        <w:tc>
          <w:tcPr>
            <w:tcW w:w="719" w:type="dxa"/>
            <w:shd w:val="clear" w:color="auto" w:fill="auto"/>
            <w:vAlign w:val="center"/>
            <w:hideMark/>
          </w:tcPr>
          <w:p w14:paraId="1197E4B6" w14:textId="77777777" w:rsidR="006C401C" w:rsidRPr="00BA0A35" w:rsidRDefault="006C401C" w:rsidP="00A161C6">
            <w:pPr>
              <w:jc w:val="center"/>
              <w:rPr>
                <w:b/>
                <w:bCs/>
                <w:sz w:val="26"/>
                <w:szCs w:val="26"/>
              </w:rPr>
            </w:pPr>
            <w:r w:rsidRPr="00BA0A35">
              <w:rPr>
                <w:b/>
                <w:bCs/>
                <w:sz w:val="26"/>
                <w:szCs w:val="26"/>
              </w:rPr>
              <w:t xml:space="preserve"> </w:t>
            </w:r>
          </w:p>
        </w:tc>
      </w:tr>
    </w:tbl>
    <w:p w14:paraId="79FB11F2" w14:textId="77777777" w:rsidR="006C401C" w:rsidRDefault="006C401C" w:rsidP="006C401C"/>
    <w:p w14:paraId="06624209" w14:textId="1B3BD8FF" w:rsidR="003E59B0" w:rsidRDefault="003E59B0">
      <w:pPr>
        <w:rPr>
          <w:b/>
          <w:lang w:val="pt-BR"/>
        </w:rPr>
      </w:pPr>
      <w:r>
        <w:rPr>
          <w:b/>
          <w:lang w:val="pt-BR"/>
        </w:rPr>
        <w:br w:type="page"/>
      </w:r>
    </w:p>
    <w:tbl>
      <w:tblPr>
        <w:tblW w:w="14083" w:type="dxa"/>
        <w:tblInd w:w="-459" w:type="dxa"/>
        <w:tblLook w:val="04A0" w:firstRow="1" w:lastRow="0" w:firstColumn="1" w:lastColumn="0" w:noHBand="0" w:noVBand="1"/>
      </w:tblPr>
      <w:tblGrid>
        <w:gridCol w:w="670"/>
        <w:gridCol w:w="2732"/>
        <w:gridCol w:w="1060"/>
        <w:gridCol w:w="1300"/>
        <w:gridCol w:w="1600"/>
        <w:gridCol w:w="1300"/>
        <w:gridCol w:w="1330"/>
        <w:gridCol w:w="1180"/>
        <w:gridCol w:w="1400"/>
        <w:gridCol w:w="1500"/>
        <w:gridCol w:w="11"/>
      </w:tblGrid>
      <w:tr w:rsidR="003E59B0" w:rsidRPr="00D839FA" w14:paraId="0879DCE9" w14:textId="77777777" w:rsidTr="00A161C6">
        <w:trPr>
          <w:trHeight w:val="300"/>
        </w:trPr>
        <w:tc>
          <w:tcPr>
            <w:tcW w:w="14083" w:type="dxa"/>
            <w:gridSpan w:val="11"/>
            <w:tcBorders>
              <w:top w:val="nil"/>
              <w:left w:val="nil"/>
              <w:bottom w:val="nil"/>
              <w:right w:val="nil"/>
            </w:tcBorders>
            <w:shd w:val="clear" w:color="auto" w:fill="auto"/>
            <w:noWrap/>
            <w:vAlign w:val="center"/>
            <w:hideMark/>
          </w:tcPr>
          <w:p w14:paraId="696AB62C" w14:textId="48F18647" w:rsidR="003E59B0" w:rsidRDefault="003E59B0" w:rsidP="00A161C6">
            <w:pPr>
              <w:jc w:val="center"/>
              <w:rPr>
                <w:b/>
                <w:bCs/>
              </w:rPr>
            </w:pPr>
            <w:r>
              <w:rPr>
                <w:b/>
                <w:bCs/>
              </w:rPr>
              <w:lastRenderedPageBreak/>
              <w:t>PHỤ LỤC 5</w:t>
            </w:r>
          </w:p>
          <w:p w14:paraId="4350A940" w14:textId="16ABFE69" w:rsidR="003E59B0" w:rsidRPr="00D839FA" w:rsidRDefault="003E59B0" w:rsidP="00A161C6">
            <w:pPr>
              <w:jc w:val="center"/>
              <w:rPr>
                <w:b/>
                <w:bCs/>
              </w:rPr>
            </w:pPr>
            <w:r w:rsidRPr="00D839FA">
              <w:rPr>
                <w:b/>
                <w:bCs/>
              </w:rPr>
              <w:t>KẾT QUẢ THỰC HIỆN SỐ HÓA HỒ SƠ THỦ TỤC HÀNH CHÍNH</w:t>
            </w:r>
            <w:r w:rsidR="002E677E">
              <w:rPr>
                <w:b/>
                <w:bCs/>
              </w:rPr>
              <w:t xml:space="preserve"> CẤP XÃ</w:t>
            </w:r>
          </w:p>
        </w:tc>
      </w:tr>
      <w:tr w:rsidR="003E59B0" w:rsidRPr="00D839FA" w14:paraId="51BD43FB" w14:textId="77777777" w:rsidTr="00A161C6">
        <w:trPr>
          <w:trHeight w:val="315"/>
        </w:trPr>
        <w:tc>
          <w:tcPr>
            <w:tcW w:w="14083" w:type="dxa"/>
            <w:gridSpan w:val="11"/>
            <w:tcBorders>
              <w:top w:val="nil"/>
              <w:left w:val="nil"/>
              <w:bottom w:val="nil"/>
              <w:right w:val="nil"/>
            </w:tcBorders>
            <w:shd w:val="clear" w:color="auto" w:fill="auto"/>
            <w:noWrap/>
            <w:vAlign w:val="center"/>
            <w:hideMark/>
          </w:tcPr>
          <w:p w14:paraId="461C9642" w14:textId="77777777" w:rsidR="003E59B0" w:rsidRPr="00D839FA" w:rsidRDefault="003E59B0" w:rsidP="00A161C6">
            <w:pPr>
              <w:jc w:val="center"/>
              <w:rPr>
                <w:b/>
                <w:bCs/>
                <w:i/>
                <w:iCs/>
              </w:rPr>
            </w:pPr>
            <w:r w:rsidRPr="00D839FA">
              <w:rPr>
                <w:b/>
                <w:bCs/>
                <w:i/>
                <w:iCs/>
              </w:rPr>
              <w:t>(Từ ngày 01 tháng 01 năm 2023 đến ngày 30 tháng 06 năm 2023)</w:t>
            </w:r>
          </w:p>
        </w:tc>
      </w:tr>
      <w:tr w:rsidR="003E59B0" w:rsidRPr="00D839FA" w14:paraId="727D1B57" w14:textId="77777777" w:rsidTr="00A161C6">
        <w:trPr>
          <w:gridAfter w:val="1"/>
          <w:wAfter w:w="11" w:type="dxa"/>
          <w:trHeight w:val="315"/>
        </w:trPr>
        <w:tc>
          <w:tcPr>
            <w:tcW w:w="670" w:type="dxa"/>
            <w:tcBorders>
              <w:top w:val="nil"/>
              <w:left w:val="nil"/>
              <w:bottom w:val="nil"/>
              <w:right w:val="nil"/>
            </w:tcBorders>
            <w:shd w:val="clear" w:color="auto" w:fill="auto"/>
            <w:noWrap/>
            <w:vAlign w:val="center"/>
            <w:hideMark/>
          </w:tcPr>
          <w:p w14:paraId="64E5E480" w14:textId="77777777" w:rsidR="003E59B0" w:rsidRPr="00D839FA" w:rsidRDefault="003E59B0" w:rsidP="00A161C6">
            <w:pPr>
              <w:jc w:val="center"/>
              <w:rPr>
                <w:i/>
                <w:iCs/>
                <w:sz w:val="24"/>
                <w:szCs w:val="24"/>
              </w:rPr>
            </w:pPr>
          </w:p>
        </w:tc>
        <w:tc>
          <w:tcPr>
            <w:tcW w:w="2732" w:type="dxa"/>
            <w:tcBorders>
              <w:top w:val="nil"/>
              <w:left w:val="nil"/>
              <w:bottom w:val="nil"/>
              <w:right w:val="nil"/>
            </w:tcBorders>
            <w:shd w:val="clear" w:color="auto" w:fill="auto"/>
            <w:noWrap/>
            <w:vAlign w:val="center"/>
            <w:hideMark/>
          </w:tcPr>
          <w:p w14:paraId="627BE70D" w14:textId="77777777" w:rsidR="003E59B0" w:rsidRPr="00D839FA" w:rsidRDefault="003E59B0" w:rsidP="00A161C6">
            <w:pPr>
              <w:jc w:val="center"/>
              <w:rPr>
                <w:sz w:val="20"/>
                <w:szCs w:val="20"/>
              </w:rPr>
            </w:pPr>
          </w:p>
        </w:tc>
        <w:tc>
          <w:tcPr>
            <w:tcW w:w="1060" w:type="dxa"/>
            <w:tcBorders>
              <w:top w:val="nil"/>
              <w:left w:val="nil"/>
              <w:bottom w:val="nil"/>
              <w:right w:val="nil"/>
            </w:tcBorders>
            <w:shd w:val="clear" w:color="auto" w:fill="auto"/>
            <w:noWrap/>
            <w:vAlign w:val="center"/>
            <w:hideMark/>
          </w:tcPr>
          <w:p w14:paraId="465BD4C9" w14:textId="77777777" w:rsidR="003E59B0" w:rsidRPr="00D839FA" w:rsidRDefault="003E59B0" w:rsidP="00A161C6">
            <w:pPr>
              <w:jc w:val="center"/>
              <w:rPr>
                <w:sz w:val="20"/>
                <w:szCs w:val="20"/>
              </w:rPr>
            </w:pPr>
          </w:p>
        </w:tc>
        <w:tc>
          <w:tcPr>
            <w:tcW w:w="1300" w:type="dxa"/>
            <w:tcBorders>
              <w:top w:val="nil"/>
              <w:left w:val="nil"/>
              <w:bottom w:val="nil"/>
              <w:right w:val="nil"/>
            </w:tcBorders>
            <w:shd w:val="clear" w:color="auto" w:fill="auto"/>
            <w:noWrap/>
            <w:vAlign w:val="center"/>
            <w:hideMark/>
          </w:tcPr>
          <w:p w14:paraId="4BFEEE8C" w14:textId="77777777" w:rsidR="003E59B0" w:rsidRPr="00D839FA" w:rsidRDefault="003E59B0" w:rsidP="00A161C6">
            <w:pPr>
              <w:jc w:val="center"/>
              <w:rPr>
                <w:sz w:val="20"/>
                <w:szCs w:val="20"/>
              </w:rPr>
            </w:pPr>
          </w:p>
        </w:tc>
        <w:tc>
          <w:tcPr>
            <w:tcW w:w="1600" w:type="dxa"/>
            <w:tcBorders>
              <w:top w:val="nil"/>
              <w:left w:val="nil"/>
              <w:bottom w:val="nil"/>
              <w:right w:val="nil"/>
            </w:tcBorders>
            <w:shd w:val="clear" w:color="auto" w:fill="auto"/>
            <w:noWrap/>
            <w:vAlign w:val="center"/>
            <w:hideMark/>
          </w:tcPr>
          <w:p w14:paraId="0E124E4C" w14:textId="77777777" w:rsidR="003E59B0" w:rsidRPr="00D839FA" w:rsidRDefault="003E59B0" w:rsidP="00A161C6">
            <w:pPr>
              <w:jc w:val="center"/>
              <w:rPr>
                <w:sz w:val="20"/>
                <w:szCs w:val="20"/>
              </w:rPr>
            </w:pPr>
          </w:p>
        </w:tc>
        <w:tc>
          <w:tcPr>
            <w:tcW w:w="1300" w:type="dxa"/>
            <w:tcBorders>
              <w:top w:val="nil"/>
              <w:left w:val="nil"/>
              <w:bottom w:val="nil"/>
              <w:right w:val="nil"/>
            </w:tcBorders>
            <w:shd w:val="clear" w:color="auto" w:fill="auto"/>
            <w:noWrap/>
            <w:vAlign w:val="center"/>
            <w:hideMark/>
          </w:tcPr>
          <w:p w14:paraId="6F52807D" w14:textId="77777777" w:rsidR="003E59B0" w:rsidRPr="00D839FA" w:rsidRDefault="003E59B0" w:rsidP="00A161C6">
            <w:pPr>
              <w:jc w:val="center"/>
              <w:rPr>
                <w:sz w:val="20"/>
                <w:szCs w:val="20"/>
              </w:rPr>
            </w:pPr>
          </w:p>
        </w:tc>
        <w:tc>
          <w:tcPr>
            <w:tcW w:w="1330" w:type="dxa"/>
            <w:tcBorders>
              <w:top w:val="nil"/>
              <w:left w:val="nil"/>
              <w:bottom w:val="nil"/>
              <w:right w:val="nil"/>
            </w:tcBorders>
            <w:shd w:val="clear" w:color="auto" w:fill="auto"/>
            <w:noWrap/>
            <w:vAlign w:val="center"/>
            <w:hideMark/>
          </w:tcPr>
          <w:p w14:paraId="4B18352B" w14:textId="77777777" w:rsidR="003E59B0" w:rsidRPr="00D839FA" w:rsidRDefault="003E59B0" w:rsidP="00A161C6">
            <w:pPr>
              <w:jc w:val="center"/>
              <w:rPr>
                <w:sz w:val="20"/>
                <w:szCs w:val="20"/>
              </w:rPr>
            </w:pPr>
          </w:p>
        </w:tc>
        <w:tc>
          <w:tcPr>
            <w:tcW w:w="1180" w:type="dxa"/>
            <w:tcBorders>
              <w:top w:val="nil"/>
              <w:left w:val="nil"/>
              <w:bottom w:val="nil"/>
              <w:right w:val="nil"/>
            </w:tcBorders>
            <w:shd w:val="clear" w:color="auto" w:fill="auto"/>
            <w:noWrap/>
            <w:vAlign w:val="center"/>
            <w:hideMark/>
          </w:tcPr>
          <w:p w14:paraId="7ABC92E7" w14:textId="77777777" w:rsidR="003E59B0" w:rsidRPr="00D839FA" w:rsidRDefault="003E59B0" w:rsidP="00A161C6">
            <w:pPr>
              <w:jc w:val="center"/>
              <w:rPr>
                <w:sz w:val="20"/>
                <w:szCs w:val="20"/>
              </w:rPr>
            </w:pPr>
          </w:p>
        </w:tc>
        <w:tc>
          <w:tcPr>
            <w:tcW w:w="1400" w:type="dxa"/>
            <w:tcBorders>
              <w:top w:val="nil"/>
              <w:left w:val="nil"/>
              <w:bottom w:val="nil"/>
              <w:right w:val="nil"/>
            </w:tcBorders>
            <w:shd w:val="clear" w:color="auto" w:fill="auto"/>
            <w:noWrap/>
            <w:vAlign w:val="center"/>
            <w:hideMark/>
          </w:tcPr>
          <w:p w14:paraId="2F5C916B" w14:textId="77777777" w:rsidR="003E59B0" w:rsidRPr="00D839FA" w:rsidRDefault="003E59B0" w:rsidP="00A161C6">
            <w:pPr>
              <w:jc w:val="center"/>
              <w:rPr>
                <w:sz w:val="20"/>
                <w:szCs w:val="20"/>
              </w:rPr>
            </w:pPr>
          </w:p>
        </w:tc>
        <w:tc>
          <w:tcPr>
            <w:tcW w:w="1500" w:type="dxa"/>
            <w:tcBorders>
              <w:top w:val="nil"/>
              <w:left w:val="nil"/>
              <w:bottom w:val="nil"/>
              <w:right w:val="nil"/>
            </w:tcBorders>
            <w:shd w:val="clear" w:color="auto" w:fill="auto"/>
            <w:noWrap/>
            <w:vAlign w:val="center"/>
            <w:hideMark/>
          </w:tcPr>
          <w:p w14:paraId="0D43861F" w14:textId="77777777" w:rsidR="003E59B0" w:rsidRPr="00D839FA" w:rsidRDefault="003E59B0" w:rsidP="00A161C6">
            <w:pPr>
              <w:jc w:val="center"/>
              <w:rPr>
                <w:sz w:val="20"/>
                <w:szCs w:val="20"/>
              </w:rPr>
            </w:pPr>
          </w:p>
        </w:tc>
      </w:tr>
      <w:tr w:rsidR="003E59B0" w:rsidRPr="00D839FA" w14:paraId="06AA2D75" w14:textId="77777777" w:rsidTr="00A161C6">
        <w:trPr>
          <w:gridAfter w:val="1"/>
          <w:wAfter w:w="11"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0000FF" w:fill="C0C0C0"/>
            <w:vAlign w:val="center"/>
            <w:hideMark/>
          </w:tcPr>
          <w:p w14:paraId="448ECEC4" w14:textId="77777777" w:rsidR="003E59B0" w:rsidRPr="00D839FA" w:rsidRDefault="003E59B0" w:rsidP="00A161C6">
            <w:pPr>
              <w:jc w:val="center"/>
              <w:rPr>
                <w:b/>
                <w:bCs/>
                <w:sz w:val="24"/>
                <w:szCs w:val="24"/>
              </w:rPr>
            </w:pPr>
            <w:r w:rsidRPr="00D839FA">
              <w:rPr>
                <w:b/>
                <w:bCs/>
                <w:sz w:val="24"/>
                <w:szCs w:val="24"/>
              </w:rPr>
              <w:t>STT</w:t>
            </w:r>
          </w:p>
        </w:tc>
        <w:tc>
          <w:tcPr>
            <w:tcW w:w="2732" w:type="dxa"/>
            <w:vMerge w:val="restart"/>
            <w:tcBorders>
              <w:top w:val="single" w:sz="4" w:space="0" w:color="auto"/>
              <w:left w:val="single" w:sz="4" w:space="0" w:color="auto"/>
              <w:bottom w:val="single" w:sz="4" w:space="0" w:color="auto"/>
              <w:right w:val="single" w:sz="4" w:space="0" w:color="auto"/>
            </w:tcBorders>
            <w:shd w:val="clear" w:color="0000FF" w:fill="C0C0C0"/>
            <w:vAlign w:val="center"/>
            <w:hideMark/>
          </w:tcPr>
          <w:p w14:paraId="359F2047" w14:textId="77777777" w:rsidR="003E59B0" w:rsidRPr="00D839FA" w:rsidRDefault="003E59B0" w:rsidP="00A161C6">
            <w:pPr>
              <w:jc w:val="center"/>
              <w:rPr>
                <w:b/>
                <w:bCs/>
                <w:sz w:val="24"/>
                <w:szCs w:val="24"/>
              </w:rPr>
            </w:pPr>
            <w:r w:rsidRPr="00D839FA">
              <w:rPr>
                <w:b/>
                <w:bCs/>
                <w:sz w:val="24"/>
                <w:szCs w:val="24"/>
              </w:rPr>
              <w:t>Đơn vị (Cơ quan)</w:t>
            </w:r>
          </w:p>
        </w:tc>
        <w:tc>
          <w:tcPr>
            <w:tcW w:w="5260" w:type="dxa"/>
            <w:gridSpan w:val="4"/>
            <w:tcBorders>
              <w:top w:val="single" w:sz="4" w:space="0" w:color="auto"/>
              <w:left w:val="nil"/>
              <w:bottom w:val="single" w:sz="4" w:space="0" w:color="auto"/>
              <w:right w:val="single" w:sz="4" w:space="0" w:color="auto"/>
            </w:tcBorders>
            <w:shd w:val="clear" w:color="0000FF" w:fill="C0C0C0"/>
            <w:vAlign w:val="center"/>
            <w:hideMark/>
          </w:tcPr>
          <w:p w14:paraId="34A60CED" w14:textId="77777777" w:rsidR="003E59B0" w:rsidRPr="00D839FA" w:rsidRDefault="003E59B0" w:rsidP="00A161C6">
            <w:pPr>
              <w:jc w:val="center"/>
              <w:rPr>
                <w:b/>
                <w:bCs/>
                <w:sz w:val="24"/>
                <w:szCs w:val="24"/>
              </w:rPr>
            </w:pPr>
            <w:r w:rsidRPr="00D839FA">
              <w:rPr>
                <w:b/>
                <w:bCs/>
                <w:sz w:val="24"/>
                <w:szCs w:val="24"/>
              </w:rPr>
              <w:t>Số hóa hồ sơ TTHC khi Tiếp nhận</w:t>
            </w:r>
          </w:p>
        </w:tc>
        <w:tc>
          <w:tcPr>
            <w:tcW w:w="5410" w:type="dxa"/>
            <w:gridSpan w:val="4"/>
            <w:tcBorders>
              <w:top w:val="single" w:sz="4" w:space="0" w:color="auto"/>
              <w:left w:val="nil"/>
              <w:bottom w:val="single" w:sz="4" w:space="0" w:color="auto"/>
              <w:right w:val="single" w:sz="4" w:space="0" w:color="auto"/>
            </w:tcBorders>
            <w:shd w:val="clear" w:color="0000FF" w:fill="C0C0C0"/>
            <w:vAlign w:val="center"/>
            <w:hideMark/>
          </w:tcPr>
          <w:p w14:paraId="614A9E5D" w14:textId="77777777" w:rsidR="003E59B0" w:rsidRPr="00D839FA" w:rsidRDefault="003E59B0" w:rsidP="00A161C6">
            <w:pPr>
              <w:jc w:val="center"/>
              <w:rPr>
                <w:b/>
                <w:bCs/>
                <w:sz w:val="24"/>
                <w:szCs w:val="24"/>
              </w:rPr>
            </w:pPr>
            <w:r w:rsidRPr="00D839FA">
              <w:rPr>
                <w:b/>
                <w:bCs/>
                <w:sz w:val="24"/>
                <w:szCs w:val="24"/>
              </w:rPr>
              <w:t>Số hóa kết quả giải quyết TTHC</w:t>
            </w:r>
          </w:p>
        </w:tc>
      </w:tr>
      <w:tr w:rsidR="003E59B0" w:rsidRPr="00D839FA" w14:paraId="4CC91F46" w14:textId="77777777" w:rsidTr="00A161C6">
        <w:trPr>
          <w:gridAfter w:val="1"/>
          <w:wAfter w:w="11" w:type="dxa"/>
          <w:trHeight w:val="126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99E828C" w14:textId="77777777" w:rsidR="003E59B0" w:rsidRPr="00D839FA" w:rsidRDefault="003E59B0" w:rsidP="00A161C6">
            <w:pPr>
              <w:rPr>
                <w:b/>
                <w:bCs/>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610312AB" w14:textId="77777777" w:rsidR="003E59B0" w:rsidRPr="00D839FA" w:rsidRDefault="003E59B0" w:rsidP="00A161C6">
            <w:pPr>
              <w:rPr>
                <w:b/>
                <w:bCs/>
                <w:sz w:val="24"/>
                <w:szCs w:val="24"/>
              </w:rPr>
            </w:pPr>
          </w:p>
        </w:tc>
        <w:tc>
          <w:tcPr>
            <w:tcW w:w="1060" w:type="dxa"/>
            <w:tcBorders>
              <w:top w:val="nil"/>
              <w:left w:val="nil"/>
              <w:bottom w:val="single" w:sz="4" w:space="0" w:color="auto"/>
              <w:right w:val="single" w:sz="4" w:space="0" w:color="auto"/>
            </w:tcBorders>
            <w:shd w:val="clear" w:color="0000FF" w:fill="C0C0C0"/>
            <w:vAlign w:val="center"/>
            <w:hideMark/>
          </w:tcPr>
          <w:p w14:paraId="4DF013D8" w14:textId="77777777" w:rsidR="003E59B0" w:rsidRPr="00D839FA" w:rsidRDefault="003E59B0" w:rsidP="00A161C6">
            <w:pPr>
              <w:jc w:val="center"/>
              <w:rPr>
                <w:b/>
                <w:bCs/>
                <w:sz w:val="24"/>
                <w:szCs w:val="24"/>
              </w:rPr>
            </w:pPr>
            <w:r w:rsidRPr="00D839FA">
              <w:rPr>
                <w:b/>
                <w:bCs/>
                <w:sz w:val="24"/>
                <w:szCs w:val="24"/>
              </w:rPr>
              <w:t>Số hồ sơ Tiếp nhận</w:t>
            </w:r>
          </w:p>
        </w:tc>
        <w:tc>
          <w:tcPr>
            <w:tcW w:w="1300" w:type="dxa"/>
            <w:tcBorders>
              <w:top w:val="nil"/>
              <w:left w:val="nil"/>
              <w:bottom w:val="single" w:sz="4" w:space="0" w:color="auto"/>
              <w:right w:val="single" w:sz="4" w:space="0" w:color="auto"/>
            </w:tcBorders>
            <w:shd w:val="clear" w:color="0000FF" w:fill="C0C0C0"/>
            <w:vAlign w:val="center"/>
            <w:hideMark/>
          </w:tcPr>
          <w:p w14:paraId="0E362AA0" w14:textId="77777777" w:rsidR="003E59B0" w:rsidRPr="00D839FA" w:rsidRDefault="003E59B0" w:rsidP="00A161C6">
            <w:pPr>
              <w:jc w:val="center"/>
              <w:rPr>
                <w:b/>
                <w:bCs/>
                <w:sz w:val="24"/>
                <w:szCs w:val="24"/>
              </w:rPr>
            </w:pPr>
            <w:r w:rsidRPr="00D839FA">
              <w:rPr>
                <w:b/>
                <w:bCs/>
                <w:sz w:val="24"/>
                <w:szCs w:val="24"/>
              </w:rPr>
              <w:t>Số hồ sơ có số hóa thành phần HS</w:t>
            </w:r>
          </w:p>
        </w:tc>
        <w:tc>
          <w:tcPr>
            <w:tcW w:w="1600" w:type="dxa"/>
            <w:tcBorders>
              <w:top w:val="nil"/>
              <w:left w:val="nil"/>
              <w:bottom w:val="single" w:sz="4" w:space="0" w:color="auto"/>
              <w:right w:val="single" w:sz="4" w:space="0" w:color="auto"/>
            </w:tcBorders>
            <w:shd w:val="clear" w:color="0000FF" w:fill="C0C0C0"/>
            <w:vAlign w:val="center"/>
            <w:hideMark/>
          </w:tcPr>
          <w:p w14:paraId="4F0DF7D8" w14:textId="77777777" w:rsidR="003E59B0" w:rsidRPr="00D839FA" w:rsidRDefault="003E59B0" w:rsidP="00A161C6">
            <w:pPr>
              <w:jc w:val="center"/>
              <w:rPr>
                <w:b/>
                <w:bCs/>
                <w:sz w:val="24"/>
                <w:szCs w:val="24"/>
              </w:rPr>
            </w:pPr>
            <w:proofErr w:type="spellStart"/>
            <w:r w:rsidRPr="00D839FA">
              <w:rPr>
                <w:b/>
                <w:bCs/>
                <w:sz w:val="24"/>
                <w:szCs w:val="24"/>
              </w:rPr>
              <w:t>Tỷ</w:t>
            </w:r>
            <w:proofErr w:type="spellEnd"/>
            <w:r w:rsidRPr="00D839FA">
              <w:rPr>
                <w:b/>
                <w:bCs/>
                <w:sz w:val="24"/>
                <w:szCs w:val="24"/>
              </w:rPr>
              <w:t xml:space="preserve"> lệ số hồ sơ có số hóa đầy đủ thành phần HS khi tiếp nhận</w:t>
            </w:r>
          </w:p>
        </w:tc>
        <w:tc>
          <w:tcPr>
            <w:tcW w:w="1300" w:type="dxa"/>
            <w:tcBorders>
              <w:top w:val="nil"/>
              <w:left w:val="nil"/>
              <w:bottom w:val="single" w:sz="4" w:space="0" w:color="auto"/>
              <w:right w:val="single" w:sz="4" w:space="0" w:color="auto"/>
            </w:tcBorders>
            <w:shd w:val="clear" w:color="0000FF" w:fill="C0C0C0"/>
            <w:vAlign w:val="center"/>
            <w:hideMark/>
          </w:tcPr>
          <w:p w14:paraId="65E9EA64" w14:textId="77777777" w:rsidR="003E59B0" w:rsidRPr="00D839FA" w:rsidRDefault="003E59B0" w:rsidP="00A161C6">
            <w:pPr>
              <w:jc w:val="center"/>
              <w:rPr>
                <w:b/>
                <w:bCs/>
                <w:sz w:val="24"/>
                <w:szCs w:val="24"/>
              </w:rPr>
            </w:pPr>
            <w:r w:rsidRPr="00D839FA">
              <w:rPr>
                <w:b/>
                <w:bCs/>
                <w:sz w:val="24"/>
                <w:szCs w:val="24"/>
              </w:rPr>
              <w:t>Số hồ sơ chưa số hóa TPHS</w:t>
            </w:r>
          </w:p>
        </w:tc>
        <w:tc>
          <w:tcPr>
            <w:tcW w:w="1330" w:type="dxa"/>
            <w:tcBorders>
              <w:top w:val="nil"/>
              <w:left w:val="nil"/>
              <w:bottom w:val="single" w:sz="4" w:space="0" w:color="auto"/>
              <w:right w:val="single" w:sz="4" w:space="0" w:color="auto"/>
            </w:tcBorders>
            <w:shd w:val="clear" w:color="0000FF" w:fill="C0C0C0"/>
            <w:vAlign w:val="center"/>
            <w:hideMark/>
          </w:tcPr>
          <w:p w14:paraId="59D1DEC2" w14:textId="77777777" w:rsidR="003E59B0" w:rsidRPr="00D839FA" w:rsidRDefault="003E59B0" w:rsidP="00A161C6">
            <w:pPr>
              <w:jc w:val="center"/>
              <w:rPr>
                <w:b/>
                <w:bCs/>
                <w:sz w:val="24"/>
                <w:szCs w:val="24"/>
              </w:rPr>
            </w:pPr>
            <w:r w:rsidRPr="00D839FA">
              <w:rPr>
                <w:b/>
                <w:bCs/>
                <w:sz w:val="24"/>
                <w:szCs w:val="24"/>
              </w:rPr>
              <w:t>Số hồ sơ đã giải quyết</w:t>
            </w:r>
          </w:p>
        </w:tc>
        <w:tc>
          <w:tcPr>
            <w:tcW w:w="1180" w:type="dxa"/>
            <w:tcBorders>
              <w:top w:val="nil"/>
              <w:left w:val="nil"/>
              <w:bottom w:val="single" w:sz="4" w:space="0" w:color="auto"/>
              <w:right w:val="single" w:sz="4" w:space="0" w:color="auto"/>
            </w:tcBorders>
            <w:shd w:val="clear" w:color="0000FF" w:fill="C0C0C0"/>
            <w:vAlign w:val="center"/>
            <w:hideMark/>
          </w:tcPr>
          <w:p w14:paraId="635BAFE9" w14:textId="77777777" w:rsidR="003E59B0" w:rsidRPr="00D839FA" w:rsidRDefault="003E59B0" w:rsidP="00A161C6">
            <w:pPr>
              <w:jc w:val="center"/>
              <w:rPr>
                <w:b/>
                <w:bCs/>
                <w:sz w:val="24"/>
                <w:szCs w:val="24"/>
              </w:rPr>
            </w:pPr>
            <w:r w:rsidRPr="00D839FA">
              <w:rPr>
                <w:b/>
                <w:bCs/>
                <w:sz w:val="24"/>
                <w:szCs w:val="24"/>
              </w:rPr>
              <w:t>Số hồ sơ có số hóa kết quả</w:t>
            </w:r>
          </w:p>
        </w:tc>
        <w:tc>
          <w:tcPr>
            <w:tcW w:w="1400" w:type="dxa"/>
            <w:tcBorders>
              <w:top w:val="nil"/>
              <w:left w:val="nil"/>
              <w:bottom w:val="single" w:sz="4" w:space="0" w:color="auto"/>
              <w:right w:val="single" w:sz="4" w:space="0" w:color="auto"/>
            </w:tcBorders>
            <w:shd w:val="clear" w:color="0000FF" w:fill="C0C0C0"/>
            <w:vAlign w:val="center"/>
            <w:hideMark/>
          </w:tcPr>
          <w:p w14:paraId="4F786C03" w14:textId="77777777" w:rsidR="003E59B0" w:rsidRPr="00D839FA" w:rsidRDefault="003E59B0" w:rsidP="00A161C6">
            <w:pPr>
              <w:jc w:val="center"/>
              <w:rPr>
                <w:b/>
                <w:bCs/>
                <w:sz w:val="24"/>
                <w:szCs w:val="24"/>
              </w:rPr>
            </w:pPr>
            <w:proofErr w:type="spellStart"/>
            <w:r w:rsidRPr="00D839FA">
              <w:rPr>
                <w:b/>
                <w:bCs/>
                <w:sz w:val="24"/>
                <w:szCs w:val="24"/>
              </w:rPr>
              <w:t>Tỷ</w:t>
            </w:r>
            <w:proofErr w:type="spellEnd"/>
            <w:r w:rsidRPr="00D839FA">
              <w:rPr>
                <w:b/>
                <w:bCs/>
                <w:sz w:val="24"/>
                <w:szCs w:val="24"/>
              </w:rPr>
              <w:t xml:space="preserve"> lệ số hóa kết quả hồ sơ</w:t>
            </w:r>
          </w:p>
        </w:tc>
        <w:tc>
          <w:tcPr>
            <w:tcW w:w="1500" w:type="dxa"/>
            <w:tcBorders>
              <w:top w:val="nil"/>
              <w:left w:val="nil"/>
              <w:bottom w:val="single" w:sz="4" w:space="0" w:color="auto"/>
              <w:right w:val="single" w:sz="4" w:space="0" w:color="auto"/>
            </w:tcBorders>
            <w:shd w:val="clear" w:color="0000FF" w:fill="C0C0C0"/>
            <w:vAlign w:val="center"/>
            <w:hideMark/>
          </w:tcPr>
          <w:p w14:paraId="59D49E48" w14:textId="77777777" w:rsidR="003E59B0" w:rsidRPr="00D839FA" w:rsidRDefault="003E59B0" w:rsidP="00A161C6">
            <w:pPr>
              <w:jc w:val="center"/>
              <w:rPr>
                <w:b/>
                <w:bCs/>
                <w:sz w:val="24"/>
                <w:szCs w:val="24"/>
              </w:rPr>
            </w:pPr>
            <w:r w:rsidRPr="00D839FA">
              <w:rPr>
                <w:b/>
                <w:bCs/>
                <w:sz w:val="24"/>
                <w:szCs w:val="24"/>
              </w:rPr>
              <w:t>Số hồ sơ chưa số hóa kết quả TTHC</w:t>
            </w:r>
          </w:p>
        </w:tc>
      </w:tr>
      <w:tr w:rsidR="003E59B0" w:rsidRPr="00D839FA" w14:paraId="10AF9FF6" w14:textId="77777777" w:rsidTr="00A161C6">
        <w:trPr>
          <w:gridAfter w:val="1"/>
          <w:wAfter w:w="11"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AC1A894" w14:textId="77777777" w:rsidR="003E59B0" w:rsidRPr="00D839FA" w:rsidRDefault="003E59B0" w:rsidP="00A161C6">
            <w:pPr>
              <w:rPr>
                <w:b/>
                <w:bCs/>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526D2209" w14:textId="77777777" w:rsidR="003E59B0" w:rsidRPr="00D839FA" w:rsidRDefault="003E59B0" w:rsidP="00A161C6">
            <w:pPr>
              <w:rPr>
                <w:b/>
                <w:bCs/>
                <w:sz w:val="24"/>
                <w:szCs w:val="24"/>
              </w:rPr>
            </w:pPr>
          </w:p>
        </w:tc>
        <w:tc>
          <w:tcPr>
            <w:tcW w:w="1060" w:type="dxa"/>
            <w:tcBorders>
              <w:top w:val="nil"/>
              <w:left w:val="nil"/>
              <w:bottom w:val="single" w:sz="4" w:space="0" w:color="auto"/>
              <w:right w:val="single" w:sz="4" w:space="0" w:color="auto"/>
            </w:tcBorders>
            <w:shd w:val="clear" w:color="0000FF" w:fill="C0C0C0"/>
            <w:vAlign w:val="center"/>
            <w:hideMark/>
          </w:tcPr>
          <w:p w14:paraId="3FBF9F2B" w14:textId="77777777" w:rsidR="003E59B0" w:rsidRPr="00D839FA" w:rsidRDefault="003E59B0" w:rsidP="00A161C6">
            <w:pPr>
              <w:jc w:val="center"/>
              <w:rPr>
                <w:b/>
                <w:bCs/>
                <w:sz w:val="24"/>
                <w:szCs w:val="24"/>
              </w:rPr>
            </w:pPr>
            <w:r w:rsidRPr="00D839FA">
              <w:rPr>
                <w:b/>
                <w:bCs/>
                <w:sz w:val="24"/>
                <w:szCs w:val="24"/>
              </w:rPr>
              <w:t>(1)</w:t>
            </w:r>
          </w:p>
        </w:tc>
        <w:tc>
          <w:tcPr>
            <w:tcW w:w="1300" w:type="dxa"/>
            <w:tcBorders>
              <w:top w:val="nil"/>
              <w:left w:val="nil"/>
              <w:bottom w:val="single" w:sz="4" w:space="0" w:color="auto"/>
              <w:right w:val="single" w:sz="4" w:space="0" w:color="auto"/>
            </w:tcBorders>
            <w:shd w:val="clear" w:color="0000FF" w:fill="C0C0C0"/>
            <w:vAlign w:val="center"/>
            <w:hideMark/>
          </w:tcPr>
          <w:p w14:paraId="3549FDAD" w14:textId="77777777" w:rsidR="003E59B0" w:rsidRPr="00D839FA" w:rsidRDefault="003E59B0" w:rsidP="00A161C6">
            <w:pPr>
              <w:jc w:val="center"/>
              <w:rPr>
                <w:b/>
                <w:bCs/>
                <w:sz w:val="24"/>
                <w:szCs w:val="24"/>
              </w:rPr>
            </w:pPr>
            <w:r w:rsidRPr="00D839FA">
              <w:rPr>
                <w:b/>
                <w:bCs/>
                <w:sz w:val="24"/>
                <w:szCs w:val="24"/>
              </w:rPr>
              <w:t>(2)</w:t>
            </w:r>
          </w:p>
        </w:tc>
        <w:tc>
          <w:tcPr>
            <w:tcW w:w="1600" w:type="dxa"/>
            <w:tcBorders>
              <w:top w:val="nil"/>
              <w:left w:val="nil"/>
              <w:bottom w:val="single" w:sz="4" w:space="0" w:color="auto"/>
              <w:right w:val="single" w:sz="4" w:space="0" w:color="auto"/>
            </w:tcBorders>
            <w:shd w:val="clear" w:color="0000FF" w:fill="C0C0C0"/>
            <w:vAlign w:val="center"/>
            <w:hideMark/>
          </w:tcPr>
          <w:p w14:paraId="7295B381" w14:textId="77777777" w:rsidR="003E59B0" w:rsidRPr="00D839FA" w:rsidRDefault="003E59B0" w:rsidP="00A161C6">
            <w:pPr>
              <w:jc w:val="center"/>
              <w:rPr>
                <w:b/>
                <w:bCs/>
                <w:sz w:val="24"/>
                <w:szCs w:val="24"/>
              </w:rPr>
            </w:pPr>
            <w:r w:rsidRPr="00D839FA">
              <w:rPr>
                <w:b/>
                <w:bCs/>
                <w:sz w:val="24"/>
                <w:szCs w:val="24"/>
              </w:rPr>
              <w:t>(3)=(2)/(1)</w:t>
            </w:r>
          </w:p>
        </w:tc>
        <w:tc>
          <w:tcPr>
            <w:tcW w:w="1300" w:type="dxa"/>
            <w:tcBorders>
              <w:top w:val="nil"/>
              <w:left w:val="nil"/>
              <w:bottom w:val="single" w:sz="4" w:space="0" w:color="auto"/>
              <w:right w:val="single" w:sz="4" w:space="0" w:color="auto"/>
            </w:tcBorders>
            <w:shd w:val="clear" w:color="0000FF" w:fill="C0C0C0"/>
            <w:vAlign w:val="center"/>
            <w:hideMark/>
          </w:tcPr>
          <w:p w14:paraId="74145E03" w14:textId="77777777" w:rsidR="003E59B0" w:rsidRPr="00D839FA" w:rsidRDefault="003E59B0" w:rsidP="00A161C6">
            <w:pPr>
              <w:jc w:val="center"/>
              <w:rPr>
                <w:b/>
                <w:bCs/>
                <w:sz w:val="24"/>
                <w:szCs w:val="24"/>
              </w:rPr>
            </w:pPr>
            <w:r w:rsidRPr="00D839FA">
              <w:rPr>
                <w:b/>
                <w:bCs/>
                <w:sz w:val="24"/>
                <w:szCs w:val="24"/>
              </w:rPr>
              <w:t>(5)</w:t>
            </w:r>
          </w:p>
        </w:tc>
        <w:tc>
          <w:tcPr>
            <w:tcW w:w="1330" w:type="dxa"/>
            <w:tcBorders>
              <w:top w:val="nil"/>
              <w:left w:val="nil"/>
              <w:bottom w:val="single" w:sz="4" w:space="0" w:color="auto"/>
              <w:right w:val="single" w:sz="4" w:space="0" w:color="auto"/>
            </w:tcBorders>
            <w:shd w:val="clear" w:color="0000FF" w:fill="C0C0C0"/>
            <w:vAlign w:val="center"/>
            <w:hideMark/>
          </w:tcPr>
          <w:p w14:paraId="4C67868F" w14:textId="77777777" w:rsidR="003E59B0" w:rsidRPr="00D839FA" w:rsidRDefault="003E59B0" w:rsidP="00A161C6">
            <w:pPr>
              <w:jc w:val="center"/>
              <w:rPr>
                <w:b/>
                <w:bCs/>
                <w:sz w:val="24"/>
                <w:szCs w:val="24"/>
              </w:rPr>
            </w:pPr>
            <w:r w:rsidRPr="00D839FA">
              <w:rPr>
                <w:b/>
                <w:bCs/>
                <w:sz w:val="24"/>
                <w:szCs w:val="24"/>
              </w:rPr>
              <w:t>(6)=(7)+(9)</w:t>
            </w:r>
          </w:p>
        </w:tc>
        <w:tc>
          <w:tcPr>
            <w:tcW w:w="1180" w:type="dxa"/>
            <w:tcBorders>
              <w:top w:val="nil"/>
              <w:left w:val="nil"/>
              <w:bottom w:val="single" w:sz="4" w:space="0" w:color="auto"/>
              <w:right w:val="single" w:sz="4" w:space="0" w:color="auto"/>
            </w:tcBorders>
            <w:shd w:val="clear" w:color="0000FF" w:fill="C0C0C0"/>
            <w:vAlign w:val="center"/>
            <w:hideMark/>
          </w:tcPr>
          <w:p w14:paraId="3AA20453" w14:textId="77777777" w:rsidR="003E59B0" w:rsidRPr="00D839FA" w:rsidRDefault="003E59B0" w:rsidP="00A161C6">
            <w:pPr>
              <w:jc w:val="center"/>
              <w:rPr>
                <w:b/>
                <w:bCs/>
                <w:sz w:val="24"/>
                <w:szCs w:val="24"/>
              </w:rPr>
            </w:pPr>
            <w:r w:rsidRPr="00D839FA">
              <w:rPr>
                <w:b/>
                <w:bCs/>
                <w:sz w:val="24"/>
                <w:szCs w:val="24"/>
              </w:rPr>
              <w:t>(7)</w:t>
            </w:r>
          </w:p>
        </w:tc>
        <w:tc>
          <w:tcPr>
            <w:tcW w:w="1400" w:type="dxa"/>
            <w:tcBorders>
              <w:top w:val="nil"/>
              <w:left w:val="nil"/>
              <w:bottom w:val="single" w:sz="4" w:space="0" w:color="auto"/>
              <w:right w:val="single" w:sz="4" w:space="0" w:color="auto"/>
            </w:tcBorders>
            <w:shd w:val="clear" w:color="0000FF" w:fill="C0C0C0"/>
            <w:vAlign w:val="center"/>
            <w:hideMark/>
          </w:tcPr>
          <w:p w14:paraId="748CBEF6" w14:textId="77777777" w:rsidR="003E59B0" w:rsidRPr="00D839FA" w:rsidRDefault="003E59B0" w:rsidP="00A161C6">
            <w:pPr>
              <w:jc w:val="center"/>
              <w:rPr>
                <w:b/>
                <w:bCs/>
                <w:sz w:val="24"/>
                <w:szCs w:val="24"/>
              </w:rPr>
            </w:pPr>
            <w:r w:rsidRPr="00D839FA">
              <w:rPr>
                <w:b/>
                <w:bCs/>
                <w:sz w:val="24"/>
                <w:szCs w:val="24"/>
              </w:rPr>
              <w:t>(8)=(7)/(6)</w:t>
            </w:r>
          </w:p>
        </w:tc>
        <w:tc>
          <w:tcPr>
            <w:tcW w:w="1500" w:type="dxa"/>
            <w:tcBorders>
              <w:top w:val="nil"/>
              <w:left w:val="nil"/>
              <w:bottom w:val="single" w:sz="4" w:space="0" w:color="auto"/>
              <w:right w:val="single" w:sz="4" w:space="0" w:color="auto"/>
            </w:tcBorders>
            <w:shd w:val="clear" w:color="0000FF" w:fill="C0C0C0"/>
            <w:vAlign w:val="center"/>
            <w:hideMark/>
          </w:tcPr>
          <w:p w14:paraId="5686E943" w14:textId="77777777" w:rsidR="003E59B0" w:rsidRPr="00D839FA" w:rsidRDefault="003E59B0" w:rsidP="00A161C6">
            <w:pPr>
              <w:jc w:val="center"/>
              <w:rPr>
                <w:b/>
                <w:bCs/>
                <w:sz w:val="24"/>
                <w:szCs w:val="24"/>
              </w:rPr>
            </w:pPr>
            <w:r w:rsidRPr="00D839FA">
              <w:rPr>
                <w:b/>
                <w:bCs/>
                <w:sz w:val="24"/>
                <w:szCs w:val="24"/>
              </w:rPr>
              <w:t>(9)</w:t>
            </w:r>
          </w:p>
        </w:tc>
      </w:tr>
      <w:tr w:rsidR="003E59B0" w:rsidRPr="00D839FA" w14:paraId="2E137E0A"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C985411" w14:textId="77777777" w:rsidR="003E59B0" w:rsidRPr="00D839FA" w:rsidRDefault="003E59B0" w:rsidP="00A161C6">
            <w:pPr>
              <w:jc w:val="center"/>
              <w:rPr>
                <w:sz w:val="24"/>
                <w:szCs w:val="24"/>
              </w:rPr>
            </w:pPr>
            <w:r w:rsidRPr="00D839FA">
              <w:rPr>
                <w:sz w:val="24"/>
                <w:szCs w:val="24"/>
              </w:rPr>
              <w:t>1</w:t>
            </w:r>
          </w:p>
        </w:tc>
        <w:tc>
          <w:tcPr>
            <w:tcW w:w="2732" w:type="dxa"/>
            <w:tcBorders>
              <w:top w:val="nil"/>
              <w:left w:val="nil"/>
              <w:bottom w:val="single" w:sz="4" w:space="0" w:color="auto"/>
              <w:right w:val="single" w:sz="4" w:space="0" w:color="auto"/>
            </w:tcBorders>
            <w:shd w:val="clear" w:color="auto" w:fill="auto"/>
            <w:vAlign w:val="center"/>
            <w:hideMark/>
          </w:tcPr>
          <w:p w14:paraId="3ADDF6C1" w14:textId="77777777" w:rsidR="003E59B0" w:rsidRPr="00D839FA" w:rsidRDefault="003E59B0" w:rsidP="00A161C6">
            <w:pPr>
              <w:jc w:val="center"/>
              <w:rPr>
                <w:sz w:val="24"/>
                <w:szCs w:val="24"/>
              </w:rPr>
            </w:pPr>
            <w:r w:rsidRPr="00D839FA">
              <w:rPr>
                <w:sz w:val="24"/>
                <w:szCs w:val="24"/>
              </w:rPr>
              <w:t>Thị trấn Châu Ổ</w:t>
            </w:r>
          </w:p>
        </w:tc>
        <w:tc>
          <w:tcPr>
            <w:tcW w:w="1060" w:type="dxa"/>
            <w:tcBorders>
              <w:top w:val="nil"/>
              <w:left w:val="nil"/>
              <w:bottom w:val="single" w:sz="4" w:space="0" w:color="auto"/>
              <w:right w:val="single" w:sz="4" w:space="0" w:color="auto"/>
            </w:tcBorders>
            <w:shd w:val="clear" w:color="auto" w:fill="auto"/>
            <w:vAlign w:val="center"/>
            <w:hideMark/>
          </w:tcPr>
          <w:p w14:paraId="70501723" w14:textId="77777777" w:rsidR="003E59B0" w:rsidRPr="00D839FA" w:rsidRDefault="003E59B0" w:rsidP="00A161C6">
            <w:pPr>
              <w:jc w:val="center"/>
              <w:rPr>
                <w:sz w:val="24"/>
                <w:szCs w:val="24"/>
              </w:rPr>
            </w:pPr>
            <w:r w:rsidRPr="00D839FA">
              <w:rPr>
                <w:sz w:val="24"/>
                <w:szCs w:val="24"/>
              </w:rPr>
              <w:t>770</w:t>
            </w:r>
          </w:p>
        </w:tc>
        <w:tc>
          <w:tcPr>
            <w:tcW w:w="1300" w:type="dxa"/>
            <w:tcBorders>
              <w:top w:val="nil"/>
              <w:left w:val="nil"/>
              <w:bottom w:val="single" w:sz="4" w:space="0" w:color="auto"/>
              <w:right w:val="single" w:sz="4" w:space="0" w:color="auto"/>
            </w:tcBorders>
            <w:shd w:val="clear" w:color="auto" w:fill="auto"/>
            <w:vAlign w:val="center"/>
            <w:hideMark/>
          </w:tcPr>
          <w:p w14:paraId="4B948F6D" w14:textId="77777777" w:rsidR="003E59B0" w:rsidRPr="00D839FA" w:rsidRDefault="003E59B0" w:rsidP="00A161C6">
            <w:pPr>
              <w:jc w:val="center"/>
              <w:rPr>
                <w:sz w:val="24"/>
                <w:szCs w:val="24"/>
              </w:rPr>
            </w:pPr>
            <w:r w:rsidRPr="00D839FA">
              <w:rPr>
                <w:sz w:val="24"/>
                <w:szCs w:val="24"/>
              </w:rPr>
              <w:t>326</w:t>
            </w:r>
          </w:p>
        </w:tc>
        <w:tc>
          <w:tcPr>
            <w:tcW w:w="1600" w:type="dxa"/>
            <w:tcBorders>
              <w:top w:val="nil"/>
              <w:left w:val="nil"/>
              <w:bottom w:val="single" w:sz="4" w:space="0" w:color="auto"/>
              <w:right w:val="single" w:sz="4" w:space="0" w:color="auto"/>
            </w:tcBorders>
            <w:shd w:val="clear" w:color="auto" w:fill="auto"/>
            <w:vAlign w:val="center"/>
            <w:hideMark/>
          </w:tcPr>
          <w:p w14:paraId="1D4F303A" w14:textId="77777777" w:rsidR="003E59B0" w:rsidRPr="00D839FA" w:rsidRDefault="003E59B0" w:rsidP="00A161C6">
            <w:pPr>
              <w:jc w:val="center"/>
              <w:rPr>
                <w:sz w:val="24"/>
                <w:szCs w:val="24"/>
              </w:rPr>
            </w:pPr>
            <w:r w:rsidRPr="00D839FA">
              <w:rPr>
                <w:sz w:val="24"/>
                <w:szCs w:val="24"/>
              </w:rPr>
              <w:t>42.34</w:t>
            </w:r>
          </w:p>
        </w:tc>
        <w:tc>
          <w:tcPr>
            <w:tcW w:w="1300" w:type="dxa"/>
            <w:tcBorders>
              <w:top w:val="nil"/>
              <w:left w:val="nil"/>
              <w:bottom w:val="single" w:sz="4" w:space="0" w:color="auto"/>
              <w:right w:val="single" w:sz="4" w:space="0" w:color="auto"/>
            </w:tcBorders>
            <w:shd w:val="clear" w:color="auto" w:fill="auto"/>
            <w:vAlign w:val="center"/>
            <w:hideMark/>
          </w:tcPr>
          <w:p w14:paraId="01F9DC91" w14:textId="77777777" w:rsidR="003E59B0" w:rsidRPr="00D839FA" w:rsidRDefault="003E59B0" w:rsidP="00A161C6">
            <w:pPr>
              <w:jc w:val="center"/>
              <w:rPr>
                <w:sz w:val="24"/>
                <w:szCs w:val="24"/>
              </w:rPr>
            </w:pPr>
            <w:r w:rsidRPr="00D839FA">
              <w:rPr>
                <w:sz w:val="24"/>
                <w:szCs w:val="24"/>
              </w:rPr>
              <w:t>444</w:t>
            </w:r>
          </w:p>
        </w:tc>
        <w:tc>
          <w:tcPr>
            <w:tcW w:w="1330" w:type="dxa"/>
            <w:tcBorders>
              <w:top w:val="nil"/>
              <w:left w:val="nil"/>
              <w:bottom w:val="single" w:sz="4" w:space="0" w:color="auto"/>
              <w:right w:val="single" w:sz="4" w:space="0" w:color="auto"/>
            </w:tcBorders>
            <w:shd w:val="clear" w:color="auto" w:fill="auto"/>
            <w:vAlign w:val="center"/>
            <w:hideMark/>
          </w:tcPr>
          <w:p w14:paraId="698F62B1" w14:textId="77777777" w:rsidR="003E59B0" w:rsidRPr="00D839FA" w:rsidRDefault="003E59B0" w:rsidP="00A161C6">
            <w:pPr>
              <w:jc w:val="center"/>
              <w:rPr>
                <w:sz w:val="24"/>
                <w:szCs w:val="24"/>
              </w:rPr>
            </w:pPr>
            <w:r w:rsidRPr="00D839FA">
              <w:rPr>
                <w:sz w:val="24"/>
                <w:szCs w:val="24"/>
              </w:rPr>
              <w:t>769</w:t>
            </w:r>
          </w:p>
        </w:tc>
        <w:tc>
          <w:tcPr>
            <w:tcW w:w="1180" w:type="dxa"/>
            <w:tcBorders>
              <w:top w:val="nil"/>
              <w:left w:val="nil"/>
              <w:bottom w:val="single" w:sz="4" w:space="0" w:color="auto"/>
              <w:right w:val="single" w:sz="4" w:space="0" w:color="auto"/>
            </w:tcBorders>
            <w:shd w:val="clear" w:color="auto" w:fill="auto"/>
            <w:vAlign w:val="center"/>
            <w:hideMark/>
          </w:tcPr>
          <w:p w14:paraId="3CCA0D19" w14:textId="77777777" w:rsidR="003E59B0" w:rsidRPr="00D839FA" w:rsidRDefault="003E59B0" w:rsidP="00A161C6">
            <w:pPr>
              <w:jc w:val="center"/>
              <w:rPr>
                <w:sz w:val="24"/>
                <w:szCs w:val="24"/>
              </w:rPr>
            </w:pPr>
            <w:r w:rsidRPr="00D839FA">
              <w:rPr>
                <w:sz w:val="24"/>
                <w:szCs w:val="24"/>
              </w:rPr>
              <w:t>224</w:t>
            </w:r>
          </w:p>
        </w:tc>
        <w:tc>
          <w:tcPr>
            <w:tcW w:w="1400" w:type="dxa"/>
            <w:tcBorders>
              <w:top w:val="nil"/>
              <w:left w:val="nil"/>
              <w:bottom w:val="single" w:sz="4" w:space="0" w:color="auto"/>
              <w:right w:val="single" w:sz="4" w:space="0" w:color="auto"/>
            </w:tcBorders>
            <w:shd w:val="clear" w:color="auto" w:fill="auto"/>
            <w:vAlign w:val="center"/>
            <w:hideMark/>
          </w:tcPr>
          <w:p w14:paraId="2E655F09" w14:textId="77777777" w:rsidR="003E59B0" w:rsidRPr="00D839FA" w:rsidRDefault="003E59B0" w:rsidP="00A161C6">
            <w:pPr>
              <w:jc w:val="center"/>
              <w:rPr>
                <w:sz w:val="24"/>
                <w:szCs w:val="24"/>
              </w:rPr>
            </w:pPr>
            <w:r w:rsidRPr="00D839FA">
              <w:rPr>
                <w:sz w:val="24"/>
                <w:szCs w:val="24"/>
              </w:rPr>
              <w:t>29.13</w:t>
            </w:r>
          </w:p>
        </w:tc>
        <w:tc>
          <w:tcPr>
            <w:tcW w:w="1500" w:type="dxa"/>
            <w:tcBorders>
              <w:top w:val="nil"/>
              <w:left w:val="nil"/>
              <w:bottom w:val="single" w:sz="4" w:space="0" w:color="auto"/>
              <w:right w:val="single" w:sz="4" w:space="0" w:color="auto"/>
            </w:tcBorders>
            <w:shd w:val="clear" w:color="auto" w:fill="auto"/>
            <w:vAlign w:val="center"/>
            <w:hideMark/>
          </w:tcPr>
          <w:p w14:paraId="01FBA5C7" w14:textId="77777777" w:rsidR="003E59B0" w:rsidRPr="00D839FA" w:rsidRDefault="003E59B0" w:rsidP="00A161C6">
            <w:pPr>
              <w:jc w:val="center"/>
              <w:rPr>
                <w:sz w:val="24"/>
                <w:szCs w:val="24"/>
              </w:rPr>
            </w:pPr>
            <w:r w:rsidRPr="00D839FA">
              <w:rPr>
                <w:sz w:val="24"/>
                <w:szCs w:val="24"/>
              </w:rPr>
              <w:t>545</w:t>
            </w:r>
          </w:p>
        </w:tc>
      </w:tr>
      <w:tr w:rsidR="003E59B0" w:rsidRPr="00D839FA" w14:paraId="2CD469EB"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CD708B2" w14:textId="77777777" w:rsidR="003E59B0" w:rsidRPr="00D839FA" w:rsidRDefault="003E59B0" w:rsidP="00A161C6">
            <w:pPr>
              <w:jc w:val="center"/>
              <w:rPr>
                <w:sz w:val="24"/>
                <w:szCs w:val="24"/>
              </w:rPr>
            </w:pPr>
            <w:r w:rsidRPr="00D839FA">
              <w:rPr>
                <w:sz w:val="24"/>
                <w:szCs w:val="24"/>
              </w:rPr>
              <w:t>2</w:t>
            </w:r>
          </w:p>
        </w:tc>
        <w:tc>
          <w:tcPr>
            <w:tcW w:w="2732" w:type="dxa"/>
            <w:tcBorders>
              <w:top w:val="nil"/>
              <w:left w:val="nil"/>
              <w:bottom w:val="single" w:sz="4" w:space="0" w:color="auto"/>
              <w:right w:val="single" w:sz="4" w:space="0" w:color="auto"/>
            </w:tcBorders>
            <w:shd w:val="clear" w:color="auto" w:fill="auto"/>
            <w:vAlign w:val="center"/>
            <w:hideMark/>
          </w:tcPr>
          <w:p w14:paraId="207574F3" w14:textId="77777777" w:rsidR="003E59B0" w:rsidRPr="00D839FA" w:rsidRDefault="003E59B0" w:rsidP="00A161C6">
            <w:pPr>
              <w:jc w:val="center"/>
              <w:rPr>
                <w:sz w:val="24"/>
                <w:szCs w:val="24"/>
              </w:rPr>
            </w:pPr>
            <w:r w:rsidRPr="00D839FA">
              <w:rPr>
                <w:sz w:val="24"/>
                <w:szCs w:val="24"/>
              </w:rPr>
              <w:t>Xã Bình An</w:t>
            </w:r>
          </w:p>
        </w:tc>
        <w:tc>
          <w:tcPr>
            <w:tcW w:w="1060" w:type="dxa"/>
            <w:tcBorders>
              <w:top w:val="nil"/>
              <w:left w:val="nil"/>
              <w:bottom w:val="single" w:sz="4" w:space="0" w:color="auto"/>
              <w:right w:val="single" w:sz="4" w:space="0" w:color="auto"/>
            </w:tcBorders>
            <w:shd w:val="clear" w:color="auto" w:fill="auto"/>
            <w:vAlign w:val="center"/>
            <w:hideMark/>
          </w:tcPr>
          <w:p w14:paraId="5514516A" w14:textId="77777777" w:rsidR="003E59B0" w:rsidRPr="00D839FA" w:rsidRDefault="003E59B0" w:rsidP="00A161C6">
            <w:pPr>
              <w:jc w:val="center"/>
              <w:rPr>
                <w:sz w:val="24"/>
                <w:szCs w:val="24"/>
              </w:rPr>
            </w:pPr>
            <w:r w:rsidRPr="00D839FA">
              <w:rPr>
                <w:sz w:val="24"/>
                <w:szCs w:val="24"/>
              </w:rPr>
              <w:t>327</w:t>
            </w:r>
          </w:p>
        </w:tc>
        <w:tc>
          <w:tcPr>
            <w:tcW w:w="1300" w:type="dxa"/>
            <w:tcBorders>
              <w:top w:val="nil"/>
              <w:left w:val="nil"/>
              <w:bottom w:val="single" w:sz="4" w:space="0" w:color="auto"/>
              <w:right w:val="single" w:sz="4" w:space="0" w:color="auto"/>
            </w:tcBorders>
            <w:shd w:val="clear" w:color="auto" w:fill="auto"/>
            <w:vAlign w:val="center"/>
            <w:hideMark/>
          </w:tcPr>
          <w:p w14:paraId="07841FC3" w14:textId="77777777" w:rsidR="003E59B0" w:rsidRPr="00D839FA" w:rsidRDefault="003E59B0" w:rsidP="00A161C6">
            <w:pPr>
              <w:jc w:val="center"/>
              <w:rPr>
                <w:sz w:val="24"/>
                <w:szCs w:val="24"/>
              </w:rPr>
            </w:pPr>
            <w:r w:rsidRPr="00D839FA">
              <w:rPr>
                <w:sz w:val="24"/>
                <w:szCs w:val="24"/>
              </w:rPr>
              <w:t>201</w:t>
            </w:r>
          </w:p>
        </w:tc>
        <w:tc>
          <w:tcPr>
            <w:tcW w:w="1600" w:type="dxa"/>
            <w:tcBorders>
              <w:top w:val="nil"/>
              <w:left w:val="nil"/>
              <w:bottom w:val="single" w:sz="4" w:space="0" w:color="auto"/>
              <w:right w:val="single" w:sz="4" w:space="0" w:color="auto"/>
            </w:tcBorders>
            <w:shd w:val="clear" w:color="auto" w:fill="auto"/>
            <w:vAlign w:val="center"/>
            <w:hideMark/>
          </w:tcPr>
          <w:p w14:paraId="72C31D8E" w14:textId="77777777" w:rsidR="003E59B0" w:rsidRPr="00D839FA" w:rsidRDefault="003E59B0" w:rsidP="00A161C6">
            <w:pPr>
              <w:jc w:val="center"/>
              <w:rPr>
                <w:sz w:val="24"/>
                <w:szCs w:val="24"/>
              </w:rPr>
            </w:pPr>
            <w:r w:rsidRPr="00D839FA">
              <w:rPr>
                <w:sz w:val="24"/>
                <w:szCs w:val="24"/>
              </w:rPr>
              <w:t>61.47</w:t>
            </w:r>
          </w:p>
        </w:tc>
        <w:tc>
          <w:tcPr>
            <w:tcW w:w="1300" w:type="dxa"/>
            <w:tcBorders>
              <w:top w:val="nil"/>
              <w:left w:val="nil"/>
              <w:bottom w:val="single" w:sz="4" w:space="0" w:color="auto"/>
              <w:right w:val="single" w:sz="4" w:space="0" w:color="auto"/>
            </w:tcBorders>
            <w:shd w:val="clear" w:color="auto" w:fill="auto"/>
            <w:vAlign w:val="center"/>
            <w:hideMark/>
          </w:tcPr>
          <w:p w14:paraId="4251C6BF" w14:textId="77777777" w:rsidR="003E59B0" w:rsidRPr="00D839FA" w:rsidRDefault="003E59B0" w:rsidP="00A161C6">
            <w:pPr>
              <w:jc w:val="center"/>
              <w:rPr>
                <w:sz w:val="24"/>
                <w:szCs w:val="24"/>
              </w:rPr>
            </w:pPr>
            <w:r w:rsidRPr="00D839FA">
              <w:rPr>
                <w:sz w:val="24"/>
                <w:szCs w:val="24"/>
              </w:rPr>
              <w:t>126</w:t>
            </w:r>
          </w:p>
        </w:tc>
        <w:tc>
          <w:tcPr>
            <w:tcW w:w="1330" w:type="dxa"/>
            <w:tcBorders>
              <w:top w:val="nil"/>
              <w:left w:val="nil"/>
              <w:bottom w:val="single" w:sz="4" w:space="0" w:color="auto"/>
              <w:right w:val="single" w:sz="4" w:space="0" w:color="auto"/>
            </w:tcBorders>
            <w:shd w:val="clear" w:color="auto" w:fill="auto"/>
            <w:vAlign w:val="center"/>
            <w:hideMark/>
          </w:tcPr>
          <w:p w14:paraId="56427875" w14:textId="77777777" w:rsidR="003E59B0" w:rsidRPr="00D839FA" w:rsidRDefault="003E59B0" w:rsidP="00A161C6">
            <w:pPr>
              <w:jc w:val="center"/>
              <w:rPr>
                <w:sz w:val="24"/>
                <w:szCs w:val="24"/>
              </w:rPr>
            </w:pPr>
            <w:r w:rsidRPr="00D839FA">
              <w:rPr>
                <w:sz w:val="24"/>
                <w:szCs w:val="24"/>
              </w:rPr>
              <w:t>322</w:t>
            </w:r>
          </w:p>
        </w:tc>
        <w:tc>
          <w:tcPr>
            <w:tcW w:w="1180" w:type="dxa"/>
            <w:tcBorders>
              <w:top w:val="nil"/>
              <w:left w:val="nil"/>
              <w:bottom w:val="single" w:sz="4" w:space="0" w:color="auto"/>
              <w:right w:val="single" w:sz="4" w:space="0" w:color="auto"/>
            </w:tcBorders>
            <w:shd w:val="clear" w:color="auto" w:fill="auto"/>
            <w:vAlign w:val="center"/>
            <w:hideMark/>
          </w:tcPr>
          <w:p w14:paraId="4F140FFF" w14:textId="77777777" w:rsidR="003E59B0" w:rsidRPr="00D839FA" w:rsidRDefault="003E59B0" w:rsidP="00A161C6">
            <w:pPr>
              <w:jc w:val="center"/>
              <w:rPr>
                <w:sz w:val="24"/>
                <w:szCs w:val="24"/>
              </w:rPr>
            </w:pPr>
            <w:r w:rsidRPr="00D839FA">
              <w:rPr>
                <w:sz w:val="24"/>
                <w:szCs w:val="24"/>
              </w:rPr>
              <w:t>0</w:t>
            </w:r>
          </w:p>
        </w:tc>
        <w:tc>
          <w:tcPr>
            <w:tcW w:w="1400" w:type="dxa"/>
            <w:tcBorders>
              <w:top w:val="nil"/>
              <w:left w:val="nil"/>
              <w:bottom w:val="single" w:sz="4" w:space="0" w:color="auto"/>
              <w:right w:val="single" w:sz="4" w:space="0" w:color="auto"/>
            </w:tcBorders>
            <w:shd w:val="clear" w:color="auto" w:fill="auto"/>
            <w:vAlign w:val="center"/>
            <w:hideMark/>
          </w:tcPr>
          <w:p w14:paraId="4FB68E44" w14:textId="77777777" w:rsidR="003E59B0" w:rsidRPr="00D839FA" w:rsidRDefault="003E59B0" w:rsidP="00A161C6">
            <w:pPr>
              <w:jc w:val="center"/>
              <w:rPr>
                <w:sz w:val="24"/>
                <w:szCs w:val="24"/>
              </w:rPr>
            </w:pPr>
            <w:r w:rsidRPr="00D839FA">
              <w:rPr>
                <w:sz w:val="24"/>
                <w:szCs w:val="24"/>
              </w:rPr>
              <w:t>0</w:t>
            </w:r>
          </w:p>
        </w:tc>
        <w:tc>
          <w:tcPr>
            <w:tcW w:w="1500" w:type="dxa"/>
            <w:tcBorders>
              <w:top w:val="nil"/>
              <w:left w:val="nil"/>
              <w:bottom w:val="single" w:sz="4" w:space="0" w:color="auto"/>
              <w:right w:val="single" w:sz="4" w:space="0" w:color="auto"/>
            </w:tcBorders>
            <w:shd w:val="clear" w:color="auto" w:fill="auto"/>
            <w:vAlign w:val="center"/>
            <w:hideMark/>
          </w:tcPr>
          <w:p w14:paraId="297C9E5F" w14:textId="77777777" w:rsidR="003E59B0" w:rsidRPr="00D839FA" w:rsidRDefault="003E59B0" w:rsidP="00A161C6">
            <w:pPr>
              <w:jc w:val="center"/>
              <w:rPr>
                <w:sz w:val="24"/>
                <w:szCs w:val="24"/>
              </w:rPr>
            </w:pPr>
            <w:r w:rsidRPr="00D839FA">
              <w:rPr>
                <w:sz w:val="24"/>
                <w:szCs w:val="24"/>
              </w:rPr>
              <w:t>322</w:t>
            </w:r>
          </w:p>
        </w:tc>
      </w:tr>
      <w:tr w:rsidR="003E59B0" w:rsidRPr="00D839FA" w14:paraId="6A2F5C1B"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BF03A2E" w14:textId="77777777" w:rsidR="003E59B0" w:rsidRPr="00D839FA" w:rsidRDefault="003E59B0" w:rsidP="00A161C6">
            <w:pPr>
              <w:jc w:val="center"/>
              <w:rPr>
                <w:sz w:val="24"/>
                <w:szCs w:val="24"/>
              </w:rPr>
            </w:pPr>
            <w:r w:rsidRPr="00D839FA">
              <w:rPr>
                <w:sz w:val="24"/>
                <w:szCs w:val="24"/>
              </w:rPr>
              <w:t>3</w:t>
            </w:r>
          </w:p>
        </w:tc>
        <w:tc>
          <w:tcPr>
            <w:tcW w:w="2732" w:type="dxa"/>
            <w:tcBorders>
              <w:top w:val="nil"/>
              <w:left w:val="nil"/>
              <w:bottom w:val="single" w:sz="4" w:space="0" w:color="auto"/>
              <w:right w:val="single" w:sz="4" w:space="0" w:color="auto"/>
            </w:tcBorders>
            <w:shd w:val="clear" w:color="auto" w:fill="auto"/>
            <w:vAlign w:val="center"/>
            <w:hideMark/>
          </w:tcPr>
          <w:p w14:paraId="79F4E06E" w14:textId="77777777" w:rsidR="003E59B0" w:rsidRPr="00D839FA" w:rsidRDefault="003E59B0" w:rsidP="00A161C6">
            <w:pPr>
              <w:jc w:val="center"/>
              <w:rPr>
                <w:sz w:val="24"/>
                <w:szCs w:val="24"/>
              </w:rPr>
            </w:pPr>
            <w:r w:rsidRPr="00D839FA">
              <w:rPr>
                <w:sz w:val="24"/>
                <w:szCs w:val="24"/>
              </w:rPr>
              <w:t>Xã Bình Chánh</w:t>
            </w:r>
          </w:p>
        </w:tc>
        <w:tc>
          <w:tcPr>
            <w:tcW w:w="1060" w:type="dxa"/>
            <w:tcBorders>
              <w:top w:val="nil"/>
              <w:left w:val="nil"/>
              <w:bottom w:val="single" w:sz="4" w:space="0" w:color="auto"/>
              <w:right w:val="single" w:sz="4" w:space="0" w:color="auto"/>
            </w:tcBorders>
            <w:shd w:val="clear" w:color="auto" w:fill="auto"/>
            <w:vAlign w:val="center"/>
            <w:hideMark/>
          </w:tcPr>
          <w:p w14:paraId="4252E78D" w14:textId="77777777" w:rsidR="003E59B0" w:rsidRPr="00D839FA" w:rsidRDefault="003E59B0" w:rsidP="00A161C6">
            <w:pPr>
              <w:jc w:val="center"/>
              <w:rPr>
                <w:sz w:val="24"/>
                <w:szCs w:val="24"/>
              </w:rPr>
            </w:pPr>
            <w:r w:rsidRPr="00D839FA">
              <w:rPr>
                <w:sz w:val="24"/>
                <w:szCs w:val="24"/>
              </w:rPr>
              <w:t>1576</w:t>
            </w:r>
          </w:p>
        </w:tc>
        <w:tc>
          <w:tcPr>
            <w:tcW w:w="1300" w:type="dxa"/>
            <w:tcBorders>
              <w:top w:val="nil"/>
              <w:left w:val="nil"/>
              <w:bottom w:val="single" w:sz="4" w:space="0" w:color="auto"/>
              <w:right w:val="single" w:sz="4" w:space="0" w:color="auto"/>
            </w:tcBorders>
            <w:shd w:val="clear" w:color="auto" w:fill="auto"/>
            <w:vAlign w:val="center"/>
            <w:hideMark/>
          </w:tcPr>
          <w:p w14:paraId="0189F55A" w14:textId="77777777" w:rsidR="003E59B0" w:rsidRPr="00D839FA" w:rsidRDefault="003E59B0" w:rsidP="00A161C6">
            <w:pPr>
              <w:jc w:val="center"/>
              <w:rPr>
                <w:sz w:val="24"/>
                <w:szCs w:val="24"/>
              </w:rPr>
            </w:pPr>
            <w:r w:rsidRPr="00D839FA">
              <w:rPr>
                <w:sz w:val="24"/>
                <w:szCs w:val="24"/>
              </w:rPr>
              <w:t>360</w:t>
            </w:r>
          </w:p>
        </w:tc>
        <w:tc>
          <w:tcPr>
            <w:tcW w:w="1600" w:type="dxa"/>
            <w:tcBorders>
              <w:top w:val="nil"/>
              <w:left w:val="nil"/>
              <w:bottom w:val="single" w:sz="4" w:space="0" w:color="auto"/>
              <w:right w:val="single" w:sz="4" w:space="0" w:color="auto"/>
            </w:tcBorders>
            <w:shd w:val="clear" w:color="auto" w:fill="auto"/>
            <w:vAlign w:val="center"/>
            <w:hideMark/>
          </w:tcPr>
          <w:p w14:paraId="24962B1B" w14:textId="77777777" w:rsidR="003E59B0" w:rsidRPr="00D839FA" w:rsidRDefault="003E59B0" w:rsidP="00A161C6">
            <w:pPr>
              <w:jc w:val="center"/>
              <w:rPr>
                <w:sz w:val="24"/>
                <w:szCs w:val="24"/>
              </w:rPr>
            </w:pPr>
            <w:r w:rsidRPr="00D839FA">
              <w:rPr>
                <w:sz w:val="24"/>
                <w:szCs w:val="24"/>
              </w:rPr>
              <w:t>22.84</w:t>
            </w:r>
          </w:p>
        </w:tc>
        <w:tc>
          <w:tcPr>
            <w:tcW w:w="1300" w:type="dxa"/>
            <w:tcBorders>
              <w:top w:val="nil"/>
              <w:left w:val="nil"/>
              <w:bottom w:val="single" w:sz="4" w:space="0" w:color="auto"/>
              <w:right w:val="single" w:sz="4" w:space="0" w:color="auto"/>
            </w:tcBorders>
            <w:shd w:val="clear" w:color="auto" w:fill="auto"/>
            <w:vAlign w:val="center"/>
            <w:hideMark/>
          </w:tcPr>
          <w:p w14:paraId="30006122" w14:textId="77777777" w:rsidR="003E59B0" w:rsidRPr="00D839FA" w:rsidRDefault="003E59B0" w:rsidP="00A161C6">
            <w:pPr>
              <w:jc w:val="center"/>
              <w:rPr>
                <w:sz w:val="24"/>
                <w:szCs w:val="24"/>
              </w:rPr>
            </w:pPr>
            <w:r w:rsidRPr="00D839FA">
              <w:rPr>
                <w:sz w:val="24"/>
                <w:szCs w:val="24"/>
              </w:rPr>
              <w:t>1216</w:t>
            </w:r>
          </w:p>
        </w:tc>
        <w:tc>
          <w:tcPr>
            <w:tcW w:w="1330" w:type="dxa"/>
            <w:tcBorders>
              <w:top w:val="nil"/>
              <w:left w:val="nil"/>
              <w:bottom w:val="single" w:sz="4" w:space="0" w:color="auto"/>
              <w:right w:val="single" w:sz="4" w:space="0" w:color="auto"/>
            </w:tcBorders>
            <w:shd w:val="clear" w:color="auto" w:fill="auto"/>
            <w:vAlign w:val="center"/>
            <w:hideMark/>
          </w:tcPr>
          <w:p w14:paraId="199B2EC8" w14:textId="77777777" w:rsidR="003E59B0" w:rsidRPr="00D839FA" w:rsidRDefault="003E59B0" w:rsidP="00A161C6">
            <w:pPr>
              <w:jc w:val="center"/>
              <w:rPr>
                <w:sz w:val="24"/>
                <w:szCs w:val="24"/>
              </w:rPr>
            </w:pPr>
            <w:r w:rsidRPr="00D839FA">
              <w:rPr>
                <w:sz w:val="24"/>
                <w:szCs w:val="24"/>
              </w:rPr>
              <w:t>1574</w:t>
            </w:r>
          </w:p>
        </w:tc>
        <w:tc>
          <w:tcPr>
            <w:tcW w:w="1180" w:type="dxa"/>
            <w:tcBorders>
              <w:top w:val="nil"/>
              <w:left w:val="nil"/>
              <w:bottom w:val="single" w:sz="4" w:space="0" w:color="auto"/>
              <w:right w:val="single" w:sz="4" w:space="0" w:color="auto"/>
            </w:tcBorders>
            <w:shd w:val="clear" w:color="auto" w:fill="auto"/>
            <w:vAlign w:val="center"/>
            <w:hideMark/>
          </w:tcPr>
          <w:p w14:paraId="715E6D2E" w14:textId="77777777" w:rsidR="003E59B0" w:rsidRPr="00D839FA" w:rsidRDefault="003E59B0" w:rsidP="00A161C6">
            <w:pPr>
              <w:jc w:val="center"/>
              <w:rPr>
                <w:sz w:val="24"/>
                <w:szCs w:val="24"/>
              </w:rPr>
            </w:pPr>
            <w:r w:rsidRPr="00D839FA">
              <w:rPr>
                <w:sz w:val="24"/>
                <w:szCs w:val="24"/>
              </w:rPr>
              <w:t>2</w:t>
            </w:r>
          </w:p>
        </w:tc>
        <w:tc>
          <w:tcPr>
            <w:tcW w:w="1400" w:type="dxa"/>
            <w:tcBorders>
              <w:top w:val="nil"/>
              <w:left w:val="nil"/>
              <w:bottom w:val="single" w:sz="4" w:space="0" w:color="auto"/>
              <w:right w:val="single" w:sz="4" w:space="0" w:color="auto"/>
            </w:tcBorders>
            <w:shd w:val="clear" w:color="auto" w:fill="auto"/>
            <w:vAlign w:val="center"/>
            <w:hideMark/>
          </w:tcPr>
          <w:p w14:paraId="4E8F80F3" w14:textId="77777777" w:rsidR="003E59B0" w:rsidRPr="00D839FA" w:rsidRDefault="003E59B0" w:rsidP="00A161C6">
            <w:pPr>
              <w:jc w:val="center"/>
              <w:rPr>
                <w:sz w:val="24"/>
                <w:szCs w:val="24"/>
              </w:rPr>
            </w:pPr>
            <w:r w:rsidRPr="00D839FA">
              <w:rPr>
                <w:sz w:val="24"/>
                <w:szCs w:val="24"/>
              </w:rPr>
              <w:t>0.13</w:t>
            </w:r>
          </w:p>
        </w:tc>
        <w:tc>
          <w:tcPr>
            <w:tcW w:w="1500" w:type="dxa"/>
            <w:tcBorders>
              <w:top w:val="nil"/>
              <w:left w:val="nil"/>
              <w:bottom w:val="single" w:sz="4" w:space="0" w:color="auto"/>
              <w:right w:val="single" w:sz="4" w:space="0" w:color="auto"/>
            </w:tcBorders>
            <w:shd w:val="clear" w:color="auto" w:fill="auto"/>
            <w:vAlign w:val="center"/>
            <w:hideMark/>
          </w:tcPr>
          <w:p w14:paraId="7252B67A" w14:textId="77777777" w:rsidR="003E59B0" w:rsidRPr="00D839FA" w:rsidRDefault="003E59B0" w:rsidP="00A161C6">
            <w:pPr>
              <w:jc w:val="center"/>
              <w:rPr>
                <w:sz w:val="24"/>
                <w:szCs w:val="24"/>
              </w:rPr>
            </w:pPr>
            <w:r w:rsidRPr="00D839FA">
              <w:rPr>
                <w:sz w:val="24"/>
                <w:szCs w:val="24"/>
              </w:rPr>
              <w:t>1572</w:t>
            </w:r>
          </w:p>
        </w:tc>
      </w:tr>
      <w:tr w:rsidR="003E59B0" w:rsidRPr="00D839FA" w14:paraId="35F0FF9A"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5ED6654" w14:textId="77777777" w:rsidR="003E59B0" w:rsidRPr="00D839FA" w:rsidRDefault="003E59B0" w:rsidP="00A161C6">
            <w:pPr>
              <w:jc w:val="center"/>
              <w:rPr>
                <w:sz w:val="24"/>
                <w:szCs w:val="24"/>
              </w:rPr>
            </w:pPr>
            <w:r w:rsidRPr="00D839FA">
              <w:rPr>
                <w:sz w:val="24"/>
                <w:szCs w:val="24"/>
              </w:rPr>
              <w:t>4</w:t>
            </w:r>
          </w:p>
        </w:tc>
        <w:tc>
          <w:tcPr>
            <w:tcW w:w="2732" w:type="dxa"/>
            <w:tcBorders>
              <w:top w:val="nil"/>
              <w:left w:val="nil"/>
              <w:bottom w:val="single" w:sz="4" w:space="0" w:color="auto"/>
              <w:right w:val="single" w:sz="4" w:space="0" w:color="auto"/>
            </w:tcBorders>
            <w:shd w:val="clear" w:color="auto" w:fill="auto"/>
            <w:vAlign w:val="center"/>
            <w:hideMark/>
          </w:tcPr>
          <w:p w14:paraId="6F7B7B48" w14:textId="77777777" w:rsidR="003E59B0" w:rsidRPr="00D839FA" w:rsidRDefault="003E59B0" w:rsidP="00A161C6">
            <w:pPr>
              <w:jc w:val="center"/>
              <w:rPr>
                <w:sz w:val="24"/>
                <w:szCs w:val="24"/>
              </w:rPr>
            </w:pPr>
            <w:r w:rsidRPr="00D839FA">
              <w:rPr>
                <w:sz w:val="24"/>
                <w:szCs w:val="24"/>
              </w:rPr>
              <w:t>Xã Bình Chương</w:t>
            </w:r>
          </w:p>
        </w:tc>
        <w:tc>
          <w:tcPr>
            <w:tcW w:w="1060" w:type="dxa"/>
            <w:tcBorders>
              <w:top w:val="nil"/>
              <w:left w:val="nil"/>
              <w:bottom w:val="single" w:sz="4" w:space="0" w:color="auto"/>
              <w:right w:val="single" w:sz="4" w:space="0" w:color="auto"/>
            </w:tcBorders>
            <w:shd w:val="clear" w:color="auto" w:fill="auto"/>
            <w:vAlign w:val="center"/>
            <w:hideMark/>
          </w:tcPr>
          <w:p w14:paraId="6F356008" w14:textId="77777777" w:rsidR="003E59B0" w:rsidRPr="00D839FA" w:rsidRDefault="003E59B0" w:rsidP="00A161C6">
            <w:pPr>
              <w:jc w:val="center"/>
              <w:rPr>
                <w:sz w:val="24"/>
                <w:szCs w:val="24"/>
              </w:rPr>
            </w:pPr>
            <w:r w:rsidRPr="00D839FA">
              <w:rPr>
                <w:sz w:val="24"/>
                <w:szCs w:val="24"/>
              </w:rPr>
              <w:t>732</w:t>
            </w:r>
          </w:p>
        </w:tc>
        <w:tc>
          <w:tcPr>
            <w:tcW w:w="1300" w:type="dxa"/>
            <w:tcBorders>
              <w:top w:val="nil"/>
              <w:left w:val="nil"/>
              <w:bottom w:val="single" w:sz="4" w:space="0" w:color="auto"/>
              <w:right w:val="single" w:sz="4" w:space="0" w:color="auto"/>
            </w:tcBorders>
            <w:shd w:val="clear" w:color="auto" w:fill="auto"/>
            <w:vAlign w:val="center"/>
            <w:hideMark/>
          </w:tcPr>
          <w:p w14:paraId="6DB1FBE1" w14:textId="77777777" w:rsidR="003E59B0" w:rsidRPr="00D839FA" w:rsidRDefault="003E59B0" w:rsidP="00A161C6">
            <w:pPr>
              <w:jc w:val="center"/>
              <w:rPr>
                <w:sz w:val="24"/>
                <w:szCs w:val="24"/>
              </w:rPr>
            </w:pPr>
            <w:r w:rsidRPr="00D839FA">
              <w:rPr>
                <w:sz w:val="24"/>
                <w:szCs w:val="24"/>
              </w:rPr>
              <w:t>244</w:t>
            </w:r>
          </w:p>
        </w:tc>
        <w:tc>
          <w:tcPr>
            <w:tcW w:w="1600" w:type="dxa"/>
            <w:tcBorders>
              <w:top w:val="nil"/>
              <w:left w:val="nil"/>
              <w:bottom w:val="single" w:sz="4" w:space="0" w:color="auto"/>
              <w:right w:val="single" w:sz="4" w:space="0" w:color="auto"/>
            </w:tcBorders>
            <w:shd w:val="clear" w:color="auto" w:fill="auto"/>
            <w:vAlign w:val="center"/>
            <w:hideMark/>
          </w:tcPr>
          <w:p w14:paraId="6018D302" w14:textId="77777777" w:rsidR="003E59B0" w:rsidRPr="00D839FA" w:rsidRDefault="003E59B0" w:rsidP="00A161C6">
            <w:pPr>
              <w:jc w:val="center"/>
              <w:rPr>
                <w:sz w:val="24"/>
                <w:szCs w:val="24"/>
              </w:rPr>
            </w:pPr>
            <w:r w:rsidRPr="00D839FA">
              <w:rPr>
                <w:sz w:val="24"/>
                <w:szCs w:val="24"/>
              </w:rPr>
              <w:t>33.33</w:t>
            </w:r>
          </w:p>
        </w:tc>
        <w:tc>
          <w:tcPr>
            <w:tcW w:w="1300" w:type="dxa"/>
            <w:tcBorders>
              <w:top w:val="nil"/>
              <w:left w:val="nil"/>
              <w:bottom w:val="single" w:sz="4" w:space="0" w:color="auto"/>
              <w:right w:val="single" w:sz="4" w:space="0" w:color="auto"/>
            </w:tcBorders>
            <w:shd w:val="clear" w:color="auto" w:fill="auto"/>
            <w:vAlign w:val="center"/>
            <w:hideMark/>
          </w:tcPr>
          <w:p w14:paraId="3363DFB3" w14:textId="77777777" w:rsidR="003E59B0" w:rsidRPr="00D839FA" w:rsidRDefault="003E59B0" w:rsidP="00A161C6">
            <w:pPr>
              <w:jc w:val="center"/>
              <w:rPr>
                <w:sz w:val="24"/>
                <w:szCs w:val="24"/>
              </w:rPr>
            </w:pPr>
            <w:r w:rsidRPr="00D839FA">
              <w:rPr>
                <w:sz w:val="24"/>
                <w:szCs w:val="24"/>
              </w:rPr>
              <w:t>488</w:t>
            </w:r>
          </w:p>
        </w:tc>
        <w:tc>
          <w:tcPr>
            <w:tcW w:w="1330" w:type="dxa"/>
            <w:tcBorders>
              <w:top w:val="nil"/>
              <w:left w:val="nil"/>
              <w:bottom w:val="single" w:sz="4" w:space="0" w:color="auto"/>
              <w:right w:val="single" w:sz="4" w:space="0" w:color="auto"/>
            </w:tcBorders>
            <w:shd w:val="clear" w:color="auto" w:fill="auto"/>
            <w:vAlign w:val="center"/>
            <w:hideMark/>
          </w:tcPr>
          <w:p w14:paraId="1989A60E" w14:textId="77777777" w:rsidR="003E59B0" w:rsidRPr="00D839FA" w:rsidRDefault="003E59B0" w:rsidP="00A161C6">
            <w:pPr>
              <w:jc w:val="center"/>
              <w:rPr>
                <w:sz w:val="24"/>
                <w:szCs w:val="24"/>
              </w:rPr>
            </w:pPr>
            <w:r w:rsidRPr="00D839FA">
              <w:rPr>
                <w:sz w:val="24"/>
                <w:szCs w:val="24"/>
              </w:rPr>
              <w:t>731</w:t>
            </w:r>
          </w:p>
        </w:tc>
        <w:tc>
          <w:tcPr>
            <w:tcW w:w="1180" w:type="dxa"/>
            <w:tcBorders>
              <w:top w:val="nil"/>
              <w:left w:val="nil"/>
              <w:bottom w:val="single" w:sz="4" w:space="0" w:color="auto"/>
              <w:right w:val="single" w:sz="4" w:space="0" w:color="auto"/>
            </w:tcBorders>
            <w:shd w:val="clear" w:color="auto" w:fill="auto"/>
            <w:vAlign w:val="center"/>
            <w:hideMark/>
          </w:tcPr>
          <w:p w14:paraId="50B41A43" w14:textId="77777777" w:rsidR="003E59B0" w:rsidRPr="00D839FA" w:rsidRDefault="003E59B0" w:rsidP="00A161C6">
            <w:pPr>
              <w:jc w:val="center"/>
              <w:rPr>
                <w:sz w:val="24"/>
                <w:szCs w:val="24"/>
              </w:rPr>
            </w:pPr>
            <w:r w:rsidRPr="00D839FA">
              <w:rPr>
                <w:sz w:val="24"/>
                <w:szCs w:val="24"/>
              </w:rPr>
              <w:t>0</w:t>
            </w:r>
          </w:p>
        </w:tc>
        <w:tc>
          <w:tcPr>
            <w:tcW w:w="1400" w:type="dxa"/>
            <w:tcBorders>
              <w:top w:val="nil"/>
              <w:left w:val="nil"/>
              <w:bottom w:val="single" w:sz="4" w:space="0" w:color="auto"/>
              <w:right w:val="single" w:sz="4" w:space="0" w:color="auto"/>
            </w:tcBorders>
            <w:shd w:val="clear" w:color="auto" w:fill="auto"/>
            <w:vAlign w:val="center"/>
            <w:hideMark/>
          </w:tcPr>
          <w:p w14:paraId="28605881" w14:textId="77777777" w:rsidR="003E59B0" w:rsidRPr="00D839FA" w:rsidRDefault="003E59B0" w:rsidP="00A161C6">
            <w:pPr>
              <w:jc w:val="center"/>
              <w:rPr>
                <w:sz w:val="24"/>
                <w:szCs w:val="24"/>
              </w:rPr>
            </w:pPr>
            <w:r w:rsidRPr="00D839FA">
              <w:rPr>
                <w:sz w:val="24"/>
                <w:szCs w:val="24"/>
              </w:rPr>
              <w:t>0</w:t>
            </w:r>
          </w:p>
        </w:tc>
        <w:tc>
          <w:tcPr>
            <w:tcW w:w="1500" w:type="dxa"/>
            <w:tcBorders>
              <w:top w:val="nil"/>
              <w:left w:val="nil"/>
              <w:bottom w:val="single" w:sz="4" w:space="0" w:color="auto"/>
              <w:right w:val="single" w:sz="4" w:space="0" w:color="auto"/>
            </w:tcBorders>
            <w:shd w:val="clear" w:color="auto" w:fill="auto"/>
            <w:vAlign w:val="center"/>
            <w:hideMark/>
          </w:tcPr>
          <w:p w14:paraId="13301060" w14:textId="77777777" w:rsidR="003E59B0" w:rsidRPr="00D839FA" w:rsidRDefault="003E59B0" w:rsidP="00A161C6">
            <w:pPr>
              <w:jc w:val="center"/>
              <w:rPr>
                <w:sz w:val="24"/>
                <w:szCs w:val="24"/>
              </w:rPr>
            </w:pPr>
            <w:r w:rsidRPr="00D839FA">
              <w:rPr>
                <w:sz w:val="24"/>
                <w:szCs w:val="24"/>
              </w:rPr>
              <w:t>731</w:t>
            </w:r>
          </w:p>
        </w:tc>
      </w:tr>
      <w:tr w:rsidR="003E59B0" w:rsidRPr="00D839FA" w14:paraId="14F943E0"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98A90C8" w14:textId="77777777" w:rsidR="003E59B0" w:rsidRPr="00D839FA" w:rsidRDefault="003E59B0" w:rsidP="00A161C6">
            <w:pPr>
              <w:jc w:val="center"/>
              <w:rPr>
                <w:sz w:val="24"/>
                <w:szCs w:val="24"/>
              </w:rPr>
            </w:pPr>
            <w:r w:rsidRPr="00D839FA">
              <w:rPr>
                <w:sz w:val="24"/>
                <w:szCs w:val="24"/>
              </w:rPr>
              <w:t>5</w:t>
            </w:r>
          </w:p>
        </w:tc>
        <w:tc>
          <w:tcPr>
            <w:tcW w:w="2732" w:type="dxa"/>
            <w:tcBorders>
              <w:top w:val="nil"/>
              <w:left w:val="nil"/>
              <w:bottom w:val="single" w:sz="4" w:space="0" w:color="auto"/>
              <w:right w:val="single" w:sz="4" w:space="0" w:color="auto"/>
            </w:tcBorders>
            <w:shd w:val="clear" w:color="auto" w:fill="auto"/>
            <w:vAlign w:val="center"/>
            <w:hideMark/>
          </w:tcPr>
          <w:p w14:paraId="53E140B1" w14:textId="77777777" w:rsidR="003E59B0" w:rsidRPr="00D839FA" w:rsidRDefault="003E59B0" w:rsidP="00A161C6">
            <w:pPr>
              <w:jc w:val="center"/>
              <w:rPr>
                <w:sz w:val="24"/>
                <w:szCs w:val="24"/>
              </w:rPr>
            </w:pPr>
            <w:r w:rsidRPr="00D839FA">
              <w:rPr>
                <w:sz w:val="24"/>
                <w:szCs w:val="24"/>
              </w:rPr>
              <w:t>Xã Bình Châu</w:t>
            </w:r>
          </w:p>
        </w:tc>
        <w:tc>
          <w:tcPr>
            <w:tcW w:w="1060" w:type="dxa"/>
            <w:tcBorders>
              <w:top w:val="nil"/>
              <w:left w:val="nil"/>
              <w:bottom w:val="single" w:sz="4" w:space="0" w:color="auto"/>
              <w:right w:val="single" w:sz="4" w:space="0" w:color="auto"/>
            </w:tcBorders>
            <w:shd w:val="clear" w:color="auto" w:fill="auto"/>
            <w:vAlign w:val="center"/>
            <w:hideMark/>
          </w:tcPr>
          <w:p w14:paraId="037B9FD8" w14:textId="77777777" w:rsidR="003E59B0" w:rsidRPr="00D839FA" w:rsidRDefault="003E59B0" w:rsidP="00A161C6">
            <w:pPr>
              <w:jc w:val="center"/>
              <w:rPr>
                <w:sz w:val="24"/>
                <w:szCs w:val="24"/>
              </w:rPr>
            </w:pPr>
            <w:r w:rsidRPr="00D839FA">
              <w:rPr>
                <w:sz w:val="24"/>
                <w:szCs w:val="24"/>
              </w:rPr>
              <w:t>805</w:t>
            </w:r>
          </w:p>
        </w:tc>
        <w:tc>
          <w:tcPr>
            <w:tcW w:w="1300" w:type="dxa"/>
            <w:tcBorders>
              <w:top w:val="nil"/>
              <w:left w:val="nil"/>
              <w:bottom w:val="single" w:sz="4" w:space="0" w:color="auto"/>
              <w:right w:val="single" w:sz="4" w:space="0" w:color="auto"/>
            </w:tcBorders>
            <w:shd w:val="clear" w:color="auto" w:fill="auto"/>
            <w:vAlign w:val="center"/>
            <w:hideMark/>
          </w:tcPr>
          <w:p w14:paraId="38AFD745" w14:textId="77777777" w:rsidR="003E59B0" w:rsidRPr="00D839FA" w:rsidRDefault="003E59B0" w:rsidP="00A161C6">
            <w:pPr>
              <w:jc w:val="center"/>
              <w:rPr>
                <w:sz w:val="24"/>
                <w:szCs w:val="24"/>
              </w:rPr>
            </w:pPr>
            <w:r w:rsidRPr="00D839FA">
              <w:rPr>
                <w:sz w:val="24"/>
                <w:szCs w:val="24"/>
              </w:rPr>
              <w:t>721</w:t>
            </w:r>
          </w:p>
        </w:tc>
        <w:tc>
          <w:tcPr>
            <w:tcW w:w="1600" w:type="dxa"/>
            <w:tcBorders>
              <w:top w:val="nil"/>
              <w:left w:val="nil"/>
              <w:bottom w:val="single" w:sz="4" w:space="0" w:color="auto"/>
              <w:right w:val="single" w:sz="4" w:space="0" w:color="auto"/>
            </w:tcBorders>
            <w:shd w:val="clear" w:color="auto" w:fill="auto"/>
            <w:vAlign w:val="center"/>
            <w:hideMark/>
          </w:tcPr>
          <w:p w14:paraId="4CE23594" w14:textId="77777777" w:rsidR="003E59B0" w:rsidRPr="00D839FA" w:rsidRDefault="003E59B0" w:rsidP="00A161C6">
            <w:pPr>
              <w:jc w:val="center"/>
              <w:rPr>
                <w:sz w:val="24"/>
                <w:szCs w:val="24"/>
              </w:rPr>
            </w:pPr>
            <w:r w:rsidRPr="00D839FA">
              <w:rPr>
                <w:sz w:val="24"/>
                <w:szCs w:val="24"/>
              </w:rPr>
              <w:t>89.57</w:t>
            </w:r>
          </w:p>
        </w:tc>
        <w:tc>
          <w:tcPr>
            <w:tcW w:w="1300" w:type="dxa"/>
            <w:tcBorders>
              <w:top w:val="nil"/>
              <w:left w:val="nil"/>
              <w:bottom w:val="single" w:sz="4" w:space="0" w:color="auto"/>
              <w:right w:val="single" w:sz="4" w:space="0" w:color="auto"/>
            </w:tcBorders>
            <w:shd w:val="clear" w:color="auto" w:fill="auto"/>
            <w:vAlign w:val="center"/>
            <w:hideMark/>
          </w:tcPr>
          <w:p w14:paraId="1D2E3B7F" w14:textId="77777777" w:rsidR="003E59B0" w:rsidRPr="00D839FA" w:rsidRDefault="003E59B0" w:rsidP="00A161C6">
            <w:pPr>
              <w:jc w:val="center"/>
              <w:rPr>
                <w:sz w:val="24"/>
                <w:szCs w:val="24"/>
              </w:rPr>
            </w:pPr>
            <w:r w:rsidRPr="00D839FA">
              <w:rPr>
                <w:sz w:val="24"/>
                <w:szCs w:val="24"/>
              </w:rPr>
              <w:t>84</w:t>
            </w:r>
          </w:p>
        </w:tc>
        <w:tc>
          <w:tcPr>
            <w:tcW w:w="1330" w:type="dxa"/>
            <w:tcBorders>
              <w:top w:val="nil"/>
              <w:left w:val="nil"/>
              <w:bottom w:val="single" w:sz="4" w:space="0" w:color="auto"/>
              <w:right w:val="single" w:sz="4" w:space="0" w:color="auto"/>
            </w:tcBorders>
            <w:shd w:val="clear" w:color="auto" w:fill="auto"/>
            <w:vAlign w:val="center"/>
            <w:hideMark/>
          </w:tcPr>
          <w:p w14:paraId="11AD2A9E" w14:textId="77777777" w:rsidR="003E59B0" w:rsidRPr="00D839FA" w:rsidRDefault="003E59B0" w:rsidP="00A161C6">
            <w:pPr>
              <w:jc w:val="center"/>
              <w:rPr>
                <w:sz w:val="24"/>
                <w:szCs w:val="24"/>
              </w:rPr>
            </w:pPr>
            <w:r w:rsidRPr="00D839FA">
              <w:rPr>
                <w:sz w:val="24"/>
                <w:szCs w:val="24"/>
              </w:rPr>
              <w:t>756</w:t>
            </w:r>
          </w:p>
        </w:tc>
        <w:tc>
          <w:tcPr>
            <w:tcW w:w="1180" w:type="dxa"/>
            <w:tcBorders>
              <w:top w:val="nil"/>
              <w:left w:val="nil"/>
              <w:bottom w:val="single" w:sz="4" w:space="0" w:color="auto"/>
              <w:right w:val="single" w:sz="4" w:space="0" w:color="auto"/>
            </w:tcBorders>
            <w:shd w:val="clear" w:color="auto" w:fill="auto"/>
            <w:vAlign w:val="center"/>
            <w:hideMark/>
          </w:tcPr>
          <w:p w14:paraId="3B489AB5" w14:textId="77777777" w:rsidR="003E59B0" w:rsidRPr="00D839FA" w:rsidRDefault="003E59B0" w:rsidP="00A161C6">
            <w:pPr>
              <w:jc w:val="center"/>
              <w:rPr>
                <w:sz w:val="24"/>
                <w:szCs w:val="24"/>
              </w:rPr>
            </w:pPr>
            <w:r w:rsidRPr="00D839FA">
              <w:rPr>
                <w:sz w:val="24"/>
                <w:szCs w:val="24"/>
              </w:rPr>
              <w:t>0</w:t>
            </w:r>
          </w:p>
        </w:tc>
        <w:tc>
          <w:tcPr>
            <w:tcW w:w="1400" w:type="dxa"/>
            <w:tcBorders>
              <w:top w:val="nil"/>
              <w:left w:val="nil"/>
              <w:bottom w:val="single" w:sz="4" w:space="0" w:color="auto"/>
              <w:right w:val="single" w:sz="4" w:space="0" w:color="auto"/>
            </w:tcBorders>
            <w:shd w:val="clear" w:color="auto" w:fill="auto"/>
            <w:vAlign w:val="center"/>
            <w:hideMark/>
          </w:tcPr>
          <w:p w14:paraId="6B63EB24" w14:textId="77777777" w:rsidR="003E59B0" w:rsidRPr="00D839FA" w:rsidRDefault="003E59B0" w:rsidP="00A161C6">
            <w:pPr>
              <w:jc w:val="center"/>
              <w:rPr>
                <w:sz w:val="24"/>
                <w:szCs w:val="24"/>
              </w:rPr>
            </w:pPr>
            <w:r w:rsidRPr="00D839FA">
              <w:rPr>
                <w:sz w:val="24"/>
                <w:szCs w:val="24"/>
              </w:rPr>
              <w:t>0</w:t>
            </w:r>
          </w:p>
        </w:tc>
        <w:tc>
          <w:tcPr>
            <w:tcW w:w="1500" w:type="dxa"/>
            <w:tcBorders>
              <w:top w:val="nil"/>
              <w:left w:val="nil"/>
              <w:bottom w:val="single" w:sz="4" w:space="0" w:color="auto"/>
              <w:right w:val="single" w:sz="4" w:space="0" w:color="auto"/>
            </w:tcBorders>
            <w:shd w:val="clear" w:color="auto" w:fill="auto"/>
            <w:vAlign w:val="center"/>
            <w:hideMark/>
          </w:tcPr>
          <w:p w14:paraId="7340B8AA" w14:textId="77777777" w:rsidR="003E59B0" w:rsidRPr="00D839FA" w:rsidRDefault="003E59B0" w:rsidP="00A161C6">
            <w:pPr>
              <w:jc w:val="center"/>
              <w:rPr>
                <w:sz w:val="24"/>
                <w:szCs w:val="24"/>
              </w:rPr>
            </w:pPr>
            <w:r w:rsidRPr="00D839FA">
              <w:rPr>
                <w:sz w:val="24"/>
                <w:szCs w:val="24"/>
              </w:rPr>
              <w:t>756</w:t>
            </w:r>
          </w:p>
        </w:tc>
      </w:tr>
      <w:tr w:rsidR="003E59B0" w:rsidRPr="00D839FA" w14:paraId="3168723F"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9ADB46E" w14:textId="77777777" w:rsidR="003E59B0" w:rsidRPr="00D839FA" w:rsidRDefault="003E59B0" w:rsidP="00A161C6">
            <w:pPr>
              <w:jc w:val="center"/>
              <w:rPr>
                <w:sz w:val="24"/>
                <w:szCs w:val="24"/>
              </w:rPr>
            </w:pPr>
            <w:r w:rsidRPr="00D839FA">
              <w:rPr>
                <w:sz w:val="24"/>
                <w:szCs w:val="24"/>
              </w:rPr>
              <w:t>6</w:t>
            </w:r>
          </w:p>
        </w:tc>
        <w:tc>
          <w:tcPr>
            <w:tcW w:w="2732" w:type="dxa"/>
            <w:tcBorders>
              <w:top w:val="nil"/>
              <w:left w:val="nil"/>
              <w:bottom w:val="single" w:sz="4" w:space="0" w:color="auto"/>
              <w:right w:val="single" w:sz="4" w:space="0" w:color="auto"/>
            </w:tcBorders>
            <w:shd w:val="clear" w:color="auto" w:fill="auto"/>
            <w:vAlign w:val="center"/>
            <w:hideMark/>
          </w:tcPr>
          <w:p w14:paraId="57EFA172" w14:textId="77777777" w:rsidR="003E59B0" w:rsidRPr="00D839FA" w:rsidRDefault="003E59B0" w:rsidP="00A161C6">
            <w:pPr>
              <w:jc w:val="center"/>
              <w:rPr>
                <w:sz w:val="24"/>
                <w:szCs w:val="24"/>
              </w:rPr>
            </w:pPr>
            <w:r w:rsidRPr="00D839FA">
              <w:rPr>
                <w:sz w:val="24"/>
                <w:szCs w:val="24"/>
              </w:rPr>
              <w:t>UBND xã Bình Dương</w:t>
            </w:r>
          </w:p>
        </w:tc>
        <w:tc>
          <w:tcPr>
            <w:tcW w:w="1060" w:type="dxa"/>
            <w:tcBorders>
              <w:top w:val="nil"/>
              <w:left w:val="nil"/>
              <w:bottom w:val="single" w:sz="4" w:space="0" w:color="auto"/>
              <w:right w:val="single" w:sz="4" w:space="0" w:color="auto"/>
            </w:tcBorders>
            <w:shd w:val="clear" w:color="auto" w:fill="auto"/>
            <w:vAlign w:val="center"/>
            <w:hideMark/>
          </w:tcPr>
          <w:p w14:paraId="1F11892E" w14:textId="77777777" w:rsidR="003E59B0" w:rsidRPr="00D839FA" w:rsidRDefault="003E59B0" w:rsidP="00A161C6">
            <w:pPr>
              <w:jc w:val="center"/>
              <w:rPr>
                <w:sz w:val="24"/>
                <w:szCs w:val="24"/>
              </w:rPr>
            </w:pPr>
            <w:r w:rsidRPr="00D839FA">
              <w:rPr>
                <w:sz w:val="24"/>
                <w:szCs w:val="24"/>
              </w:rPr>
              <w:t>504</w:t>
            </w:r>
          </w:p>
        </w:tc>
        <w:tc>
          <w:tcPr>
            <w:tcW w:w="1300" w:type="dxa"/>
            <w:tcBorders>
              <w:top w:val="nil"/>
              <w:left w:val="nil"/>
              <w:bottom w:val="single" w:sz="4" w:space="0" w:color="auto"/>
              <w:right w:val="single" w:sz="4" w:space="0" w:color="auto"/>
            </w:tcBorders>
            <w:shd w:val="clear" w:color="auto" w:fill="auto"/>
            <w:vAlign w:val="center"/>
            <w:hideMark/>
          </w:tcPr>
          <w:p w14:paraId="7EC8595D" w14:textId="77777777" w:rsidR="003E59B0" w:rsidRPr="00D839FA" w:rsidRDefault="003E59B0" w:rsidP="00A161C6">
            <w:pPr>
              <w:jc w:val="center"/>
              <w:rPr>
                <w:sz w:val="24"/>
                <w:szCs w:val="24"/>
              </w:rPr>
            </w:pPr>
            <w:r w:rsidRPr="00D839FA">
              <w:rPr>
                <w:sz w:val="24"/>
                <w:szCs w:val="24"/>
              </w:rPr>
              <w:t>440</w:t>
            </w:r>
          </w:p>
        </w:tc>
        <w:tc>
          <w:tcPr>
            <w:tcW w:w="1600" w:type="dxa"/>
            <w:tcBorders>
              <w:top w:val="nil"/>
              <w:left w:val="nil"/>
              <w:bottom w:val="single" w:sz="4" w:space="0" w:color="auto"/>
              <w:right w:val="single" w:sz="4" w:space="0" w:color="auto"/>
            </w:tcBorders>
            <w:shd w:val="clear" w:color="auto" w:fill="auto"/>
            <w:vAlign w:val="center"/>
            <w:hideMark/>
          </w:tcPr>
          <w:p w14:paraId="671932B4" w14:textId="77777777" w:rsidR="003E59B0" w:rsidRPr="00D839FA" w:rsidRDefault="003E59B0" w:rsidP="00A161C6">
            <w:pPr>
              <w:jc w:val="center"/>
              <w:rPr>
                <w:sz w:val="24"/>
                <w:szCs w:val="24"/>
              </w:rPr>
            </w:pPr>
            <w:r w:rsidRPr="00D839FA">
              <w:rPr>
                <w:sz w:val="24"/>
                <w:szCs w:val="24"/>
              </w:rPr>
              <w:t>87.3</w:t>
            </w:r>
          </w:p>
        </w:tc>
        <w:tc>
          <w:tcPr>
            <w:tcW w:w="1300" w:type="dxa"/>
            <w:tcBorders>
              <w:top w:val="nil"/>
              <w:left w:val="nil"/>
              <w:bottom w:val="single" w:sz="4" w:space="0" w:color="auto"/>
              <w:right w:val="single" w:sz="4" w:space="0" w:color="auto"/>
            </w:tcBorders>
            <w:shd w:val="clear" w:color="auto" w:fill="auto"/>
            <w:vAlign w:val="center"/>
            <w:hideMark/>
          </w:tcPr>
          <w:p w14:paraId="4CBB0F36" w14:textId="77777777" w:rsidR="003E59B0" w:rsidRPr="00D839FA" w:rsidRDefault="003E59B0" w:rsidP="00A161C6">
            <w:pPr>
              <w:jc w:val="center"/>
              <w:rPr>
                <w:sz w:val="24"/>
                <w:szCs w:val="24"/>
              </w:rPr>
            </w:pPr>
            <w:r w:rsidRPr="00D839FA">
              <w:rPr>
                <w:sz w:val="24"/>
                <w:szCs w:val="24"/>
              </w:rPr>
              <w:t>64</w:t>
            </w:r>
          </w:p>
        </w:tc>
        <w:tc>
          <w:tcPr>
            <w:tcW w:w="1330" w:type="dxa"/>
            <w:tcBorders>
              <w:top w:val="nil"/>
              <w:left w:val="nil"/>
              <w:bottom w:val="single" w:sz="4" w:space="0" w:color="auto"/>
              <w:right w:val="single" w:sz="4" w:space="0" w:color="auto"/>
            </w:tcBorders>
            <w:shd w:val="clear" w:color="auto" w:fill="auto"/>
            <w:vAlign w:val="center"/>
            <w:hideMark/>
          </w:tcPr>
          <w:p w14:paraId="3F437311" w14:textId="77777777" w:rsidR="003E59B0" w:rsidRPr="00D839FA" w:rsidRDefault="003E59B0" w:rsidP="00A161C6">
            <w:pPr>
              <w:jc w:val="center"/>
              <w:rPr>
                <w:sz w:val="24"/>
                <w:szCs w:val="24"/>
              </w:rPr>
            </w:pPr>
            <w:r w:rsidRPr="00D839FA">
              <w:rPr>
                <w:sz w:val="24"/>
                <w:szCs w:val="24"/>
              </w:rPr>
              <w:t>503</w:t>
            </w:r>
          </w:p>
        </w:tc>
        <w:tc>
          <w:tcPr>
            <w:tcW w:w="1180" w:type="dxa"/>
            <w:tcBorders>
              <w:top w:val="nil"/>
              <w:left w:val="nil"/>
              <w:bottom w:val="single" w:sz="4" w:space="0" w:color="auto"/>
              <w:right w:val="single" w:sz="4" w:space="0" w:color="auto"/>
            </w:tcBorders>
            <w:shd w:val="clear" w:color="auto" w:fill="auto"/>
            <w:vAlign w:val="center"/>
            <w:hideMark/>
          </w:tcPr>
          <w:p w14:paraId="19A234F6" w14:textId="77777777" w:rsidR="003E59B0" w:rsidRPr="00D839FA" w:rsidRDefault="003E59B0" w:rsidP="00A161C6">
            <w:pPr>
              <w:jc w:val="center"/>
              <w:rPr>
                <w:sz w:val="24"/>
                <w:szCs w:val="24"/>
              </w:rPr>
            </w:pPr>
            <w:r w:rsidRPr="00D839FA">
              <w:rPr>
                <w:sz w:val="24"/>
                <w:szCs w:val="24"/>
              </w:rPr>
              <w:t>5</w:t>
            </w:r>
          </w:p>
        </w:tc>
        <w:tc>
          <w:tcPr>
            <w:tcW w:w="1400" w:type="dxa"/>
            <w:tcBorders>
              <w:top w:val="nil"/>
              <w:left w:val="nil"/>
              <w:bottom w:val="single" w:sz="4" w:space="0" w:color="auto"/>
              <w:right w:val="single" w:sz="4" w:space="0" w:color="auto"/>
            </w:tcBorders>
            <w:shd w:val="clear" w:color="auto" w:fill="auto"/>
            <w:vAlign w:val="center"/>
            <w:hideMark/>
          </w:tcPr>
          <w:p w14:paraId="7ED6766A" w14:textId="77777777" w:rsidR="003E59B0" w:rsidRPr="00D839FA" w:rsidRDefault="003E59B0" w:rsidP="00A161C6">
            <w:pPr>
              <w:jc w:val="center"/>
              <w:rPr>
                <w:sz w:val="24"/>
                <w:szCs w:val="24"/>
              </w:rPr>
            </w:pPr>
            <w:r w:rsidRPr="00D839FA">
              <w:rPr>
                <w:sz w:val="24"/>
                <w:szCs w:val="24"/>
              </w:rPr>
              <w:t>0.99</w:t>
            </w:r>
          </w:p>
        </w:tc>
        <w:tc>
          <w:tcPr>
            <w:tcW w:w="1500" w:type="dxa"/>
            <w:tcBorders>
              <w:top w:val="nil"/>
              <w:left w:val="nil"/>
              <w:bottom w:val="single" w:sz="4" w:space="0" w:color="auto"/>
              <w:right w:val="single" w:sz="4" w:space="0" w:color="auto"/>
            </w:tcBorders>
            <w:shd w:val="clear" w:color="auto" w:fill="auto"/>
            <w:vAlign w:val="center"/>
            <w:hideMark/>
          </w:tcPr>
          <w:p w14:paraId="0489B16E" w14:textId="77777777" w:rsidR="003E59B0" w:rsidRPr="00D839FA" w:rsidRDefault="003E59B0" w:rsidP="00A161C6">
            <w:pPr>
              <w:jc w:val="center"/>
              <w:rPr>
                <w:sz w:val="24"/>
                <w:szCs w:val="24"/>
              </w:rPr>
            </w:pPr>
            <w:r w:rsidRPr="00D839FA">
              <w:rPr>
                <w:sz w:val="24"/>
                <w:szCs w:val="24"/>
              </w:rPr>
              <w:t>498</w:t>
            </w:r>
          </w:p>
        </w:tc>
      </w:tr>
      <w:tr w:rsidR="003E59B0" w:rsidRPr="00D839FA" w14:paraId="2849ACB2"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EF3B7F3" w14:textId="77777777" w:rsidR="003E59B0" w:rsidRPr="00D839FA" w:rsidRDefault="003E59B0" w:rsidP="00A161C6">
            <w:pPr>
              <w:jc w:val="center"/>
              <w:rPr>
                <w:sz w:val="24"/>
                <w:szCs w:val="24"/>
              </w:rPr>
            </w:pPr>
            <w:r w:rsidRPr="00D839FA">
              <w:rPr>
                <w:sz w:val="24"/>
                <w:szCs w:val="24"/>
              </w:rPr>
              <w:t>7</w:t>
            </w:r>
          </w:p>
        </w:tc>
        <w:tc>
          <w:tcPr>
            <w:tcW w:w="2732" w:type="dxa"/>
            <w:tcBorders>
              <w:top w:val="nil"/>
              <w:left w:val="nil"/>
              <w:bottom w:val="single" w:sz="4" w:space="0" w:color="auto"/>
              <w:right w:val="single" w:sz="4" w:space="0" w:color="auto"/>
            </w:tcBorders>
            <w:shd w:val="clear" w:color="auto" w:fill="auto"/>
            <w:vAlign w:val="center"/>
            <w:hideMark/>
          </w:tcPr>
          <w:p w14:paraId="36E4AFAF" w14:textId="77777777" w:rsidR="003E59B0" w:rsidRPr="00D839FA" w:rsidRDefault="003E59B0" w:rsidP="00A161C6">
            <w:pPr>
              <w:jc w:val="center"/>
              <w:rPr>
                <w:sz w:val="24"/>
                <w:szCs w:val="24"/>
              </w:rPr>
            </w:pPr>
            <w:r w:rsidRPr="00D839FA">
              <w:rPr>
                <w:sz w:val="24"/>
                <w:szCs w:val="24"/>
              </w:rPr>
              <w:t>UBND xã Bình Đông</w:t>
            </w:r>
          </w:p>
        </w:tc>
        <w:tc>
          <w:tcPr>
            <w:tcW w:w="1060" w:type="dxa"/>
            <w:tcBorders>
              <w:top w:val="nil"/>
              <w:left w:val="nil"/>
              <w:bottom w:val="single" w:sz="4" w:space="0" w:color="auto"/>
              <w:right w:val="single" w:sz="4" w:space="0" w:color="auto"/>
            </w:tcBorders>
            <w:shd w:val="clear" w:color="auto" w:fill="auto"/>
            <w:vAlign w:val="center"/>
            <w:hideMark/>
          </w:tcPr>
          <w:p w14:paraId="7E348E35" w14:textId="77777777" w:rsidR="003E59B0" w:rsidRPr="00D839FA" w:rsidRDefault="003E59B0" w:rsidP="00A161C6">
            <w:pPr>
              <w:jc w:val="center"/>
              <w:rPr>
                <w:sz w:val="24"/>
                <w:szCs w:val="24"/>
              </w:rPr>
            </w:pPr>
            <w:r w:rsidRPr="00D839FA">
              <w:rPr>
                <w:sz w:val="24"/>
                <w:szCs w:val="24"/>
              </w:rPr>
              <w:t>1670</w:t>
            </w:r>
          </w:p>
        </w:tc>
        <w:tc>
          <w:tcPr>
            <w:tcW w:w="1300" w:type="dxa"/>
            <w:tcBorders>
              <w:top w:val="nil"/>
              <w:left w:val="nil"/>
              <w:bottom w:val="single" w:sz="4" w:space="0" w:color="auto"/>
              <w:right w:val="single" w:sz="4" w:space="0" w:color="auto"/>
            </w:tcBorders>
            <w:shd w:val="clear" w:color="auto" w:fill="auto"/>
            <w:vAlign w:val="center"/>
            <w:hideMark/>
          </w:tcPr>
          <w:p w14:paraId="41408BF4" w14:textId="77777777" w:rsidR="003E59B0" w:rsidRPr="00D839FA" w:rsidRDefault="003E59B0" w:rsidP="00A161C6">
            <w:pPr>
              <w:jc w:val="center"/>
              <w:rPr>
                <w:sz w:val="24"/>
                <w:szCs w:val="24"/>
              </w:rPr>
            </w:pPr>
            <w:r w:rsidRPr="00D839FA">
              <w:rPr>
                <w:sz w:val="24"/>
                <w:szCs w:val="24"/>
              </w:rPr>
              <w:t>63</w:t>
            </w:r>
          </w:p>
        </w:tc>
        <w:tc>
          <w:tcPr>
            <w:tcW w:w="1600" w:type="dxa"/>
            <w:tcBorders>
              <w:top w:val="nil"/>
              <w:left w:val="nil"/>
              <w:bottom w:val="single" w:sz="4" w:space="0" w:color="auto"/>
              <w:right w:val="single" w:sz="4" w:space="0" w:color="auto"/>
            </w:tcBorders>
            <w:shd w:val="clear" w:color="auto" w:fill="auto"/>
            <w:vAlign w:val="center"/>
            <w:hideMark/>
          </w:tcPr>
          <w:p w14:paraId="6445DD7D" w14:textId="77777777" w:rsidR="003E59B0" w:rsidRPr="00D839FA" w:rsidRDefault="003E59B0" w:rsidP="00A161C6">
            <w:pPr>
              <w:jc w:val="center"/>
              <w:rPr>
                <w:sz w:val="24"/>
                <w:szCs w:val="24"/>
              </w:rPr>
            </w:pPr>
            <w:r w:rsidRPr="00D839FA">
              <w:rPr>
                <w:sz w:val="24"/>
                <w:szCs w:val="24"/>
              </w:rPr>
              <w:t>3.77</w:t>
            </w:r>
          </w:p>
        </w:tc>
        <w:tc>
          <w:tcPr>
            <w:tcW w:w="1300" w:type="dxa"/>
            <w:tcBorders>
              <w:top w:val="nil"/>
              <w:left w:val="nil"/>
              <w:bottom w:val="single" w:sz="4" w:space="0" w:color="auto"/>
              <w:right w:val="single" w:sz="4" w:space="0" w:color="auto"/>
            </w:tcBorders>
            <w:shd w:val="clear" w:color="auto" w:fill="auto"/>
            <w:vAlign w:val="center"/>
            <w:hideMark/>
          </w:tcPr>
          <w:p w14:paraId="674EFA0C" w14:textId="77777777" w:rsidR="003E59B0" w:rsidRPr="00D839FA" w:rsidRDefault="003E59B0" w:rsidP="00A161C6">
            <w:pPr>
              <w:jc w:val="center"/>
              <w:rPr>
                <w:sz w:val="24"/>
                <w:szCs w:val="24"/>
              </w:rPr>
            </w:pPr>
            <w:r w:rsidRPr="00D839FA">
              <w:rPr>
                <w:sz w:val="24"/>
                <w:szCs w:val="24"/>
              </w:rPr>
              <w:t>1607</w:t>
            </w:r>
          </w:p>
        </w:tc>
        <w:tc>
          <w:tcPr>
            <w:tcW w:w="1330" w:type="dxa"/>
            <w:tcBorders>
              <w:top w:val="nil"/>
              <w:left w:val="nil"/>
              <w:bottom w:val="single" w:sz="4" w:space="0" w:color="auto"/>
              <w:right w:val="single" w:sz="4" w:space="0" w:color="auto"/>
            </w:tcBorders>
            <w:shd w:val="clear" w:color="auto" w:fill="auto"/>
            <w:vAlign w:val="center"/>
            <w:hideMark/>
          </w:tcPr>
          <w:p w14:paraId="5BDB7EF1" w14:textId="77777777" w:rsidR="003E59B0" w:rsidRPr="00D839FA" w:rsidRDefault="003E59B0" w:rsidP="00A161C6">
            <w:pPr>
              <w:jc w:val="center"/>
              <w:rPr>
                <w:sz w:val="24"/>
                <w:szCs w:val="24"/>
              </w:rPr>
            </w:pPr>
            <w:r w:rsidRPr="00D839FA">
              <w:rPr>
                <w:sz w:val="24"/>
                <w:szCs w:val="24"/>
              </w:rPr>
              <w:t>1669</w:t>
            </w:r>
          </w:p>
        </w:tc>
        <w:tc>
          <w:tcPr>
            <w:tcW w:w="1180" w:type="dxa"/>
            <w:tcBorders>
              <w:top w:val="nil"/>
              <w:left w:val="nil"/>
              <w:bottom w:val="single" w:sz="4" w:space="0" w:color="auto"/>
              <w:right w:val="single" w:sz="4" w:space="0" w:color="auto"/>
            </w:tcBorders>
            <w:shd w:val="clear" w:color="auto" w:fill="auto"/>
            <w:vAlign w:val="center"/>
            <w:hideMark/>
          </w:tcPr>
          <w:p w14:paraId="0EA1C290" w14:textId="77777777" w:rsidR="003E59B0" w:rsidRPr="00D839FA" w:rsidRDefault="003E59B0" w:rsidP="00A161C6">
            <w:pPr>
              <w:jc w:val="center"/>
              <w:rPr>
                <w:sz w:val="24"/>
                <w:szCs w:val="24"/>
              </w:rPr>
            </w:pPr>
            <w:r w:rsidRPr="00D839FA">
              <w:rPr>
                <w:sz w:val="24"/>
                <w:szCs w:val="24"/>
              </w:rPr>
              <w:t>0</w:t>
            </w:r>
          </w:p>
        </w:tc>
        <w:tc>
          <w:tcPr>
            <w:tcW w:w="1400" w:type="dxa"/>
            <w:tcBorders>
              <w:top w:val="nil"/>
              <w:left w:val="nil"/>
              <w:bottom w:val="single" w:sz="4" w:space="0" w:color="auto"/>
              <w:right w:val="single" w:sz="4" w:space="0" w:color="auto"/>
            </w:tcBorders>
            <w:shd w:val="clear" w:color="auto" w:fill="auto"/>
            <w:vAlign w:val="center"/>
            <w:hideMark/>
          </w:tcPr>
          <w:p w14:paraId="6EB1CE13" w14:textId="77777777" w:rsidR="003E59B0" w:rsidRPr="00D839FA" w:rsidRDefault="003E59B0" w:rsidP="00A161C6">
            <w:pPr>
              <w:jc w:val="center"/>
              <w:rPr>
                <w:sz w:val="24"/>
                <w:szCs w:val="24"/>
              </w:rPr>
            </w:pPr>
            <w:r w:rsidRPr="00D839FA">
              <w:rPr>
                <w:sz w:val="24"/>
                <w:szCs w:val="24"/>
              </w:rPr>
              <w:t>0</w:t>
            </w:r>
          </w:p>
        </w:tc>
        <w:tc>
          <w:tcPr>
            <w:tcW w:w="1500" w:type="dxa"/>
            <w:tcBorders>
              <w:top w:val="nil"/>
              <w:left w:val="nil"/>
              <w:bottom w:val="single" w:sz="4" w:space="0" w:color="auto"/>
              <w:right w:val="single" w:sz="4" w:space="0" w:color="auto"/>
            </w:tcBorders>
            <w:shd w:val="clear" w:color="auto" w:fill="auto"/>
            <w:vAlign w:val="center"/>
            <w:hideMark/>
          </w:tcPr>
          <w:p w14:paraId="363B9ED9" w14:textId="77777777" w:rsidR="003E59B0" w:rsidRPr="00D839FA" w:rsidRDefault="003E59B0" w:rsidP="00A161C6">
            <w:pPr>
              <w:jc w:val="center"/>
              <w:rPr>
                <w:sz w:val="24"/>
                <w:szCs w:val="24"/>
              </w:rPr>
            </w:pPr>
            <w:r w:rsidRPr="00D839FA">
              <w:rPr>
                <w:sz w:val="24"/>
                <w:szCs w:val="24"/>
              </w:rPr>
              <w:t>1669</w:t>
            </w:r>
          </w:p>
        </w:tc>
      </w:tr>
      <w:tr w:rsidR="003E59B0" w:rsidRPr="00D839FA" w14:paraId="67C02ECB"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D72F58B" w14:textId="77777777" w:rsidR="003E59B0" w:rsidRPr="00D839FA" w:rsidRDefault="003E59B0" w:rsidP="00A161C6">
            <w:pPr>
              <w:jc w:val="center"/>
              <w:rPr>
                <w:sz w:val="24"/>
                <w:szCs w:val="24"/>
              </w:rPr>
            </w:pPr>
            <w:r w:rsidRPr="00D839FA">
              <w:rPr>
                <w:sz w:val="24"/>
                <w:szCs w:val="24"/>
              </w:rPr>
              <w:t>8</w:t>
            </w:r>
          </w:p>
        </w:tc>
        <w:tc>
          <w:tcPr>
            <w:tcW w:w="2732" w:type="dxa"/>
            <w:tcBorders>
              <w:top w:val="nil"/>
              <w:left w:val="nil"/>
              <w:bottom w:val="single" w:sz="4" w:space="0" w:color="auto"/>
              <w:right w:val="single" w:sz="4" w:space="0" w:color="auto"/>
            </w:tcBorders>
            <w:shd w:val="clear" w:color="auto" w:fill="auto"/>
            <w:vAlign w:val="center"/>
            <w:hideMark/>
          </w:tcPr>
          <w:p w14:paraId="2E4296E9" w14:textId="77777777" w:rsidR="003E59B0" w:rsidRPr="00D839FA" w:rsidRDefault="003E59B0" w:rsidP="00A161C6">
            <w:pPr>
              <w:jc w:val="center"/>
              <w:rPr>
                <w:sz w:val="24"/>
                <w:szCs w:val="24"/>
              </w:rPr>
            </w:pPr>
            <w:r w:rsidRPr="00D839FA">
              <w:rPr>
                <w:sz w:val="24"/>
                <w:szCs w:val="24"/>
              </w:rPr>
              <w:t>UBND xã Bình Hải</w:t>
            </w:r>
          </w:p>
        </w:tc>
        <w:tc>
          <w:tcPr>
            <w:tcW w:w="1060" w:type="dxa"/>
            <w:tcBorders>
              <w:top w:val="nil"/>
              <w:left w:val="nil"/>
              <w:bottom w:val="single" w:sz="4" w:space="0" w:color="auto"/>
              <w:right w:val="single" w:sz="4" w:space="0" w:color="auto"/>
            </w:tcBorders>
            <w:shd w:val="clear" w:color="auto" w:fill="auto"/>
            <w:vAlign w:val="center"/>
            <w:hideMark/>
          </w:tcPr>
          <w:p w14:paraId="4BA43213" w14:textId="77777777" w:rsidR="003E59B0" w:rsidRPr="00D839FA" w:rsidRDefault="003E59B0" w:rsidP="00A161C6">
            <w:pPr>
              <w:jc w:val="center"/>
              <w:rPr>
                <w:sz w:val="24"/>
                <w:szCs w:val="24"/>
              </w:rPr>
            </w:pPr>
            <w:r w:rsidRPr="00D839FA">
              <w:rPr>
                <w:sz w:val="24"/>
                <w:szCs w:val="24"/>
              </w:rPr>
              <w:t>2752</w:t>
            </w:r>
          </w:p>
        </w:tc>
        <w:tc>
          <w:tcPr>
            <w:tcW w:w="1300" w:type="dxa"/>
            <w:tcBorders>
              <w:top w:val="nil"/>
              <w:left w:val="nil"/>
              <w:bottom w:val="single" w:sz="4" w:space="0" w:color="auto"/>
              <w:right w:val="single" w:sz="4" w:space="0" w:color="auto"/>
            </w:tcBorders>
            <w:shd w:val="clear" w:color="auto" w:fill="auto"/>
            <w:vAlign w:val="center"/>
            <w:hideMark/>
          </w:tcPr>
          <w:p w14:paraId="7521DD0A" w14:textId="77777777" w:rsidR="003E59B0" w:rsidRPr="00D839FA" w:rsidRDefault="003E59B0" w:rsidP="00A161C6">
            <w:pPr>
              <w:jc w:val="center"/>
              <w:rPr>
                <w:sz w:val="24"/>
                <w:szCs w:val="24"/>
              </w:rPr>
            </w:pPr>
            <w:r w:rsidRPr="00D839FA">
              <w:rPr>
                <w:sz w:val="24"/>
                <w:szCs w:val="24"/>
              </w:rPr>
              <w:t>2694</w:t>
            </w:r>
          </w:p>
        </w:tc>
        <w:tc>
          <w:tcPr>
            <w:tcW w:w="1600" w:type="dxa"/>
            <w:tcBorders>
              <w:top w:val="nil"/>
              <w:left w:val="nil"/>
              <w:bottom w:val="single" w:sz="4" w:space="0" w:color="auto"/>
              <w:right w:val="single" w:sz="4" w:space="0" w:color="auto"/>
            </w:tcBorders>
            <w:shd w:val="clear" w:color="auto" w:fill="auto"/>
            <w:vAlign w:val="center"/>
            <w:hideMark/>
          </w:tcPr>
          <w:p w14:paraId="2F29B62E" w14:textId="77777777" w:rsidR="003E59B0" w:rsidRPr="00D839FA" w:rsidRDefault="003E59B0" w:rsidP="00A161C6">
            <w:pPr>
              <w:jc w:val="center"/>
              <w:rPr>
                <w:sz w:val="24"/>
                <w:szCs w:val="24"/>
              </w:rPr>
            </w:pPr>
            <w:r w:rsidRPr="00D839FA">
              <w:rPr>
                <w:sz w:val="24"/>
                <w:szCs w:val="24"/>
              </w:rPr>
              <w:t>97.89</w:t>
            </w:r>
          </w:p>
        </w:tc>
        <w:tc>
          <w:tcPr>
            <w:tcW w:w="1300" w:type="dxa"/>
            <w:tcBorders>
              <w:top w:val="nil"/>
              <w:left w:val="nil"/>
              <w:bottom w:val="single" w:sz="4" w:space="0" w:color="auto"/>
              <w:right w:val="single" w:sz="4" w:space="0" w:color="auto"/>
            </w:tcBorders>
            <w:shd w:val="clear" w:color="auto" w:fill="auto"/>
            <w:vAlign w:val="center"/>
            <w:hideMark/>
          </w:tcPr>
          <w:p w14:paraId="6E3ECBC3" w14:textId="77777777" w:rsidR="003E59B0" w:rsidRPr="00D839FA" w:rsidRDefault="003E59B0" w:rsidP="00A161C6">
            <w:pPr>
              <w:jc w:val="center"/>
              <w:rPr>
                <w:sz w:val="24"/>
                <w:szCs w:val="24"/>
              </w:rPr>
            </w:pPr>
            <w:r w:rsidRPr="00D839FA">
              <w:rPr>
                <w:sz w:val="24"/>
                <w:szCs w:val="24"/>
              </w:rPr>
              <w:t>58</w:t>
            </w:r>
          </w:p>
        </w:tc>
        <w:tc>
          <w:tcPr>
            <w:tcW w:w="1330" w:type="dxa"/>
            <w:tcBorders>
              <w:top w:val="nil"/>
              <w:left w:val="nil"/>
              <w:bottom w:val="single" w:sz="4" w:space="0" w:color="auto"/>
              <w:right w:val="single" w:sz="4" w:space="0" w:color="auto"/>
            </w:tcBorders>
            <w:shd w:val="clear" w:color="auto" w:fill="auto"/>
            <w:vAlign w:val="center"/>
            <w:hideMark/>
          </w:tcPr>
          <w:p w14:paraId="7A1BFBDC" w14:textId="77777777" w:rsidR="003E59B0" w:rsidRPr="00D839FA" w:rsidRDefault="003E59B0" w:rsidP="00A161C6">
            <w:pPr>
              <w:jc w:val="center"/>
              <w:rPr>
                <w:sz w:val="24"/>
                <w:szCs w:val="24"/>
              </w:rPr>
            </w:pPr>
            <w:r w:rsidRPr="00D839FA">
              <w:rPr>
                <w:sz w:val="24"/>
                <w:szCs w:val="24"/>
              </w:rPr>
              <w:t>2740</w:t>
            </w:r>
          </w:p>
        </w:tc>
        <w:tc>
          <w:tcPr>
            <w:tcW w:w="1180" w:type="dxa"/>
            <w:tcBorders>
              <w:top w:val="nil"/>
              <w:left w:val="nil"/>
              <w:bottom w:val="single" w:sz="4" w:space="0" w:color="auto"/>
              <w:right w:val="single" w:sz="4" w:space="0" w:color="auto"/>
            </w:tcBorders>
            <w:shd w:val="clear" w:color="auto" w:fill="auto"/>
            <w:vAlign w:val="center"/>
            <w:hideMark/>
          </w:tcPr>
          <w:p w14:paraId="1E9A2939" w14:textId="77777777" w:rsidR="003E59B0" w:rsidRPr="00D839FA" w:rsidRDefault="003E59B0" w:rsidP="00A161C6">
            <w:pPr>
              <w:jc w:val="center"/>
              <w:rPr>
                <w:sz w:val="24"/>
                <w:szCs w:val="24"/>
              </w:rPr>
            </w:pPr>
            <w:r w:rsidRPr="00D839FA">
              <w:rPr>
                <w:sz w:val="24"/>
                <w:szCs w:val="24"/>
              </w:rPr>
              <w:t>884</w:t>
            </w:r>
          </w:p>
        </w:tc>
        <w:tc>
          <w:tcPr>
            <w:tcW w:w="1400" w:type="dxa"/>
            <w:tcBorders>
              <w:top w:val="nil"/>
              <w:left w:val="nil"/>
              <w:bottom w:val="single" w:sz="4" w:space="0" w:color="auto"/>
              <w:right w:val="single" w:sz="4" w:space="0" w:color="auto"/>
            </w:tcBorders>
            <w:shd w:val="clear" w:color="auto" w:fill="auto"/>
            <w:vAlign w:val="center"/>
            <w:hideMark/>
          </w:tcPr>
          <w:p w14:paraId="1B2C44C1" w14:textId="77777777" w:rsidR="003E59B0" w:rsidRPr="00D839FA" w:rsidRDefault="003E59B0" w:rsidP="00A161C6">
            <w:pPr>
              <w:jc w:val="center"/>
              <w:rPr>
                <w:sz w:val="24"/>
                <w:szCs w:val="24"/>
              </w:rPr>
            </w:pPr>
            <w:r w:rsidRPr="00D839FA">
              <w:rPr>
                <w:sz w:val="24"/>
                <w:szCs w:val="24"/>
              </w:rPr>
              <w:t>32.26</w:t>
            </w:r>
          </w:p>
        </w:tc>
        <w:tc>
          <w:tcPr>
            <w:tcW w:w="1500" w:type="dxa"/>
            <w:tcBorders>
              <w:top w:val="nil"/>
              <w:left w:val="nil"/>
              <w:bottom w:val="single" w:sz="4" w:space="0" w:color="auto"/>
              <w:right w:val="single" w:sz="4" w:space="0" w:color="auto"/>
            </w:tcBorders>
            <w:shd w:val="clear" w:color="auto" w:fill="auto"/>
            <w:vAlign w:val="center"/>
            <w:hideMark/>
          </w:tcPr>
          <w:p w14:paraId="0C5659D0" w14:textId="77777777" w:rsidR="003E59B0" w:rsidRPr="00D839FA" w:rsidRDefault="003E59B0" w:rsidP="00A161C6">
            <w:pPr>
              <w:jc w:val="center"/>
              <w:rPr>
                <w:sz w:val="24"/>
                <w:szCs w:val="24"/>
              </w:rPr>
            </w:pPr>
            <w:r w:rsidRPr="00D839FA">
              <w:rPr>
                <w:sz w:val="24"/>
                <w:szCs w:val="24"/>
              </w:rPr>
              <w:t>1856</w:t>
            </w:r>
          </w:p>
        </w:tc>
      </w:tr>
      <w:tr w:rsidR="003E59B0" w:rsidRPr="00D839FA" w14:paraId="0051863F"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2CFFE5B" w14:textId="77777777" w:rsidR="003E59B0" w:rsidRPr="00D839FA" w:rsidRDefault="003E59B0" w:rsidP="00A161C6">
            <w:pPr>
              <w:jc w:val="center"/>
              <w:rPr>
                <w:sz w:val="24"/>
                <w:szCs w:val="24"/>
              </w:rPr>
            </w:pPr>
            <w:r w:rsidRPr="00D839FA">
              <w:rPr>
                <w:sz w:val="24"/>
                <w:szCs w:val="24"/>
              </w:rPr>
              <w:t>9</w:t>
            </w:r>
          </w:p>
        </w:tc>
        <w:tc>
          <w:tcPr>
            <w:tcW w:w="2732" w:type="dxa"/>
            <w:tcBorders>
              <w:top w:val="nil"/>
              <w:left w:val="nil"/>
              <w:bottom w:val="single" w:sz="4" w:space="0" w:color="auto"/>
              <w:right w:val="single" w:sz="4" w:space="0" w:color="auto"/>
            </w:tcBorders>
            <w:shd w:val="clear" w:color="auto" w:fill="auto"/>
            <w:vAlign w:val="center"/>
            <w:hideMark/>
          </w:tcPr>
          <w:p w14:paraId="105DD662" w14:textId="77777777" w:rsidR="003E59B0" w:rsidRPr="00D839FA" w:rsidRDefault="003E59B0" w:rsidP="00A161C6">
            <w:pPr>
              <w:jc w:val="center"/>
              <w:rPr>
                <w:sz w:val="24"/>
                <w:szCs w:val="24"/>
              </w:rPr>
            </w:pPr>
            <w:r w:rsidRPr="00D839FA">
              <w:rPr>
                <w:sz w:val="24"/>
                <w:szCs w:val="24"/>
              </w:rPr>
              <w:t>UBND xã Bình Hiệp</w:t>
            </w:r>
          </w:p>
        </w:tc>
        <w:tc>
          <w:tcPr>
            <w:tcW w:w="1060" w:type="dxa"/>
            <w:tcBorders>
              <w:top w:val="nil"/>
              <w:left w:val="nil"/>
              <w:bottom w:val="single" w:sz="4" w:space="0" w:color="auto"/>
              <w:right w:val="single" w:sz="4" w:space="0" w:color="auto"/>
            </w:tcBorders>
            <w:shd w:val="clear" w:color="auto" w:fill="auto"/>
            <w:vAlign w:val="center"/>
            <w:hideMark/>
          </w:tcPr>
          <w:p w14:paraId="7AF62199" w14:textId="77777777" w:rsidR="003E59B0" w:rsidRPr="00D839FA" w:rsidRDefault="003E59B0" w:rsidP="00A161C6">
            <w:pPr>
              <w:jc w:val="center"/>
              <w:rPr>
                <w:sz w:val="24"/>
                <w:szCs w:val="24"/>
              </w:rPr>
            </w:pPr>
            <w:r w:rsidRPr="00D839FA">
              <w:rPr>
                <w:sz w:val="24"/>
                <w:szCs w:val="24"/>
              </w:rPr>
              <w:t>435</w:t>
            </w:r>
          </w:p>
        </w:tc>
        <w:tc>
          <w:tcPr>
            <w:tcW w:w="1300" w:type="dxa"/>
            <w:tcBorders>
              <w:top w:val="nil"/>
              <w:left w:val="nil"/>
              <w:bottom w:val="single" w:sz="4" w:space="0" w:color="auto"/>
              <w:right w:val="single" w:sz="4" w:space="0" w:color="auto"/>
            </w:tcBorders>
            <w:shd w:val="clear" w:color="auto" w:fill="auto"/>
            <w:vAlign w:val="center"/>
            <w:hideMark/>
          </w:tcPr>
          <w:p w14:paraId="4F73ED08" w14:textId="77777777" w:rsidR="003E59B0" w:rsidRPr="00D839FA" w:rsidRDefault="003E59B0" w:rsidP="00A161C6">
            <w:pPr>
              <w:jc w:val="center"/>
              <w:rPr>
                <w:sz w:val="24"/>
                <w:szCs w:val="24"/>
              </w:rPr>
            </w:pPr>
            <w:r w:rsidRPr="00D839FA">
              <w:rPr>
                <w:sz w:val="24"/>
                <w:szCs w:val="24"/>
              </w:rPr>
              <w:t>286</w:t>
            </w:r>
          </w:p>
        </w:tc>
        <w:tc>
          <w:tcPr>
            <w:tcW w:w="1600" w:type="dxa"/>
            <w:tcBorders>
              <w:top w:val="nil"/>
              <w:left w:val="nil"/>
              <w:bottom w:val="single" w:sz="4" w:space="0" w:color="auto"/>
              <w:right w:val="single" w:sz="4" w:space="0" w:color="auto"/>
            </w:tcBorders>
            <w:shd w:val="clear" w:color="auto" w:fill="auto"/>
            <w:vAlign w:val="center"/>
            <w:hideMark/>
          </w:tcPr>
          <w:p w14:paraId="2D592EE3" w14:textId="77777777" w:rsidR="003E59B0" w:rsidRPr="00D839FA" w:rsidRDefault="003E59B0" w:rsidP="00A161C6">
            <w:pPr>
              <w:jc w:val="center"/>
              <w:rPr>
                <w:sz w:val="24"/>
                <w:szCs w:val="24"/>
              </w:rPr>
            </w:pPr>
            <w:r w:rsidRPr="00D839FA">
              <w:rPr>
                <w:sz w:val="24"/>
                <w:szCs w:val="24"/>
              </w:rPr>
              <w:t>65.75</w:t>
            </w:r>
          </w:p>
        </w:tc>
        <w:tc>
          <w:tcPr>
            <w:tcW w:w="1300" w:type="dxa"/>
            <w:tcBorders>
              <w:top w:val="nil"/>
              <w:left w:val="nil"/>
              <w:bottom w:val="single" w:sz="4" w:space="0" w:color="auto"/>
              <w:right w:val="single" w:sz="4" w:space="0" w:color="auto"/>
            </w:tcBorders>
            <w:shd w:val="clear" w:color="auto" w:fill="auto"/>
            <w:vAlign w:val="center"/>
            <w:hideMark/>
          </w:tcPr>
          <w:p w14:paraId="51689248" w14:textId="77777777" w:rsidR="003E59B0" w:rsidRPr="00D839FA" w:rsidRDefault="003E59B0" w:rsidP="00A161C6">
            <w:pPr>
              <w:jc w:val="center"/>
              <w:rPr>
                <w:sz w:val="24"/>
                <w:szCs w:val="24"/>
              </w:rPr>
            </w:pPr>
            <w:r w:rsidRPr="00D839FA">
              <w:rPr>
                <w:sz w:val="24"/>
                <w:szCs w:val="24"/>
              </w:rPr>
              <w:t>149</w:t>
            </w:r>
          </w:p>
        </w:tc>
        <w:tc>
          <w:tcPr>
            <w:tcW w:w="1330" w:type="dxa"/>
            <w:tcBorders>
              <w:top w:val="nil"/>
              <w:left w:val="nil"/>
              <w:bottom w:val="single" w:sz="4" w:space="0" w:color="auto"/>
              <w:right w:val="single" w:sz="4" w:space="0" w:color="auto"/>
            </w:tcBorders>
            <w:shd w:val="clear" w:color="auto" w:fill="auto"/>
            <w:vAlign w:val="center"/>
            <w:hideMark/>
          </w:tcPr>
          <w:p w14:paraId="33C0A980" w14:textId="77777777" w:rsidR="003E59B0" w:rsidRPr="00D839FA" w:rsidRDefault="003E59B0" w:rsidP="00A161C6">
            <w:pPr>
              <w:jc w:val="center"/>
              <w:rPr>
                <w:sz w:val="24"/>
                <w:szCs w:val="24"/>
              </w:rPr>
            </w:pPr>
            <w:r w:rsidRPr="00D839FA">
              <w:rPr>
                <w:sz w:val="24"/>
                <w:szCs w:val="24"/>
              </w:rPr>
              <w:t>415</w:t>
            </w:r>
          </w:p>
        </w:tc>
        <w:tc>
          <w:tcPr>
            <w:tcW w:w="1180" w:type="dxa"/>
            <w:tcBorders>
              <w:top w:val="nil"/>
              <w:left w:val="nil"/>
              <w:bottom w:val="single" w:sz="4" w:space="0" w:color="auto"/>
              <w:right w:val="single" w:sz="4" w:space="0" w:color="auto"/>
            </w:tcBorders>
            <w:shd w:val="clear" w:color="auto" w:fill="auto"/>
            <w:vAlign w:val="center"/>
            <w:hideMark/>
          </w:tcPr>
          <w:p w14:paraId="01336913" w14:textId="77777777" w:rsidR="003E59B0" w:rsidRPr="00D839FA" w:rsidRDefault="003E59B0" w:rsidP="00A161C6">
            <w:pPr>
              <w:jc w:val="center"/>
              <w:rPr>
                <w:sz w:val="24"/>
                <w:szCs w:val="24"/>
              </w:rPr>
            </w:pPr>
            <w:r w:rsidRPr="00D839FA">
              <w:rPr>
                <w:sz w:val="24"/>
                <w:szCs w:val="24"/>
              </w:rPr>
              <w:t>2</w:t>
            </w:r>
          </w:p>
        </w:tc>
        <w:tc>
          <w:tcPr>
            <w:tcW w:w="1400" w:type="dxa"/>
            <w:tcBorders>
              <w:top w:val="nil"/>
              <w:left w:val="nil"/>
              <w:bottom w:val="single" w:sz="4" w:space="0" w:color="auto"/>
              <w:right w:val="single" w:sz="4" w:space="0" w:color="auto"/>
            </w:tcBorders>
            <w:shd w:val="clear" w:color="auto" w:fill="auto"/>
            <w:vAlign w:val="center"/>
            <w:hideMark/>
          </w:tcPr>
          <w:p w14:paraId="2C529BA7" w14:textId="77777777" w:rsidR="003E59B0" w:rsidRPr="00D839FA" w:rsidRDefault="003E59B0" w:rsidP="00A161C6">
            <w:pPr>
              <w:jc w:val="center"/>
              <w:rPr>
                <w:sz w:val="24"/>
                <w:szCs w:val="24"/>
              </w:rPr>
            </w:pPr>
            <w:r w:rsidRPr="00D839FA">
              <w:rPr>
                <w:sz w:val="24"/>
                <w:szCs w:val="24"/>
              </w:rPr>
              <w:t>0.48</w:t>
            </w:r>
          </w:p>
        </w:tc>
        <w:tc>
          <w:tcPr>
            <w:tcW w:w="1500" w:type="dxa"/>
            <w:tcBorders>
              <w:top w:val="nil"/>
              <w:left w:val="nil"/>
              <w:bottom w:val="single" w:sz="4" w:space="0" w:color="auto"/>
              <w:right w:val="single" w:sz="4" w:space="0" w:color="auto"/>
            </w:tcBorders>
            <w:shd w:val="clear" w:color="auto" w:fill="auto"/>
            <w:vAlign w:val="center"/>
            <w:hideMark/>
          </w:tcPr>
          <w:p w14:paraId="782A0D6A" w14:textId="77777777" w:rsidR="003E59B0" w:rsidRPr="00D839FA" w:rsidRDefault="003E59B0" w:rsidP="00A161C6">
            <w:pPr>
              <w:jc w:val="center"/>
              <w:rPr>
                <w:sz w:val="24"/>
                <w:szCs w:val="24"/>
              </w:rPr>
            </w:pPr>
            <w:r w:rsidRPr="00D839FA">
              <w:rPr>
                <w:sz w:val="24"/>
                <w:szCs w:val="24"/>
              </w:rPr>
              <w:t>413</w:t>
            </w:r>
          </w:p>
        </w:tc>
      </w:tr>
      <w:tr w:rsidR="003E59B0" w:rsidRPr="00D839FA" w14:paraId="6545C311"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297DBF4" w14:textId="77777777" w:rsidR="003E59B0" w:rsidRPr="00D839FA" w:rsidRDefault="003E59B0" w:rsidP="00A161C6">
            <w:pPr>
              <w:jc w:val="center"/>
              <w:rPr>
                <w:sz w:val="24"/>
                <w:szCs w:val="24"/>
              </w:rPr>
            </w:pPr>
            <w:r w:rsidRPr="00D839FA">
              <w:rPr>
                <w:sz w:val="24"/>
                <w:szCs w:val="24"/>
              </w:rPr>
              <w:t>10</w:t>
            </w:r>
          </w:p>
        </w:tc>
        <w:tc>
          <w:tcPr>
            <w:tcW w:w="2732" w:type="dxa"/>
            <w:tcBorders>
              <w:top w:val="nil"/>
              <w:left w:val="nil"/>
              <w:bottom w:val="single" w:sz="4" w:space="0" w:color="auto"/>
              <w:right w:val="single" w:sz="4" w:space="0" w:color="auto"/>
            </w:tcBorders>
            <w:shd w:val="clear" w:color="auto" w:fill="auto"/>
            <w:vAlign w:val="center"/>
            <w:hideMark/>
          </w:tcPr>
          <w:p w14:paraId="26DDFAE8" w14:textId="77777777" w:rsidR="003E59B0" w:rsidRPr="00D839FA" w:rsidRDefault="003E59B0" w:rsidP="00A161C6">
            <w:pPr>
              <w:jc w:val="center"/>
              <w:rPr>
                <w:sz w:val="24"/>
                <w:szCs w:val="24"/>
              </w:rPr>
            </w:pPr>
            <w:r w:rsidRPr="00D839FA">
              <w:rPr>
                <w:sz w:val="24"/>
                <w:szCs w:val="24"/>
              </w:rPr>
              <w:t>UBND xã Bình Hòa</w:t>
            </w:r>
          </w:p>
        </w:tc>
        <w:tc>
          <w:tcPr>
            <w:tcW w:w="1060" w:type="dxa"/>
            <w:tcBorders>
              <w:top w:val="nil"/>
              <w:left w:val="nil"/>
              <w:bottom w:val="single" w:sz="4" w:space="0" w:color="auto"/>
              <w:right w:val="single" w:sz="4" w:space="0" w:color="auto"/>
            </w:tcBorders>
            <w:shd w:val="clear" w:color="auto" w:fill="auto"/>
            <w:vAlign w:val="center"/>
            <w:hideMark/>
          </w:tcPr>
          <w:p w14:paraId="2CEF6149" w14:textId="77777777" w:rsidR="003E59B0" w:rsidRPr="00D839FA" w:rsidRDefault="003E59B0" w:rsidP="00A161C6">
            <w:pPr>
              <w:jc w:val="center"/>
              <w:rPr>
                <w:sz w:val="24"/>
                <w:szCs w:val="24"/>
              </w:rPr>
            </w:pPr>
            <w:r w:rsidRPr="00D839FA">
              <w:rPr>
                <w:sz w:val="24"/>
                <w:szCs w:val="24"/>
              </w:rPr>
              <w:t>2016</w:t>
            </w:r>
          </w:p>
        </w:tc>
        <w:tc>
          <w:tcPr>
            <w:tcW w:w="1300" w:type="dxa"/>
            <w:tcBorders>
              <w:top w:val="nil"/>
              <w:left w:val="nil"/>
              <w:bottom w:val="single" w:sz="4" w:space="0" w:color="auto"/>
              <w:right w:val="single" w:sz="4" w:space="0" w:color="auto"/>
            </w:tcBorders>
            <w:shd w:val="clear" w:color="auto" w:fill="auto"/>
            <w:vAlign w:val="center"/>
            <w:hideMark/>
          </w:tcPr>
          <w:p w14:paraId="76740089" w14:textId="77777777" w:rsidR="003E59B0" w:rsidRPr="00D839FA" w:rsidRDefault="003E59B0" w:rsidP="00A161C6">
            <w:pPr>
              <w:jc w:val="center"/>
              <w:rPr>
                <w:sz w:val="24"/>
                <w:szCs w:val="24"/>
              </w:rPr>
            </w:pPr>
            <w:r w:rsidRPr="00D839FA">
              <w:rPr>
                <w:sz w:val="24"/>
                <w:szCs w:val="24"/>
              </w:rPr>
              <w:t>1234</w:t>
            </w:r>
          </w:p>
        </w:tc>
        <w:tc>
          <w:tcPr>
            <w:tcW w:w="1600" w:type="dxa"/>
            <w:tcBorders>
              <w:top w:val="nil"/>
              <w:left w:val="nil"/>
              <w:bottom w:val="single" w:sz="4" w:space="0" w:color="auto"/>
              <w:right w:val="single" w:sz="4" w:space="0" w:color="auto"/>
            </w:tcBorders>
            <w:shd w:val="clear" w:color="auto" w:fill="auto"/>
            <w:vAlign w:val="center"/>
            <w:hideMark/>
          </w:tcPr>
          <w:p w14:paraId="5B4591DC" w14:textId="77777777" w:rsidR="003E59B0" w:rsidRPr="00D839FA" w:rsidRDefault="003E59B0" w:rsidP="00A161C6">
            <w:pPr>
              <w:jc w:val="center"/>
              <w:rPr>
                <w:sz w:val="24"/>
                <w:szCs w:val="24"/>
              </w:rPr>
            </w:pPr>
            <w:r w:rsidRPr="00D839FA">
              <w:rPr>
                <w:sz w:val="24"/>
                <w:szCs w:val="24"/>
              </w:rPr>
              <w:t>61.21</w:t>
            </w:r>
          </w:p>
        </w:tc>
        <w:tc>
          <w:tcPr>
            <w:tcW w:w="1300" w:type="dxa"/>
            <w:tcBorders>
              <w:top w:val="nil"/>
              <w:left w:val="nil"/>
              <w:bottom w:val="single" w:sz="4" w:space="0" w:color="auto"/>
              <w:right w:val="single" w:sz="4" w:space="0" w:color="auto"/>
            </w:tcBorders>
            <w:shd w:val="clear" w:color="auto" w:fill="auto"/>
            <w:vAlign w:val="center"/>
            <w:hideMark/>
          </w:tcPr>
          <w:p w14:paraId="16F99C23" w14:textId="77777777" w:rsidR="003E59B0" w:rsidRPr="00D839FA" w:rsidRDefault="003E59B0" w:rsidP="00A161C6">
            <w:pPr>
              <w:jc w:val="center"/>
              <w:rPr>
                <w:sz w:val="24"/>
                <w:szCs w:val="24"/>
              </w:rPr>
            </w:pPr>
            <w:r w:rsidRPr="00D839FA">
              <w:rPr>
                <w:sz w:val="24"/>
                <w:szCs w:val="24"/>
              </w:rPr>
              <w:t>782</w:t>
            </w:r>
          </w:p>
        </w:tc>
        <w:tc>
          <w:tcPr>
            <w:tcW w:w="1330" w:type="dxa"/>
            <w:tcBorders>
              <w:top w:val="nil"/>
              <w:left w:val="nil"/>
              <w:bottom w:val="single" w:sz="4" w:space="0" w:color="auto"/>
              <w:right w:val="single" w:sz="4" w:space="0" w:color="auto"/>
            </w:tcBorders>
            <w:shd w:val="clear" w:color="auto" w:fill="auto"/>
            <w:vAlign w:val="center"/>
            <w:hideMark/>
          </w:tcPr>
          <w:p w14:paraId="00E79DD2" w14:textId="77777777" w:rsidR="003E59B0" w:rsidRPr="00D839FA" w:rsidRDefault="003E59B0" w:rsidP="00A161C6">
            <w:pPr>
              <w:jc w:val="center"/>
              <w:rPr>
                <w:sz w:val="24"/>
                <w:szCs w:val="24"/>
              </w:rPr>
            </w:pPr>
            <w:r w:rsidRPr="00D839FA">
              <w:rPr>
                <w:sz w:val="24"/>
                <w:szCs w:val="24"/>
              </w:rPr>
              <w:t>2002</w:t>
            </w:r>
          </w:p>
        </w:tc>
        <w:tc>
          <w:tcPr>
            <w:tcW w:w="1180" w:type="dxa"/>
            <w:tcBorders>
              <w:top w:val="nil"/>
              <w:left w:val="nil"/>
              <w:bottom w:val="single" w:sz="4" w:space="0" w:color="auto"/>
              <w:right w:val="single" w:sz="4" w:space="0" w:color="auto"/>
            </w:tcBorders>
            <w:shd w:val="clear" w:color="auto" w:fill="auto"/>
            <w:vAlign w:val="center"/>
            <w:hideMark/>
          </w:tcPr>
          <w:p w14:paraId="509E301E" w14:textId="77777777" w:rsidR="003E59B0" w:rsidRPr="00D839FA" w:rsidRDefault="003E59B0" w:rsidP="00A161C6">
            <w:pPr>
              <w:jc w:val="center"/>
              <w:rPr>
                <w:sz w:val="24"/>
                <w:szCs w:val="24"/>
              </w:rPr>
            </w:pPr>
            <w:r w:rsidRPr="00D839FA">
              <w:rPr>
                <w:sz w:val="24"/>
                <w:szCs w:val="24"/>
              </w:rPr>
              <w:t>156</w:t>
            </w:r>
          </w:p>
        </w:tc>
        <w:tc>
          <w:tcPr>
            <w:tcW w:w="1400" w:type="dxa"/>
            <w:tcBorders>
              <w:top w:val="nil"/>
              <w:left w:val="nil"/>
              <w:bottom w:val="single" w:sz="4" w:space="0" w:color="auto"/>
              <w:right w:val="single" w:sz="4" w:space="0" w:color="auto"/>
            </w:tcBorders>
            <w:shd w:val="clear" w:color="auto" w:fill="auto"/>
            <w:vAlign w:val="center"/>
            <w:hideMark/>
          </w:tcPr>
          <w:p w14:paraId="5FA8DCE5" w14:textId="77777777" w:rsidR="003E59B0" w:rsidRPr="00D839FA" w:rsidRDefault="003E59B0" w:rsidP="00A161C6">
            <w:pPr>
              <w:jc w:val="center"/>
              <w:rPr>
                <w:sz w:val="24"/>
                <w:szCs w:val="24"/>
              </w:rPr>
            </w:pPr>
            <w:r w:rsidRPr="00D839FA">
              <w:rPr>
                <w:sz w:val="24"/>
                <w:szCs w:val="24"/>
              </w:rPr>
              <w:t>7.79</w:t>
            </w:r>
          </w:p>
        </w:tc>
        <w:tc>
          <w:tcPr>
            <w:tcW w:w="1500" w:type="dxa"/>
            <w:tcBorders>
              <w:top w:val="nil"/>
              <w:left w:val="nil"/>
              <w:bottom w:val="single" w:sz="4" w:space="0" w:color="auto"/>
              <w:right w:val="single" w:sz="4" w:space="0" w:color="auto"/>
            </w:tcBorders>
            <w:shd w:val="clear" w:color="auto" w:fill="auto"/>
            <w:vAlign w:val="center"/>
            <w:hideMark/>
          </w:tcPr>
          <w:p w14:paraId="6C2F1501" w14:textId="77777777" w:rsidR="003E59B0" w:rsidRPr="00D839FA" w:rsidRDefault="003E59B0" w:rsidP="00A161C6">
            <w:pPr>
              <w:jc w:val="center"/>
              <w:rPr>
                <w:sz w:val="24"/>
                <w:szCs w:val="24"/>
              </w:rPr>
            </w:pPr>
            <w:r w:rsidRPr="00D839FA">
              <w:rPr>
                <w:sz w:val="24"/>
                <w:szCs w:val="24"/>
              </w:rPr>
              <w:t>1846</w:t>
            </w:r>
          </w:p>
        </w:tc>
      </w:tr>
      <w:tr w:rsidR="003E59B0" w:rsidRPr="00D839FA" w14:paraId="634AF87B"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0595F2F" w14:textId="77777777" w:rsidR="003E59B0" w:rsidRPr="00D839FA" w:rsidRDefault="003E59B0" w:rsidP="00A161C6">
            <w:pPr>
              <w:jc w:val="center"/>
              <w:rPr>
                <w:sz w:val="24"/>
                <w:szCs w:val="24"/>
              </w:rPr>
            </w:pPr>
            <w:r w:rsidRPr="00D839FA">
              <w:rPr>
                <w:sz w:val="24"/>
                <w:szCs w:val="24"/>
              </w:rPr>
              <w:t>11</w:t>
            </w:r>
          </w:p>
        </w:tc>
        <w:tc>
          <w:tcPr>
            <w:tcW w:w="2732" w:type="dxa"/>
            <w:tcBorders>
              <w:top w:val="nil"/>
              <w:left w:val="nil"/>
              <w:bottom w:val="single" w:sz="4" w:space="0" w:color="auto"/>
              <w:right w:val="single" w:sz="4" w:space="0" w:color="auto"/>
            </w:tcBorders>
            <w:shd w:val="clear" w:color="auto" w:fill="auto"/>
            <w:vAlign w:val="center"/>
            <w:hideMark/>
          </w:tcPr>
          <w:p w14:paraId="3FA55927" w14:textId="77777777" w:rsidR="003E59B0" w:rsidRPr="00D839FA" w:rsidRDefault="003E59B0" w:rsidP="00A161C6">
            <w:pPr>
              <w:jc w:val="center"/>
              <w:rPr>
                <w:sz w:val="24"/>
                <w:szCs w:val="24"/>
              </w:rPr>
            </w:pPr>
            <w:r w:rsidRPr="00D839FA">
              <w:rPr>
                <w:sz w:val="24"/>
                <w:szCs w:val="24"/>
              </w:rPr>
              <w:t>UBND xã Bình Khương</w:t>
            </w:r>
          </w:p>
        </w:tc>
        <w:tc>
          <w:tcPr>
            <w:tcW w:w="1060" w:type="dxa"/>
            <w:tcBorders>
              <w:top w:val="nil"/>
              <w:left w:val="nil"/>
              <w:bottom w:val="single" w:sz="4" w:space="0" w:color="auto"/>
              <w:right w:val="single" w:sz="4" w:space="0" w:color="auto"/>
            </w:tcBorders>
            <w:shd w:val="clear" w:color="auto" w:fill="auto"/>
            <w:vAlign w:val="center"/>
            <w:hideMark/>
          </w:tcPr>
          <w:p w14:paraId="455A0728" w14:textId="77777777" w:rsidR="003E59B0" w:rsidRPr="00D839FA" w:rsidRDefault="003E59B0" w:rsidP="00A161C6">
            <w:pPr>
              <w:jc w:val="center"/>
              <w:rPr>
                <w:sz w:val="24"/>
                <w:szCs w:val="24"/>
              </w:rPr>
            </w:pPr>
            <w:r w:rsidRPr="00D839FA">
              <w:rPr>
                <w:sz w:val="24"/>
                <w:szCs w:val="24"/>
              </w:rPr>
              <w:t>475</w:t>
            </w:r>
          </w:p>
        </w:tc>
        <w:tc>
          <w:tcPr>
            <w:tcW w:w="1300" w:type="dxa"/>
            <w:tcBorders>
              <w:top w:val="nil"/>
              <w:left w:val="nil"/>
              <w:bottom w:val="single" w:sz="4" w:space="0" w:color="auto"/>
              <w:right w:val="single" w:sz="4" w:space="0" w:color="auto"/>
            </w:tcBorders>
            <w:shd w:val="clear" w:color="auto" w:fill="auto"/>
            <w:vAlign w:val="center"/>
            <w:hideMark/>
          </w:tcPr>
          <w:p w14:paraId="29D16924" w14:textId="77777777" w:rsidR="003E59B0" w:rsidRPr="00D839FA" w:rsidRDefault="003E59B0" w:rsidP="00A161C6">
            <w:pPr>
              <w:jc w:val="center"/>
              <w:rPr>
                <w:sz w:val="24"/>
                <w:szCs w:val="24"/>
              </w:rPr>
            </w:pPr>
            <w:r w:rsidRPr="00D839FA">
              <w:rPr>
                <w:sz w:val="24"/>
                <w:szCs w:val="24"/>
              </w:rPr>
              <w:t>69</w:t>
            </w:r>
          </w:p>
        </w:tc>
        <w:tc>
          <w:tcPr>
            <w:tcW w:w="1600" w:type="dxa"/>
            <w:tcBorders>
              <w:top w:val="nil"/>
              <w:left w:val="nil"/>
              <w:bottom w:val="single" w:sz="4" w:space="0" w:color="auto"/>
              <w:right w:val="single" w:sz="4" w:space="0" w:color="auto"/>
            </w:tcBorders>
            <w:shd w:val="clear" w:color="auto" w:fill="auto"/>
            <w:vAlign w:val="center"/>
            <w:hideMark/>
          </w:tcPr>
          <w:p w14:paraId="61BB5B39" w14:textId="77777777" w:rsidR="003E59B0" w:rsidRPr="00D839FA" w:rsidRDefault="003E59B0" w:rsidP="00A161C6">
            <w:pPr>
              <w:jc w:val="center"/>
              <w:rPr>
                <w:sz w:val="24"/>
                <w:szCs w:val="24"/>
              </w:rPr>
            </w:pPr>
            <w:r w:rsidRPr="00D839FA">
              <w:rPr>
                <w:sz w:val="24"/>
                <w:szCs w:val="24"/>
              </w:rPr>
              <w:t>14.53</w:t>
            </w:r>
          </w:p>
        </w:tc>
        <w:tc>
          <w:tcPr>
            <w:tcW w:w="1300" w:type="dxa"/>
            <w:tcBorders>
              <w:top w:val="nil"/>
              <w:left w:val="nil"/>
              <w:bottom w:val="single" w:sz="4" w:space="0" w:color="auto"/>
              <w:right w:val="single" w:sz="4" w:space="0" w:color="auto"/>
            </w:tcBorders>
            <w:shd w:val="clear" w:color="auto" w:fill="auto"/>
            <w:vAlign w:val="center"/>
            <w:hideMark/>
          </w:tcPr>
          <w:p w14:paraId="6BA78F0B" w14:textId="77777777" w:rsidR="003E59B0" w:rsidRPr="00D839FA" w:rsidRDefault="003E59B0" w:rsidP="00A161C6">
            <w:pPr>
              <w:jc w:val="center"/>
              <w:rPr>
                <w:sz w:val="24"/>
                <w:szCs w:val="24"/>
              </w:rPr>
            </w:pPr>
            <w:r w:rsidRPr="00D839FA">
              <w:rPr>
                <w:sz w:val="24"/>
                <w:szCs w:val="24"/>
              </w:rPr>
              <w:t>406</w:t>
            </w:r>
          </w:p>
        </w:tc>
        <w:tc>
          <w:tcPr>
            <w:tcW w:w="1330" w:type="dxa"/>
            <w:tcBorders>
              <w:top w:val="nil"/>
              <w:left w:val="nil"/>
              <w:bottom w:val="single" w:sz="4" w:space="0" w:color="auto"/>
              <w:right w:val="single" w:sz="4" w:space="0" w:color="auto"/>
            </w:tcBorders>
            <w:shd w:val="clear" w:color="auto" w:fill="auto"/>
            <w:vAlign w:val="center"/>
            <w:hideMark/>
          </w:tcPr>
          <w:p w14:paraId="16278412" w14:textId="77777777" w:rsidR="003E59B0" w:rsidRPr="00D839FA" w:rsidRDefault="003E59B0" w:rsidP="00A161C6">
            <w:pPr>
              <w:jc w:val="center"/>
              <w:rPr>
                <w:sz w:val="24"/>
                <w:szCs w:val="24"/>
              </w:rPr>
            </w:pPr>
            <w:r w:rsidRPr="00D839FA">
              <w:rPr>
                <w:sz w:val="24"/>
                <w:szCs w:val="24"/>
              </w:rPr>
              <w:t>474</w:t>
            </w:r>
          </w:p>
        </w:tc>
        <w:tc>
          <w:tcPr>
            <w:tcW w:w="1180" w:type="dxa"/>
            <w:tcBorders>
              <w:top w:val="nil"/>
              <w:left w:val="nil"/>
              <w:bottom w:val="single" w:sz="4" w:space="0" w:color="auto"/>
              <w:right w:val="single" w:sz="4" w:space="0" w:color="auto"/>
            </w:tcBorders>
            <w:shd w:val="clear" w:color="auto" w:fill="auto"/>
            <w:vAlign w:val="center"/>
            <w:hideMark/>
          </w:tcPr>
          <w:p w14:paraId="05026FBF" w14:textId="77777777" w:rsidR="003E59B0" w:rsidRPr="00D839FA" w:rsidRDefault="003E59B0" w:rsidP="00A161C6">
            <w:pPr>
              <w:jc w:val="center"/>
              <w:rPr>
                <w:sz w:val="24"/>
                <w:szCs w:val="24"/>
              </w:rPr>
            </w:pPr>
            <w:r w:rsidRPr="00D839FA">
              <w:rPr>
                <w:sz w:val="24"/>
                <w:szCs w:val="24"/>
              </w:rPr>
              <w:t>38</w:t>
            </w:r>
          </w:p>
        </w:tc>
        <w:tc>
          <w:tcPr>
            <w:tcW w:w="1400" w:type="dxa"/>
            <w:tcBorders>
              <w:top w:val="nil"/>
              <w:left w:val="nil"/>
              <w:bottom w:val="single" w:sz="4" w:space="0" w:color="auto"/>
              <w:right w:val="single" w:sz="4" w:space="0" w:color="auto"/>
            </w:tcBorders>
            <w:shd w:val="clear" w:color="auto" w:fill="auto"/>
            <w:vAlign w:val="center"/>
            <w:hideMark/>
          </w:tcPr>
          <w:p w14:paraId="4985B79F" w14:textId="77777777" w:rsidR="003E59B0" w:rsidRPr="00D839FA" w:rsidRDefault="003E59B0" w:rsidP="00A161C6">
            <w:pPr>
              <w:jc w:val="center"/>
              <w:rPr>
                <w:sz w:val="24"/>
                <w:szCs w:val="24"/>
              </w:rPr>
            </w:pPr>
            <w:r w:rsidRPr="00D839FA">
              <w:rPr>
                <w:sz w:val="24"/>
                <w:szCs w:val="24"/>
              </w:rPr>
              <w:t>8.02</w:t>
            </w:r>
          </w:p>
        </w:tc>
        <w:tc>
          <w:tcPr>
            <w:tcW w:w="1500" w:type="dxa"/>
            <w:tcBorders>
              <w:top w:val="nil"/>
              <w:left w:val="nil"/>
              <w:bottom w:val="single" w:sz="4" w:space="0" w:color="auto"/>
              <w:right w:val="single" w:sz="4" w:space="0" w:color="auto"/>
            </w:tcBorders>
            <w:shd w:val="clear" w:color="auto" w:fill="auto"/>
            <w:vAlign w:val="center"/>
            <w:hideMark/>
          </w:tcPr>
          <w:p w14:paraId="29E2224F" w14:textId="77777777" w:rsidR="003E59B0" w:rsidRPr="00D839FA" w:rsidRDefault="003E59B0" w:rsidP="00A161C6">
            <w:pPr>
              <w:jc w:val="center"/>
              <w:rPr>
                <w:sz w:val="24"/>
                <w:szCs w:val="24"/>
              </w:rPr>
            </w:pPr>
            <w:r w:rsidRPr="00D839FA">
              <w:rPr>
                <w:sz w:val="24"/>
                <w:szCs w:val="24"/>
              </w:rPr>
              <w:t>436</w:t>
            </w:r>
          </w:p>
        </w:tc>
      </w:tr>
      <w:tr w:rsidR="003E59B0" w:rsidRPr="00D839FA" w14:paraId="713745A6"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E2B60F9" w14:textId="77777777" w:rsidR="003E59B0" w:rsidRPr="00D839FA" w:rsidRDefault="003E59B0" w:rsidP="00A161C6">
            <w:pPr>
              <w:jc w:val="center"/>
              <w:rPr>
                <w:sz w:val="24"/>
                <w:szCs w:val="24"/>
              </w:rPr>
            </w:pPr>
            <w:r w:rsidRPr="00D839FA">
              <w:rPr>
                <w:sz w:val="24"/>
                <w:szCs w:val="24"/>
              </w:rPr>
              <w:t>12</w:t>
            </w:r>
          </w:p>
        </w:tc>
        <w:tc>
          <w:tcPr>
            <w:tcW w:w="2732" w:type="dxa"/>
            <w:tcBorders>
              <w:top w:val="nil"/>
              <w:left w:val="nil"/>
              <w:bottom w:val="single" w:sz="4" w:space="0" w:color="auto"/>
              <w:right w:val="single" w:sz="4" w:space="0" w:color="auto"/>
            </w:tcBorders>
            <w:shd w:val="clear" w:color="auto" w:fill="auto"/>
            <w:vAlign w:val="center"/>
            <w:hideMark/>
          </w:tcPr>
          <w:p w14:paraId="71340593" w14:textId="77777777" w:rsidR="003E59B0" w:rsidRPr="00D839FA" w:rsidRDefault="003E59B0" w:rsidP="00A161C6">
            <w:pPr>
              <w:jc w:val="center"/>
              <w:rPr>
                <w:sz w:val="24"/>
                <w:szCs w:val="24"/>
              </w:rPr>
            </w:pPr>
            <w:r w:rsidRPr="00D839FA">
              <w:rPr>
                <w:sz w:val="24"/>
                <w:szCs w:val="24"/>
              </w:rPr>
              <w:t>UBND xã Bình Long</w:t>
            </w:r>
          </w:p>
        </w:tc>
        <w:tc>
          <w:tcPr>
            <w:tcW w:w="1060" w:type="dxa"/>
            <w:tcBorders>
              <w:top w:val="nil"/>
              <w:left w:val="nil"/>
              <w:bottom w:val="single" w:sz="4" w:space="0" w:color="auto"/>
              <w:right w:val="single" w:sz="4" w:space="0" w:color="auto"/>
            </w:tcBorders>
            <w:shd w:val="clear" w:color="auto" w:fill="auto"/>
            <w:vAlign w:val="center"/>
            <w:hideMark/>
          </w:tcPr>
          <w:p w14:paraId="73C6BF6D" w14:textId="77777777" w:rsidR="003E59B0" w:rsidRPr="00D839FA" w:rsidRDefault="003E59B0" w:rsidP="00A161C6">
            <w:pPr>
              <w:jc w:val="center"/>
              <w:rPr>
                <w:sz w:val="24"/>
                <w:szCs w:val="24"/>
              </w:rPr>
            </w:pPr>
            <w:r w:rsidRPr="00D839FA">
              <w:rPr>
                <w:sz w:val="24"/>
                <w:szCs w:val="24"/>
              </w:rPr>
              <w:t>818</w:t>
            </w:r>
          </w:p>
        </w:tc>
        <w:tc>
          <w:tcPr>
            <w:tcW w:w="1300" w:type="dxa"/>
            <w:tcBorders>
              <w:top w:val="nil"/>
              <w:left w:val="nil"/>
              <w:bottom w:val="single" w:sz="4" w:space="0" w:color="auto"/>
              <w:right w:val="single" w:sz="4" w:space="0" w:color="auto"/>
            </w:tcBorders>
            <w:shd w:val="clear" w:color="auto" w:fill="auto"/>
            <w:vAlign w:val="center"/>
            <w:hideMark/>
          </w:tcPr>
          <w:p w14:paraId="2AAAAF83" w14:textId="77777777" w:rsidR="003E59B0" w:rsidRPr="00D839FA" w:rsidRDefault="003E59B0" w:rsidP="00A161C6">
            <w:pPr>
              <w:jc w:val="center"/>
              <w:rPr>
                <w:sz w:val="24"/>
                <w:szCs w:val="24"/>
              </w:rPr>
            </w:pPr>
            <w:r w:rsidRPr="00D839FA">
              <w:rPr>
                <w:sz w:val="24"/>
                <w:szCs w:val="24"/>
              </w:rPr>
              <w:t>428</w:t>
            </w:r>
          </w:p>
        </w:tc>
        <w:tc>
          <w:tcPr>
            <w:tcW w:w="1600" w:type="dxa"/>
            <w:tcBorders>
              <w:top w:val="nil"/>
              <w:left w:val="nil"/>
              <w:bottom w:val="single" w:sz="4" w:space="0" w:color="auto"/>
              <w:right w:val="single" w:sz="4" w:space="0" w:color="auto"/>
            </w:tcBorders>
            <w:shd w:val="clear" w:color="auto" w:fill="auto"/>
            <w:vAlign w:val="center"/>
            <w:hideMark/>
          </w:tcPr>
          <w:p w14:paraId="711BF241" w14:textId="77777777" w:rsidR="003E59B0" w:rsidRPr="00D839FA" w:rsidRDefault="003E59B0" w:rsidP="00A161C6">
            <w:pPr>
              <w:jc w:val="center"/>
              <w:rPr>
                <w:sz w:val="24"/>
                <w:szCs w:val="24"/>
              </w:rPr>
            </w:pPr>
            <w:r w:rsidRPr="00D839FA">
              <w:rPr>
                <w:sz w:val="24"/>
                <w:szCs w:val="24"/>
              </w:rPr>
              <w:t>52.32</w:t>
            </w:r>
          </w:p>
        </w:tc>
        <w:tc>
          <w:tcPr>
            <w:tcW w:w="1300" w:type="dxa"/>
            <w:tcBorders>
              <w:top w:val="nil"/>
              <w:left w:val="nil"/>
              <w:bottom w:val="single" w:sz="4" w:space="0" w:color="auto"/>
              <w:right w:val="single" w:sz="4" w:space="0" w:color="auto"/>
            </w:tcBorders>
            <w:shd w:val="clear" w:color="auto" w:fill="auto"/>
            <w:vAlign w:val="center"/>
            <w:hideMark/>
          </w:tcPr>
          <w:p w14:paraId="58299442" w14:textId="77777777" w:rsidR="003E59B0" w:rsidRPr="00D839FA" w:rsidRDefault="003E59B0" w:rsidP="00A161C6">
            <w:pPr>
              <w:jc w:val="center"/>
              <w:rPr>
                <w:sz w:val="24"/>
                <w:szCs w:val="24"/>
              </w:rPr>
            </w:pPr>
            <w:r w:rsidRPr="00D839FA">
              <w:rPr>
                <w:sz w:val="24"/>
                <w:szCs w:val="24"/>
              </w:rPr>
              <w:t>390</w:t>
            </w:r>
          </w:p>
        </w:tc>
        <w:tc>
          <w:tcPr>
            <w:tcW w:w="1330" w:type="dxa"/>
            <w:tcBorders>
              <w:top w:val="nil"/>
              <w:left w:val="nil"/>
              <w:bottom w:val="single" w:sz="4" w:space="0" w:color="auto"/>
              <w:right w:val="single" w:sz="4" w:space="0" w:color="auto"/>
            </w:tcBorders>
            <w:shd w:val="clear" w:color="auto" w:fill="auto"/>
            <w:vAlign w:val="center"/>
            <w:hideMark/>
          </w:tcPr>
          <w:p w14:paraId="4E299080" w14:textId="77777777" w:rsidR="003E59B0" w:rsidRPr="00D839FA" w:rsidRDefault="003E59B0" w:rsidP="00A161C6">
            <w:pPr>
              <w:jc w:val="center"/>
              <w:rPr>
                <w:sz w:val="24"/>
                <w:szCs w:val="24"/>
              </w:rPr>
            </w:pPr>
            <w:r w:rsidRPr="00D839FA">
              <w:rPr>
                <w:sz w:val="24"/>
                <w:szCs w:val="24"/>
              </w:rPr>
              <w:t>723</w:t>
            </w:r>
          </w:p>
        </w:tc>
        <w:tc>
          <w:tcPr>
            <w:tcW w:w="1180" w:type="dxa"/>
            <w:tcBorders>
              <w:top w:val="nil"/>
              <w:left w:val="nil"/>
              <w:bottom w:val="single" w:sz="4" w:space="0" w:color="auto"/>
              <w:right w:val="single" w:sz="4" w:space="0" w:color="auto"/>
            </w:tcBorders>
            <w:shd w:val="clear" w:color="auto" w:fill="auto"/>
            <w:vAlign w:val="center"/>
            <w:hideMark/>
          </w:tcPr>
          <w:p w14:paraId="2B996740" w14:textId="77777777" w:rsidR="003E59B0" w:rsidRPr="00D839FA" w:rsidRDefault="003E59B0" w:rsidP="00A161C6">
            <w:pPr>
              <w:jc w:val="center"/>
              <w:rPr>
                <w:sz w:val="24"/>
                <w:szCs w:val="24"/>
              </w:rPr>
            </w:pPr>
            <w:r w:rsidRPr="00D839FA">
              <w:rPr>
                <w:sz w:val="24"/>
                <w:szCs w:val="24"/>
              </w:rPr>
              <w:t>56</w:t>
            </w:r>
          </w:p>
        </w:tc>
        <w:tc>
          <w:tcPr>
            <w:tcW w:w="1400" w:type="dxa"/>
            <w:tcBorders>
              <w:top w:val="nil"/>
              <w:left w:val="nil"/>
              <w:bottom w:val="single" w:sz="4" w:space="0" w:color="auto"/>
              <w:right w:val="single" w:sz="4" w:space="0" w:color="auto"/>
            </w:tcBorders>
            <w:shd w:val="clear" w:color="auto" w:fill="auto"/>
            <w:vAlign w:val="center"/>
            <w:hideMark/>
          </w:tcPr>
          <w:p w14:paraId="371AD98B" w14:textId="77777777" w:rsidR="003E59B0" w:rsidRPr="00D839FA" w:rsidRDefault="003E59B0" w:rsidP="00A161C6">
            <w:pPr>
              <w:jc w:val="center"/>
              <w:rPr>
                <w:sz w:val="24"/>
                <w:szCs w:val="24"/>
              </w:rPr>
            </w:pPr>
            <w:r w:rsidRPr="00D839FA">
              <w:rPr>
                <w:sz w:val="24"/>
                <w:szCs w:val="24"/>
              </w:rPr>
              <w:t>7.75</w:t>
            </w:r>
          </w:p>
        </w:tc>
        <w:tc>
          <w:tcPr>
            <w:tcW w:w="1500" w:type="dxa"/>
            <w:tcBorders>
              <w:top w:val="nil"/>
              <w:left w:val="nil"/>
              <w:bottom w:val="single" w:sz="4" w:space="0" w:color="auto"/>
              <w:right w:val="single" w:sz="4" w:space="0" w:color="auto"/>
            </w:tcBorders>
            <w:shd w:val="clear" w:color="auto" w:fill="auto"/>
            <w:vAlign w:val="center"/>
            <w:hideMark/>
          </w:tcPr>
          <w:p w14:paraId="1C18746D" w14:textId="77777777" w:rsidR="003E59B0" w:rsidRPr="00D839FA" w:rsidRDefault="003E59B0" w:rsidP="00A161C6">
            <w:pPr>
              <w:jc w:val="center"/>
              <w:rPr>
                <w:sz w:val="24"/>
                <w:szCs w:val="24"/>
              </w:rPr>
            </w:pPr>
            <w:r w:rsidRPr="00D839FA">
              <w:rPr>
                <w:sz w:val="24"/>
                <w:szCs w:val="24"/>
              </w:rPr>
              <w:t>667</w:t>
            </w:r>
          </w:p>
        </w:tc>
      </w:tr>
      <w:tr w:rsidR="003E59B0" w:rsidRPr="00D839FA" w14:paraId="3D51BF38" w14:textId="77777777" w:rsidTr="00A161C6">
        <w:trPr>
          <w:gridAfter w:val="1"/>
          <w:wAfter w:w="11"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077D927" w14:textId="77777777" w:rsidR="003E59B0" w:rsidRPr="00D839FA" w:rsidRDefault="003E59B0" w:rsidP="00A161C6">
            <w:pPr>
              <w:jc w:val="center"/>
              <w:rPr>
                <w:sz w:val="24"/>
                <w:szCs w:val="24"/>
              </w:rPr>
            </w:pPr>
            <w:r w:rsidRPr="00D839FA">
              <w:rPr>
                <w:sz w:val="24"/>
                <w:szCs w:val="24"/>
              </w:rPr>
              <w:t>13</w:t>
            </w:r>
          </w:p>
        </w:tc>
        <w:tc>
          <w:tcPr>
            <w:tcW w:w="2732" w:type="dxa"/>
            <w:tcBorders>
              <w:top w:val="nil"/>
              <w:left w:val="nil"/>
              <w:bottom w:val="single" w:sz="4" w:space="0" w:color="auto"/>
              <w:right w:val="single" w:sz="4" w:space="0" w:color="auto"/>
            </w:tcBorders>
            <w:shd w:val="clear" w:color="auto" w:fill="auto"/>
            <w:vAlign w:val="center"/>
            <w:hideMark/>
          </w:tcPr>
          <w:p w14:paraId="40D2A414" w14:textId="77777777" w:rsidR="003E59B0" w:rsidRPr="00D839FA" w:rsidRDefault="003E59B0" w:rsidP="00A161C6">
            <w:pPr>
              <w:jc w:val="center"/>
              <w:rPr>
                <w:sz w:val="24"/>
                <w:szCs w:val="24"/>
              </w:rPr>
            </w:pPr>
            <w:r w:rsidRPr="00D839FA">
              <w:rPr>
                <w:sz w:val="24"/>
                <w:szCs w:val="24"/>
              </w:rPr>
              <w:t>UBND xã Bình Minh</w:t>
            </w:r>
          </w:p>
        </w:tc>
        <w:tc>
          <w:tcPr>
            <w:tcW w:w="1060" w:type="dxa"/>
            <w:tcBorders>
              <w:top w:val="nil"/>
              <w:left w:val="nil"/>
              <w:bottom w:val="single" w:sz="4" w:space="0" w:color="auto"/>
              <w:right w:val="single" w:sz="4" w:space="0" w:color="auto"/>
            </w:tcBorders>
            <w:shd w:val="clear" w:color="auto" w:fill="auto"/>
            <w:vAlign w:val="center"/>
            <w:hideMark/>
          </w:tcPr>
          <w:p w14:paraId="6BED774B" w14:textId="77777777" w:rsidR="003E59B0" w:rsidRPr="00D839FA" w:rsidRDefault="003E59B0" w:rsidP="00A161C6">
            <w:pPr>
              <w:jc w:val="center"/>
              <w:rPr>
                <w:sz w:val="24"/>
                <w:szCs w:val="24"/>
              </w:rPr>
            </w:pPr>
            <w:r w:rsidRPr="00D839FA">
              <w:rPr>
                <w:sz w:val="24"/>
                <w:szCs w:val="24"/>
              </w:rPr>
              <w:t>779</w:t>
            </w:r>
          </w:p>
        </w:tc>
        <w:tc>
          <w:tcPr>
            <w:tcW w:w="1300" w:type="dxa"/>
            <w:tcBorders>
              <w:top w:val="nil"/>
              <w:left w:val="nil"/>
              <w:bottom w:val="single" w:sz="4" w:space="0" w:color="auto"/>
              <w:right w:val="single" w:sz="4" w:space="0" w:color="auto"/>
            </w:tcBorders>
            <w:shd w:val="clear" w:color="auto" w:fill="auto"/>
            <w:vAlign w:val="center"/>
            <w:hideMark/>
          </w:tcPr>
          <w:p w14:paraId="100664E5" w14:textId="77777777" w:rsidR="003E59B0" w:rsidRPr="00D839FA" w:rsidRDefault="003E59B0" w:rsidP="00A161C6">
            <w:pPr>
              <w:jc w:val="center"/>
              <w:rPr>
                <w:sz w:val="24"/>
                <w:szCs w:val="24"/>
              </w:rPr>
            </w:pPr>
            <w:r w:rsidRPr="00D839FA">
              <w:rPr>
                <w:sz w:val="24"/>
                <w:szCs w:val="24"/>
              </w:rPr>
              <w:t>116</w:t>
            </w:r>
          </w:p>
        </w:tc>
        <w:tc>
          <w:tcPr>
            <w:tcW w:w="1600" w:type="dxa"/>
            <w:tcBorders>
              <w:top w:val="nil"/>
              <w:left w:val="nil"/>
              <w:bottom w:val="single" w:sz="4" w:space="0" w:color="auto"/>
              <w:right w:val="single" w:sz="4" w:space="0" w:color="auto"/>
            </w:tcBorders>
            <w:shd w:val="clear" w:color="auto" w:fill="auto"/>
            <w:vAlign w:val="center"/>
            <w:hideMark/>
          </w:tcPr>
          <w:p w14:paraId="6059675A" w14:textId="77777777" w:rsidR="003E59B0" w:rsidRPr="00D839FA" w:rsidRDefault="003E59B0" w:rsidP="00A161C6">
            <w:pPr>
              <w:jc w:val="center"/>
              <w:rPr>
                <w:sz w:val="24"/>
                <w:szCs w:val="24"/>
              </w:rPr>
            </w:pPr>
            <w:r w:rsidRPr="00D839FA">
              <w:rPr>
                <w:sz w:val="24"/>
                <w:szCs w:val="24"/>
              </w:rPr>
              <w:t>14.89</w:t>
            </w:r>
          </w:p>
        </w:tc>
        <w:tc>
          <w:tcPr>
            <w:tcW w:w="1300" w:type="dxa"/>
            <w:tcBorders>
              <w:top w:val="nil"/>
              <w:left w:val="nil"/>
              <w:bottom w:val="single" w:sz="4" w:space="0" w:color="auto"/>
              <w:right w:val="single" w:sz="4" w:space="0" w:color="auto"/>
            </w:tcBorders>
            <w:shd w:val="clear" w:color="auto" w:fill="auto"/>
            <w:vAlign w:val="center"/>
            <w:hideMark/>
          </w:tcPr>
          <w:p w14:paraId="60DED072" w14:textId="77777777" w:rsidR="003E59B0" w:rsidRPr="00D839FA" w:rsidRDefault="003E59B0" w:rsidP="00A161C6">
            <w:pPr>
              <w:jc w:val="center"/>
              <w:rPr>
                <w:sz w:val="24"/>
                <w:szCs w:val="24"/>
              </w:rPr>
            </w:pPr>
            <w:r w:rsidRPr="00D839FA">
              <w:rPr>
                <w:sz w:val="24"/>
                <w:szCs w:val="24"/>
              </w:rPr>
              <w:t>663</w:t>
            </w:r>
          </w:p>
        </w:tc>
        <w:tc>
          <w:tcPr>
            <w:tcW w:w="1330" w:type="dxa"/>
            <w:tcBorders>
              <w:top w:val="nil"/>
              <w:left w:val="nil"/>
              <w:bottom w:val="single" w:sz="4" w:space="0" w:color="auto"/>
              <w:right w:val="single" w:sz="4" w:space="0" w:color="auto"/>
            </w:tcBorders>
            <w:shd w:val="clear" w:color="auto" w:fill="auto"/>
            <w:vAlign w:val="center"/>
            <w:hideMark/>
          </w:tcPr>
          <w:p w14:paraId="5EEF7CB4" w14:textId="77777777" w:rsidR="003E59B0" w:rsidRPr="00D839FA" w:rsidRDefault="003E59B0" w:rsidP="00A161C6">
            <w:pPr>
              <w:jc w:val="center"/>
              <w:rPr>
                <w:sz w:val="24"/>
                <w:szCs w:val="24"/>
              </w:rPr>
            </w:pPr>
            <w:r w:rsidRPr="00D839FA">
              <w:rPr>
                <w:sz w:val="24"/>
                <w:szCs w:val="24"/>
              </w:rPr>
              <w:t>778</w:t>
            </w:r>
          </w:p>
        </w:tc>
        <w:tc>
          <w:tcPr>
            <w:tcW w:w="1180" w:type="dxa"/>
            <w:tcBorders>
              <w:top w:val="nil"/>
              <w:left w:val="nil"/>
              <w:bottom w:val="single" w:sz="4" w:space="0" w:color="auto"/>
              <w:right w:val="single" w:sz="4" w:space="0" w:color="auto"/>
            </w:tcBorders>
            <w:shd w:val="clear" w:color="auto" w:fill="auto"/>
            <w:vAlign w:val="center"/>
            <w:hideMark/>
          </w:tcPr>
          <w:p w14:paraId="248FF6AF" w14:textId="77777777" w:rsidR="003E59B0" w:rsidRPr="00D839FA" w:rsidRDefault="003E59B0" w:rsidP="00A161C6">
            <w:pPr>
              <w:jc w:val="center"/>
              <w:rPr>
                <w:sz w:val="24"/>
                <w:szCs w:val="24"/>
              </w:rPr>
            </w:pPr>
            <w:r w:rsidRPr="00D839FA">
              <w:rPr>
                <w:sz w:val="24"/>
                <w:szCs w:val="24"/>
              </w:rPr>
              <w:t>117</w:t>
            </w:r>
          </w:p>
        </w:tc>
        <w:tc>
          <w:tcPr>
            <w:tcW w:w="1400" w:type="dxa"/>
            <w:tcBorders>
              <w:top w:val="nil"/>
              <w:left w:val="nil"/>
              <w:bottom w:val="single" w:sz="4" w:space="0" w:color="auto"/>
              <w:right w:val="single" w:sz="4" w:space="0" w:color="auto"/>
            </w:tcBorders>
            <w:shd w:val="clear" w:color="auto" w:fill="auto"/>
            <w:vAlign w:val="center"/>
            <w:hideMark/>
          </w:tcPr>
          <w:p w14:paraId="41F763A0" w14:textId="77777777" w:rsidR="003E59B0" w:rsidRPr="00D839FA" w:rsidRDefault="003E59B0" w:rsidP="00A161C6">
            <w:pPr>
              <w:jc w:val="center"/>
              <w:rPr>
                <w:sz w:val="24"/>
                <w:szCs w:val="24"/>
              </w:rPr>
            </w:pPr>
            <w:r w:rsidRPr="00D839FA">
              <w:rPr>
                <w:sz w:val="24"/>
                <w:szCs w:val="24"/>
              </w:rPr>
              <w:t>15.04</w:t>
            </w:r>
          </w:p>
        </w:tc>
        <w:tc>
          <w:tcPr>
            <w:tcW w:w="1500" w:type="dxa"/>
            <w:tcBorders>
              <w:top w:val="nil"/>
              <w:left w:val="nil"/>
              <w:bottom w:val="single" w:sz="4" w:space="0" w:color="auto"/>
              <w:right w:val="single" w:sz="4" w:space="0" w:color="auto"/>
            </w:tcBorders>
            <w:shd w:val="clear" w:color="auto" w:fill="auto"/>
            <w:vAlign w:val="center"/>
            <w:hideMark/>
          </w:tcPr>
          <w:p w14:paraId="4AB5D8FA" w14:textId="77777777" w:rsidR="003E59B0" w:rsidRPr="00D839FA" w:rsidRDefault="003E59B0" w:rsidP="00A161C6">
            <w:pPr>
              <w:jc w:val="center"/>
              <w:rPr>
                <w:sz w:val="24"/>
                <w:szCs w:val="24"/>
              </w:rPr>
            </w:pPr>
            <w:r w:rsidRPr="00D839FA">
              <w:rPr>
                <w:sz w:val="24"/>
                <w:szCs w:val="24"/>
              </w:rPr>
              <w:t>661</w:t>
            </w:r>
          </w:p>
        </w:tc>
      </w:tr>
      <w:tr w:rsidR="003E59B0" w:rsidRPr="00D839FA" w14:paraId="7EB3E934" w14:textId="77777777" w:rsidTr="00A161C6">
        <w:trPr>
          <w:gridAfter w:val="1"/>
          <w:wAfter w:w="11" w:type="dxa"/>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4219D5E" w14:textId="77777777" w:rsidR="003E59B0" w:rsidRPr="00D839FA" w:rsidRDefault="003E59B0" w:rsidP="00A161C6">
            <w:pPr>
              <w:jc w:val="center"/>
              <w:rPr>
                <w:sz w:val="24"/>
                <w:szCs w:val="24"/>
              </w:rPr>
            </w:pPr>
            <w:r w:rsidRPr="00D839FA">
              <w:rPr>
                <w:sz w:val="24"/>
                <w:szCs w:val="24"/>
              </w:rPr>
              <w:t>14</w:t>
            </w:r>
          </w:p>
        </w:tc>
        <w:tc>
          <w:tcPr>
            <w:tcW w:w="2732" w:type="dxa"/>
            <w:tcBorders>
              <w:top w:val="nil"/>
              <w:left w:val="nil"/>
              <w:bottom w:val="single" w:sz="4" w:space="0" w:color="auto"/>
              <w:right w:val="single" w:sz="4" w:space="0" w:color="auto"/>
            </w:tcBorders>
            <w:shd w:val="clear" w:color="auto" w:fill="auto"/>
            <w:vAlign w:val="center"/>
            <w:hideMark/>
          </w:tcPr>
          <w:p w14:paraId="189EC058" w14:textId="77777777" w:rsidR="003E59B0" w:rsidRPr="00D839FA" w:rsidRDefault="003E59B0" w:rsidP="00A161C6">
            <w:pPr>
              <w:jc w:val="center"/>
              <w:rPr>
                <w:sz w:val="24"/>
                <w:szCs w:val="24"/>
              </w:rPr>
            </w:pPr>
            <w:r w:rsidRPr="00D839FA">
              <w:rPr>
                <w:sz w:val="24"/>
                <w:szCs w:val="24"/>
              </w:rPr>
              <w:t>UBND xã Bình Mỹ</w:t>
            </w:r>
          </w:p>
        </w:tc>
        <w:tc>
          <w:tcPr>
            <w:tcW w:w="1060" w:type="dxa"/>
            <w:tcBorders>
              <w:top w:val="nil"/>
              <w:left w:val="nil"/>
              <w:bottom w:val="single" w:sz="4" w:space="0" w:color="auto"/>
              <w:right w:val="single" w:sz="4" w:space="0" w:color="auto"/>
            </w:tcBorders>
            <w:shd w:val="clear" w:color="auto" w:fill="auto"/>
            <w:vAlign w:val="center"/>
            <w:hideMark/>
          </w:tcPr>
          <w:p w14:paraId="1D45B55B" w14:textId="77777777" w:rsidR="003E59B0" w:rsidRPr="00D839FA" w:rsidRDefault="003E59B0" w:rsidP="00A161C6">
            <w:pPr>
              <w:jc w:val="center"/>
              <w:rPr>
                <w:sz w:val="24"/>
                <w:szCs w:val="24"/>
              </w:rPr>
            </w:pPr>
            <w:r w:rsidRPr="00D839FA">
              <w:rPr>
                <w:sz w:val="24"/>
                <w:szCs w:val="24"/>
              </w:rPr>
              <w:t>545</w:t>
            </w:r>
          </w:p>
        </w:tc>
        <w:tc>
          <w:tcPr>
            <w:tcW w:w="1300" w:type="dxa"/>
            <w:tcBorders>
              <w:top w:val="nil"/>
              <w:left w:val="nil"/>
              <w:bottom w:val="single" w:sz="4" w:space="0" w:color="auto"/>
              <w:right w:val="single" w:sz="4" w:space="0" w:color="auto"/>
            </w:tcBorders>
            <w:shd w:val="clear" w:color="auto" w:fill="auto"/>
            <w:vAlign w:val="center"/>
            <w:hideMark/>
          </w:tcPr>
          <w:p w14:paraId="164B1F2E" w14:textId="77777777" w:rsidR="003E59B0" w:rsidRPr="00D839FA" w:rsidRDefault="003E59B0" w:rsidP="00A161C6">
            <w:pPr>
              <w:jc w:val="center"/>
              <w:rPr>
                <w:sz w:val="24"/>
                <w:szCs w:val="24"/>
              </w:rPr>
            </w:pPr>
            <w:r w:rsidRPr="00D839FA">
              <w:rPr>
                <w:sz w:val="24"/>
                <w:szCs w:val="24"/>
              </w:rPr>
              <w:t>261</w:t>
            </w:r>
          </w:p>
        </w:tc>
        <w:tc>
          <w:tcPr>
            <w:tcW w:w="1600" w:type="dxa"/>
            <w:tcBorders>
              <w:top w:val="nil"/>
              <w:left w:val="nil"/>
              <w:bottom w:val="single" w:sz="4" w:space="0" w:color="auto"/>
              <w:right w:val="single" w:sz="4" w:space="0" w:color="auto"/>
            </w:tcBorders>
            <w:shd w:val="clear" w:color="auto" w:fill="auto"/>
            <w:vAlign w:val="center"/>
            <w:hideMark/>
          </w:tcPr>
          <w:p w14:paraId="5AF7E740" w14:textId="77777777" w:rsidR="003E59B0" w:rsidRPr="00D839FA" w:rsidRDefault="003E59B0" w:rsidP="00A161C6">
            <w:pPr>
              <w:jc w:val="center"/>
              <w:rPr>
                <w:sz w:val="24"/>
                <w:szCs w:val="24"/>
              </w:rPr>
            </w:pPr>
            <w:r w:rsidRPr="00D839FA">
              <w:rPr>
                <w:sz w:val="24"/>
                <w:szCs w:val="24"/>
              </w:rPr>
              <w:t>47.89</w:t>
            </w:r>
          </w:p>
        </w:tc>
        <w:tc>
          <w:tcPr>
            <w:tcW w:w="1300" w:type="dxa"/>
            <w:tcBorders>
              <w:top w:val="nil"/>
              <w:left w:val="nil"/>
              <w:bottom w:val="single" w:sz="4" w:space="0" w:color="auto"/>
              <w:right w:val="single" w:sz="4" w:space="0" w:color="auto"/>
            </w:tcBorders>
            <w:shd w:val="clear" w:color="auto" w:fill="auto"/>
            <w:vAlign w:val="center"/>
            <w:hideMark/>
          </w:tcPr>
          <w:p w14:paraId="736F5D49" w14:textId="77777777" w:rsidR="003E59B0" w:rsidRPr="00D839FA" w:rsidRDefault="003E59B0" w:rsidP="00A161C6">
            <w:pPr>
              <w:jc w:val="center"/>
              <w:rPr>
                <w:sz w:val="24"/>
                <w:szCs w:val="24"/>
              </w:rPr>
            </w:pPr>
            <w:r w:rsidRPr="00D839FA">
              <w:rPr>
                <w:sz w:val="24"/>
                <w:szCs w:val="24"/>
              </w:rPr>
              <w:t>284</w:t>
            </w:r>
          </w:p>
        </w:tc>
        <w:tc>
          <w:tcPr>
            <w:tcW w:w="1330" w:type="dxa"/>
            <w:tcBorders>
              <w:top w:val="nil"/>
              <w:left w:val="nil"/>
              <w:bottom w:val="single" w:sz="4" w:space="0" w:color="auto"/>
              <w:right w:val="single" w:sz="4" w:space="0" w:color="auto"/>
            </w:tcBorders>
            <w:shd w:val="clear" w:color="auto" w:fill="auto"/>
            <w:vAlign w:val="center"/>
            <w:hideMark/>
          </w:tcPr>
          <w:p w14:paraId="125AADF6" w14:textId="77777777" w:rsidR="003E59B0" w:rsidRPr="00D839FA" w:rsidRDefault="003E59B0" w:rsidP="00A161C6">
            <w:pPr>
              <w:jc w:val="center"/>
              <w:rPr>
                <w:sz w:val="24"/>
                <w:szCs w:val="24"/>
              </w:rPr>
            </w:pPr>
            <w:r w:rsidRPr="00D839FA">
              <w:rPr>
                <w:sz w:val="24"/>
                <w:szCs w:val="24"/>
              </w:rPr>
              <w:t>518</w:t>
            </w:r>
          </w:p>
        </w:tc>
        <w:tc>
          <w:tcPr>
            <w:tcW w:w="1180" w:type="dxa"/>
            <w:tcBorders>
              <w:top w:val="nil"/>
              <w:left w:val="nil"/>
              <w:bottom w:val="single" w:sz="4" w:space="0" w:color="auto"/>
              <w:right w:val="single" w:sz="4" w:space="0" w:color="auto"/>
            </w:tcBorders>
            <w:shd w:val="clear" w:color="auto" w:fill="auto"/>
            <w:vAlign w:val="center"/>
            <w:hideMark/>
          </w:tcPr>
          <w:p w14:paraId="3BD07455" w14:textId="77777777" w:rsidR="003E59B0" w:rsidRPr="00D839FA" w:rsidRDefault="003E59B0" w:rsidP="00A161C6">
            <w:pPr>
              <w:jc w:val="center"/>
              <w:rPr>
                <w:sz w:val="24"/>
                <w:szCs w:val="24"/>
              </w:rPr>
            </w:pPr>
            <w:r w:rsidRPr="00D839FA">
              <w:rPr>
                <w:sz w:val="24"/>
                <w:szCs w:val="24"/>
              </w:rPr>
              <w:t>48</w:t>
            </w:r>
          </w:p>
        </w:tc>
        <w:tc>
          <w:tcPr>
            <w:tcW w:w="1400" w:type="dxa"/>
            <w:tcBorders>
              <w:top w:val="nil"/>
              <w:left w:val="nil"/>
              <w:bottom w:val="single" w:sz="4" w:space="0" w:color="auto"/>
              <w:right w:val="single" w:sz="4" w:space="0" w:color="auto"/>
            </w:tcBorders>
            <w:shd w:val="clear" w:color="auto" w:fill="auto"/>
            <w:vAlign w:val="center"/>
            <w:hideMark/>
          </w:tcPr>
          <w:p w14:paraId="470BC309" w14:textId="77777777" w:rsidR="003E59B0" w:rsidRPr="00D839FA" w:rsidRDefault="003E59B0" w:rsidP="00A161C6">
            <w:pPr>
              <w:jc w:val="center"/>
              <w:rPr>
                <w:sz w:val="24"/>
                <w:szCs w:val="24"/>
              </w:rPr>
            </w:pPr>
            <w:r w:rsidRPr="00D839FA">
              <w:rPr>
                <w:sz w:val="24"/>
                <w:szCs w:val="24"/>
              </w:rPr>
              <w:t>9.27</w:t>
            </w:r>
          </w:p>
        </w:tc>
        <w:tc>
          <w:tcPr>
            <w:tcW w:w="1500" w:type="dxa"/>
            <w:tcBorders>
              <w:top w:val="nil"/>
              <w:left w:val="nil"/>
              <w:bottom w:val="single" w:sz="4" w:space="0" w:color="auto"/>
              <w:right w:val="single" w:sz="4" w:space="0" w:color="auto"/>
            </w:tcBorders>
            <w:shd w:val="clear" w:color="auto" w:fill="auto"/>
            <w:vAlign w:val="center"/>
            <w:hideMark/>
          </w:tcPr>
          <w:p w14:paraId="2946082A" w14:textId="77777777" w:rsidR="003E59B0" w:rsidRPr="00D839FA" w:rsidRDefault="003E59B0" w:rsidP="00A161C6">
            <w:pPr>
              <w:jc w:val="center"/>
              <w:rPr>
                <w:sz w:val="24"/>
                <w:szCs w:val="24"/>
              </w:rPr>
            </w:pPr>
            <w:r w:rsidRPr="00D839FA">
              <w:rPr>
                <w:sz w:val="24"/>
                <w:szCs w:val="24"/>
              </w:rPr>
              <w:t>470</w:t>
            </w:r>
          </w:p>
        </w:tc>
      </w:tr>
      <w:tr w:rsidR="003E59B0" w:rsidRPr="00D839FA" w14:paraId="5E52FF78" w14:textId="77777777" w:rsidTr="00A161C6">
        <w:trPr>
          <w:gridAfter w:val="1"/>
          <w:wAfter w:w="11" w:type="dxa"/>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70667B3" w14:textId="77777777" w:rsidR="003E59B0" w:rsidRPr="00D839FA" w:rsidRDefault="003E59B0" w:rsidP="00A161C6">
            <w:pPr>
              <w:jc w:val="center"/>
              <w:rPr>
                <w:sz w:val="24"/>
                <w:szCs w:val="24"/>
              </w:rPr>
            </w:pPr>
            <w:r w:rsidRPr="00D839FA">
              <w:rPr>
                <w:sz w:val="24"/>
                <w:szCs w:val="24"/>
              </w:rPr>
              <w:t>15</w:t>
            </w:r>
          </w:p>
        </w:tc>
        <w:tc>
          <w:tcPr>
            <w:tcW w:w="2732" w:type="dxa"/>
            <w:tcBorders>
              <w:top w:val="nil"/>
              <w:left w:val="nil"/>
              <w:bottom w:val="single" w:sz="4" w:space="0" w:color="auto"/>
              <w:right w:val="single" w:sz="4" w:space="0" w:color="auto"/>
            </w:tcBorders>
            <w:shd w:val="clear" w:color="auto" w:fill="auto"/>
            <w:vAlign w:val="center"/>
            <w:hideMark/>
          </w:tcPr>
          <w:p w14:paraId="2BC528F4" w14:textId="77777777" w:rsidR="003E59B0" w:rsidRPr="00D839FA" w:rsidRDefault="003E59B0" w:rsidP="00A161C6">
            <w:pPr>
              <w:jc w:val="center"/>
              <w:rPr>
                <w:sz w:val="24"/>
                <w:szCs w:val="24"/>
              </w:rPr>
            </w:pPr>
            <w:r w:rsidRPr="00D839FA">
              <w:rPr>
                <w:sz w:val="24"/>
                <w:szCs w:val="24"/>
              </w:rPr>
              <w:t>UBND xã Bình Nguyên</w:t>
            </w:r>
          </w:p>
        </w:tc>
        <w:tc>
          <w:tcPr>
            <w:tcW w:w="1060" w:type="dxa"/>
            <w:tcBorders>
              <w:top w:val="nil"/>
              <w:left w:val="nil"/>
              <w:bottom w:val="single" w:sz="4" w:space="0" w:color="auto"/>
              <w:right w:val="single" w:sz="4" w:space="0" w:color="auto"/>
            </w:tcBorders>
            <w:shd w:val="clear" w:color="auto" w:fill="auto"/>
            <w:vAlign w:val="center"/>
            <w:hideMark/>
          </w:tcPr>
          <w:p w14:paraId="45C0D3D5" w14:textId="77777777" w:rsidR="003E59B0" w:rsidRPr="00D839FA" w:rsidRDefault="003E59B0" w:rsidP="00A161C6">
            <w:pPr>
              <w:jc w:val="center"/>
              <w:rPr>
                <w:sz w:val="24"/>
                <w:szCs w:val="24"/>
              </w:rPr>
            </w:pPr>
            <w:r w:rsidRPr="00D839FA">
              <w:rPr>
                <w:sz w:val="24"/>
                <w:szCs w:val="24"/>
              </w:rPr>
              <w:t>587</w:t>
            </w:r>
          </w:p>
        </w:tc>
        <w:tc>
          <w:tcPr>
            <w:tcW w:w="1300" w:type="dxa"/>
            <w:tcBorders>
              <w:top w:val="nil"/>
              <w:left w:val="nil"/>
              <w:bottom w:val="single" w:sz="4" w:space="0" w:color="auto"/>
              <w:right w:val="single" w:sz="4" w:space="0" w:color="auto"/>
            </w:tcBorders>
            <w:shd w:val="clear" w:color="auto" w:fill="auto"/>
            <w:vAlign w:val="center"/>
            <w:hideMark/>
          </w:tcPr>
          <w:p w14:paraId="118B7F41" w14:textId="77777777" w:rsidR="003E59B0" w:rsidRPr="00D839FA" w:rsidRDefault="003E59B0" w:rsidP="00A161C6">
            <w:pPr>
              <w:jc w:val="center"/>
              <w:rPr>
                <w:sz w:val="24"/>
                <w:szCs w:val="24"/>
              </w:rPr>
            </w:pPr>
            <w:r w:rsidRPr="00D839FA">
              <w:rPr>
                <w:sz w:val="24"/>
                <w:szCs w:val="24"/>
              </w:rPr>
              <w:t>294</w:t>
            </w:r>
          </w:p>
        </w:tc>
        <w:tc>
          <w:tcPr>
            <w:tcW w:w="1600" w:type="dxa"/>
            <w:tcBorders>
              <w:top w:val="nil"/>
              <w:left w:val="nil"/>
              <w:bottom w:val="single" w:sz="4" w:space="0" w:color="auto"/>
              <w:right w:val="single" w:sz="4" w:space="0" w:color="auto"/>
            </w:tcBorders>
            <w:shd w:val="clear" w:color="auto" w:fill="auto"/>
            <w:vAlign w:val="center"/>
            <w:hideMark/>
          </w:tcPr>
          <w:p w14:paraId="2F9D912B" w14:textId="77777777" w:rsidR="003E59B0" w:rsidRPr="00D839FA" w:rsidRDefault="003E59B0" w:rsidP="00A161C6">
            <w:pPr>
              <w:jc w:val="center"/>
              <w:rPr>
                <w:sz w:val="24"/>
                <w:szCs w:val="24"/>
              </w:rPr>
            </w:pPr>
            <w:r w:rsidRPr="00D839FA">
              <w:rPr>
                <w:sz w:val="24"/>
                <w:szCs w:val="24"/>
              </w:rPr>
              <w:t>50.09</w:t>
            </w:r>
          </w:p>
        </w:tc>
        <w:tc>
          <w:tcPr>
            <w:tcW w:w="1300" w:type="dxa"/>
            <w:tcBorders>
              <w:top w:val="nil"/>
              <w:left w:val="nil"/>
              <w:bottom w:val="single" w:sz="4" w:space="0" w:color="auto"/>
              <w:right w:val="single" w:sz="4" w:space="0" w:color="auto"/>
            </w:tcBorders>
            <w:shd w:val="clear" w:color="auto" w:fill="auto"/>
            <w:vAlign w:val="center"/>
            <w:hideMark/>
          </w:tcPr>
          <w:p w14:paraId="4AD6ED12" w14:textId="77777777" w:rsidR="003E59B0" w:rsidRPr="00D839FA" w:rsidRDefault="003E59B0" w:rsidP="00A161C6">
            <w:pPr>
              <w:jc w:val="center"/>
              <w:rPr>
                <w:sz w:val="24"/>
                <w:szCs w:val="24"/>
              </w:rPr>
            </w:pPr>
            <w:r w:rsidRPr="00D839FA">
              <w:rPr>
                <w:sz w:val="24"/>
                <w:szCs w:val="24"/>
              </w:rPr>
              <w:t>293</w:t>
            </w:r>
          </w:p>
        </w:tc>
        <w:tc>
          <w:tcPr>
            <w:tcW w:w="1330" w:type="dxa"/>
            <w:tcBorders>
              <w:top w:val="nil"/>
              <w:left w:val="nil"/>
              <w:bottom w:val="single" w:sz="4" w:space="0" w:color="auto"/>
              <w:right w:val="single" w:sz="4" w:space="0" w:color="auto"/>
            </w:tcBorders>
            <w:shd w:val="clear" w:color="auto" w:fill="auto"/>
            <w:vAlign w:val="center"/>
            <w:hideMark/>
          </w:tcPr>
          <w:p w14:paraId="3251AC33" w14:textId="77777777" w:rsidR="003E59B0" w:rsidRPr="00D839FA" w:rsidRDefault="003E59B0" w:rsidP="00A161C6">
            <w:pPr>
              <w:jc w:val="center"/>
              <w:rPr>
                <w:sz w:val="24"/>
                <w:szCs w:val="24"/>
              </w:rPr>
            </w:pPr>
            <w:r w:rsidRPr="00D839FA">
              <w:rPr>
                <w:sz w:val="24"/>
                <w:szCs w:val="24"/>
              </w:rPr>
              <w:t>566</w:t>
            </w:r>
          </w:p>
        </w:tc>
        <w:tc>
          <w:tcPr>
            <w:tcW w:w="1180" w:type="dxa"/>
            <w:tcBorders>
              <w:top w:val="nil"/>
              <w:left w:val="nil"/>
              <w:bottom w:val="single" w:sz="4" w:space="0" w:color="auto"/>
              <w:right w:val="single" w:sz="4" w:space="0" w:color="auto"/>
            </w:tcBorders>
            <w:shd w:val="clear" w:color="auto" w:fill="auto"/>
            <w:vAlign w:val="center"/>
            <w:hideMark/>
          </w:tcPr>
          <w:p w14:paraId="0247E025" w14:textId="77777777" w:rsidR="003E59B0" w:rsidRPr="00D839FA" w:rsidRDefault="003E59B0" w:rsidP="00A161C6">
            <w:pPr>
              <w:jc w:val="center"/>
              <w:rPr>
                <w:sz w:val="24"/>
                <w:szCs w:val="24"/>
              </w:rPr>
            </w:pPr>
            <w:r w:rsidRPr="00D839FA">
              <w:rPr>
                <w:sz w:val="24"/>
                <w:szCs w:val="24"/>
              </w:rPr>
              <w:t>106</w:t>
            </w:r>
          </w:p>
        </w:tc>
        <w:tc>
          <w:tcPr>
            <w:tcW w:w="1400" w:type="dxa"/>
            <w:tcBorders>
              <w:top w:val="nil"/>
              <w:left w:val="nil"/>
              <w:bottom w:val="single" w:sz="4" w:space="0" w:color="auto"/>
              <w:right w:val="single" w:sz="4" w:space="0" w:color="auto"/>
            </w:tcBorders>
            <w:shd w:val="clear" w:color="auto" w:fill="auto"/>
            <w:vAlign w:val="center"/>
            <w:hideMark/>
          </w:tcPr>
          <w:p w14:paraId="1A6EA716" w14:textId="77777777" w:rsidR="003E59B0" w:rsidRPr="00D839FA" w:rsidRDefault="003E59B0" w:rsidP="00A161C6">
            <w:pPr>
              <w:jc w:val="center"/>
              <w:rPr>
                <w:sz w:val="24"/>
                <w:szCs w:val="24"/>
              </w:rPr>
            </w:pPr>
            <w:r w:rsidRPr="00D839FA">
              <w:rPr>
                <w:sz w:val="24"/>
                <w:szCs w:val="24"/>
              </w:rPr>
              <w:t>18.73</w:t>
            </w:r>
          </w:p>
        </w:tc>
        <w:tc>
          <w:tcPr>
            <w:tcW w:w="1500" w:type="dxa"/>
            <w:tcBorders>
              <w:top w:val="nil"/>
              <w:left w:val="nil"/>
              <w:bottom w:val="single" w:sz="4" w:space="0" w:color="auto"/>
              <w:right w:val="single" w:sz="4" w:space="0" w:color="auto"/>
            </w:tcBorders>
            <w:shd w:val="clear" w:color="auto" w:fill="auto"/>
            <w:vAlign w:val="center"/>
            <w:hideMark/>
          </w:tcPr>
          <w:p w14:paraId="220CC0F3" w14:textId="77777777" w:rsidR="003E59B0" w:rsidRPr="00D839FA" w:rsidRDefault="003E59B0" w:rsidP="00A161C6">
            <w:pPr>
              <w:jc w:val="center"/>
              <w:rPr>
                <w:sz w:val="24"/>
                <w:szCs w:val="24"/>
              </w:rPr>
            </w:pPr>
            <w:r w:rsidRPr="00D839FA">
              <w:rPr>
                <w:sz w:val="24"/>
                <w:szCs w:val="24"/>
              </w:rPr>
              <w:t>460</w:t>
            </w:r>
          </w:p>
        </w:tc>
      </w:tr>
      <w:tr w:rsidR="003E59B0" w:rsidRPr="00D839FA" w14:paraId="6DB99403" w14:textId="77777777" w:rsidTr="00A161C6">
        <w:trPr>
          <w:gridAfter w:val="1"/>
          <w:wAfter w:w="11" w:type="dxa"/>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11F8C97" w14:textId="77777777" w:rsidR="003E59B0" w:rsidRPr="00D839FA" w:rsidRDefault="003E59B0" w:rsidP="00A161C6">
            <w:pPr>
              <w:jc w:val="center"/>
              <w:rPr>
                <w:sz w:val="24"/>
                <w:szCs w:val="24"/>
              </w:rPr>
            </w:pPr>
            <w:r w:rsidRPr="00D839FA">
              <w:rPr>
                <w:sz w:val="24"/>
                <w:szCs w:val="24"/>
              </w:rPr>
              <w:t>16</w:t>
            </w:r>
          </w:p>
        </w:tc>
        <w:tc>
          <w:tcPr>
            <w:tcW w:w="2732" w:type="dxa"/>
            <w:tcBorders>
              <w:top w:val="nil"/>
              <w:left w:val="nil"/>
              <w:bottom w:val="single" w:sz="4" w:space="0" w:color="auto"/>
              <w:right w:val="single" w:sz="4" w:space="0" w:color="auto"/>
            </w:tcBorders>
            <w:shd w:val="clear" w:color="auto" w:fill="auto"/>
            <w:vAlign w:val="center"/>
            <w:hideMark/>
          </w:tcPr>
          <w:p w14:paraId="22614936" w14:textId="77777777" w:rsidR="003E59B0" w:rsidRPr="00D839FA" w:rsidRDefault="003E59B0" w:rsidP="00A161C6">
            <w:pPr>
              <w:jc w:val="center"/>
              <w:rPr>
                <w:sz w:val="24"/>
                <w:szCs w:val="24"/>
              </w:rPr>
            </w:pPr>
            <w:r w:rsidRPr="00D839FA">
              <w:rPr>
                <w:sz w:val="24"/>
                <w:szCs w:val="24"/>
              </w:rPr>
              <w:t>UBND xã Bình Tân Phú</w:t>
            </w:r>
          </w:p>
        </w:tc>
        <w:tc>
          <w:tcPr>
            <w:tcW w:w="1060" w:type="dxa"/>
            <w:tcBorders>
              <w:top w:val="nil"/>
              <w:left w:val="nil"/>
              <w:bottom w:val="single" w:sz="4" w:space="0" w:color="auto"/>
              <w:right w:val="single" w:sz="4" w:space="0" w:color="auto"/>
            </w:tcBorders>
            <w:shd w:val="clear" w:color="auto" w:fill="auto"/>
            <w:vAlign w:val="center"/>
            <w:hideMark/>
          </w:tcPr>
          <w:p w14:paraId="0942539E" w14:textId="77777777" w:rsidR="003E59B0" w:rsidRPr="00D839FA" w:rsidRDefault="003E59B0" w:rsidP="00A161C6">
            <w:pPr>
              <w:jc w:val="center"/>
              <w:rPr>
                <w:sz w:val="24"/>
                <w:szCs w:val="24"/>
              </w:rPr>
            </w:pPr>
            <w:r w:rsidRPr="00D839FA">
              <w:rPr>
                <w:sz w:val="24"/>
                <w:szCs w:val="24"/>
              </w:rPr>
              <w:t>562</w:t>
            </w:r>
          </w:p>
        </w:tc>
        <w:tc>
          <w:tcPr>
            <w:tcW w:w="1300" w:type="dxa"/>
            <w:tcBorders>
              <w:top w:val="nil"/>
              <w:left w:val="nil"/>
              <w:bottom w:val="single" w:sz="4" w:space="0" w:color="auto"/>
              <w:right w:val="single" w:sz="4" w:space="0" w:color="auto"/>
            </w:tcBorders>
            <w:shd w:val="clear" w:color="auto" w:fill="auto"/>
            <w:vAlign w:val="center"/>
            <w:hideMark/>
          </w:tcPr>
          <w:p w14:paraId="508E9450" w14:textId="77777777" w:rsidR="003E59B0" w:rsidRPr="00D839FA" w:rsidRDefault="003E59B0" w:rsidP="00A161C6">
            <w:pPr>
              <w:jc w:val="center"/>
              <w:rPr>
                <w:sz w:val="24"/>
                <w:szCs w:val="24"/>
              </w:rPr>
            </w:pPr>
            <w:r w:rsidRPr="00D839FA">
              <w:rPr>
                <w:sz w:val="24"/>
                <w:szCs w:val="24"/>
              </w:rPr>
              <w:t>244</w:t>
            </w:r>
          </w:p>
        </w:tc>
        <w:tc>
          <w:tcPr>
            <w:tcW w:w="1600" w:type="dxa"/>
            <w:tcBorders>
              <w:top w:val="nil"/>
              <w:left w:val="nil"/>
              <w:bottom w:val="single" w:sz="4" w:space="0" w:color="auto"/>
              <w:right w:val="single" w:sz="4" w:space="0" w:color="auto"/>
            </w:tcBorders>
            <w:shd w:val="clear" w:color="auto" w:fill="auto"/>
            <w:vAlign w:val="center"/>
            <w:hideMark/>
          </w:tcPr>
          <w:p w14:paraId="08DC9895" w14:textId="77777777" w:rsidR="003E59B0" w:rsidRPr="00D839FA" w:rsidRDefault="003E59B0" w:rsidP="00A161C6">
            <w:pPr>
              <w:jc w:val="center"/>
              <w:rPr>
                <w:sz w:val="24"/>
                <w:szCs w:val="24"/>
              </w:rPr>
            </w:pPr>
            <w:r w:rsidRPr="00D839FA">
              <w:rPr>
                <w:sz w:val="24"/>
                <w:szCs w:val="24"/>
              </w:rPr>
              <w:t>43.42</w:t>
            </w:r>
          </w:p>
        </w:tc>
        <w:tc>
          <w:tcPr>
            <w:tcW w:w="1300" w:type="dxa"/>
            <w:tcBorders>
              <w:top w:val="nil"/>
              <w:left w:val="nil"/>
              <w:bottom w:val="single" w:sz="4" w:space="0" w:color="auto"/>
              <w:right w:val="single" w:sz="4" w:space="0" w:color="auto"/>
            </w:tcBorders>
            <w:shd w:val="clear" w:color="auto" w:fill="auto"/>
            <w:vAlign w:val="center"/>
            <w:hideMark/>
          </w:tcPr>
          <w:p w14:paraId="11D6459A" w14:textId="77777777" w:rsidR="003E59B0" w:rsidRPr="00D839FA" w:rsidRDefault="003E59B0" w:rsidP="00A161C6">
            <w:pPr>
              <w:jc w:val="center"/>
              <w:rPr>
                <w:sz w:val="24"/>
                <w:szCs w:val="24"/>
              </w:rPr>
            </w:pPr>
            <w:r w:rsidRPr="00D839FA">
              <w:rPr>
                <w:sz w:val="24"/>
                <w:szCs w:val="24"/>
              </w:rPr>
              <w:t>318</w:t>
            </w:r>
          </w:p>
        </w:tc>
        <w:tc>
          <w:tcPr>
            <w:tcW w:w="1330" w:type="dxa"/>
            <w:tcBorders>
              <w:top w:val="nil"/>
              <w:left w:val="nil"/>
              <w:bottom w:val="single" w:sz="4" w:space="0" w:color="auto"/>
              <w:right w:val="single" w:sz="4" w:space="0" w:color="auto"/>
            </w:tcBorders>
            <w:shd w:val="clear" w:color="auto" w:fill="auto"/>
            <w:vAlign w:val="center"/>
            <w:hideMark/>
          </w:tcPr>
          <w:p w14:paraId="6438E4A2" w14:textId="77777777" w:rsidR="003E59B0" w:rsidRPr="00D839FA" w:rsidRDefault="003E59B0" w:rsidP="00A161C6">
            <w:pPr>
              <w:jc w:val="center"/>
              <w:rPr>
                <w:sz w:val="24"/>
                <w:szCs w:val="24"/>
              </w:rPr>
            </w:pPr>
            <w:r w:rsidRPr="00D839FA">
              <w:rPr>
                <w:sz w:val="24"/>
                <w:szCs w:val="24"/>
              </w:rPr>
              <w:t>556</w:t>
            </w:r>
          </w:p>
        </w:tc>
        <w:tc>
          <w:tcPr>
            <w:tcW w:w="1180" w:type="dxa"/>
            <w:tcBorders>
              <w:top w:val="nil"/>
              <w:left w:val="nil"/>
              <w:bottom w:val="single" w:sz="4" w:space="0" w:color="auto"/>
              <w:right w:val="single" w:sz="4" w:space="0" w:color="auto"/>
            </w:tcBorders>
            <w:shd w:val="clear" w:color="auto" w:fill="auto"/>
            <w:vAlign w:val="center"/>
            <w:hideMark/>
          </w:tcPr>
          <w:p w14:paraId="75A803D3" w14:textId="77777777" w:rsidR="003E59B0" w:rsidRPr="00D839FA" w:rsidRDefault="003E59B0" w:rsidP="00A161C6">
            <w:pPr>
              <w:jc w:val="center"/>
              <w:rPr>
                <w:sz w:val="24"/>
                <w:szCs w:val="24"/>
              </w:rPr>
            </w:pPr>
            <w:r w:rsidRPr="00D839FA">
              <w:rPr>
                <w:sz w:val="24"/>
                <w:szCs w:val="24"/>
              </w:rPr>
              <w:t>24</w:t>
            </w:r>
          </w:p>
        </w:tc>
        <w:tc>
          <w:tcPr>
            <w:tcW w:w="1400" w:type="dxa"/>
            <w:tcBorders>
              <w:top w:val="nil"/>
              <w:left w:val="nil"/>
              <w:bottom w:val="single" w:sz="4" w:space="0" w:color="auto"/>
              <w:right w:val="single" w:sz="4" w:space="0" w:color="auto"/>
            </w:tcBorders>
            <w:shd w:val="clear" w:color="auto" w:fill="auto"/>
            <w:vAlign w:val="center"/>
            <w:hideMark/>
          </w:tcPr>
          <w:p w14:paraId="49A7A1D9" w14:textId="77777777" w:rsidR="003E59B0" w:rsidRPr="00D839FA" w:rsidRDefault="003E59B0" w:rsidP="00A161C6">
            <w:pPr>
              <w:jc w:val="center"/>
              <w:rPr>
                <w:sz w:val="24"/>
                <w:szCs w:val="24"/>
              </w:rPr>
            </w:pPr>
            <w:r w:rsidRPr="00D839FA">
              <w:rPr>
                <w:sz w:val="24"/>
                <w:szCs w:val="24"/>
              </w:rPr>
              <w:t>4.32</w:t>
            </w:r>
          </w:p>
        </w:tc>
        <w:tc>
          <w:tcPr>
            <w:tcW w:w="1500" w:type="dxa"/>
            <w:tcBorders>
              <w:top w:val="nil"/>
              <w:left w:val="nil"/>
              <w:bottom w:val="single" w:sz="4" w:space="0" w:color="auto"/>
              <w:right w:val="single" w:sz="4" w:space="0" w:color="auto"/>
            </w:tcBorders>
            <w:shd w:val="clear" w:color="auto" w:fill="auto"/>
            <w:vAlign w:val="center"/>
            <w:hideMark/>
          </w:tcPr>
          <w:p w14:paraId="3EF8E6C3" w14:textId="77777777" w:rsidR="003E59B0" w:rsidRPr="00D839FA" w:rsidRDefault="003E59B0" w:rsidP="00A161C6">
            <w:pPr>
              <w:jc w:val="center"/>
              <w:rPr>
                <w:sz w:val="24"/>
                <w:szCs w:val="24"/>
              </w:rPr>
            </w:pPr>
            <w:r w:rsidRPr="00D839FA">
              <w:rPr>
                <w:sz w:val="24"/>
                <w:szCs w:val="24"/>
              </w:rPr>
              <w:t>532</w:t>
            </w:r>
          </w:p>
        </w:tc>
      </w:tr>
      <w:tr w:rsidR="003E59B0" w:rsidRPr="00D839FA" w14:paraId="6AC3F45B" w14:textId="77777777" w:rsidTr="00A161C6">
        <w:trPr>
          <w:gridAfter w:val="1"/>
          <w:wAfter w:w="11" w:type="dxa"/>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3703ABE" w14:textId="77777777" w:rsidR="003E59B0" w:rsidRPr="00D839FA" w:rsidRDefault="003E59B0" w:rsidP="00A161C6">
            <w:pPr>
              <w:jc w:val="center"/>
              <w:rPr>
                <w:sz w:val="24"/>
                <w:szCs w:val="24"/>
              </w:rPr>
            </w:pPr>
            <w:r w:rsidRPr="00D839FA">
              <w:rPr>
                <w:sz w:val="24"/>
                <w:szCs w:val="24"/>
              </w:rPr>
              <w:t>17</w:t>
            </w:r>
          </w:p>
        </w:tc>
        <w:tc>
          <w:tcPr>
            <w:tcW w:w="2732" w:type="dxa"/>
            <w:tcBorders>
              <w:top w:val="nil"/>
              <w:left w:val="nil"/>
              <w:bottom w:val="single" w:sz="4" w:space="0" w:color="auto"/>
              <w:right w:val="single" w:sz="4" w:space="0" w:color="auto"/>
            </w:tcBorders>
            <w:shd w:val="clear" w:color="auto" w:fill="auto"/>
            <w:vAlign w:val="center"/>
            <w:hideMark/>
          </w:tcPr>
          <w:p w14:paraId="038A440C" w14:textId="77777777" w:rsidR="003E59B0" w:rsidRPr="00D839FA" w:rsidRDefault="003E59B0" w:rsidP="00A161C6">
            <w:pPr>
              <w:jc w:val="center"/>
              <w:rPr>
                <w:sz w:val="24"/>
                <w:szCs w:val="24"/>
              </w:rPr>
            </w:pPr>
            <w:r w:rsidRPr="00D839FA">
              <w:rPr>
                <w:sz w:val="24"/>
                <w:szCs w:val="24"/>
              </w:rPr>
              <w:t>UBND xã Bình Phước</w:t>
            </w:r>
          </w:p>
        </w:tc>
        <w:tc>
          <w:tcPr>
            <w:tcW w:w="1060" w:type="dxa"/>
            <w:tcBorders>
              <w:top w:val="nil"/>
              <w:left w:val="nil"/>
              <w:bottom w:val="single" w:sz="4" w:space="0" w:color="auto"/>
              <w:right w:val="single" w:sz="4" w:space="0" w:color="auto"/>
            </w:tcBorders>
            <w:shd w:val="clear" w:color="auto" w:fill="auto"/>
            <w:vAlign w:val="center"/>
            <w:hideMark/>
          </w:tcPr>
          <w:p w14:paraId="6A613C99" w14:textId="77777777" w:rsidR="003E59B0" w:rsidRPr="00D839FA" w:rsidRDefault="003E59B0" w:rsidP="00A161C6">
            <w:pPr>
              <w:jc w:val="center"/>
              <w:rPr>
                <w:sz w:val="24"/>
                <w:szCs w:val="24"/>
              </w:rPr>
            </w:pPr>
            <w:r w:rsidRPr="00D839FA">
              <w:rPr>
                <w:sz w:val="24"/>
                <w:szCs w:val="24"/>
              </w:rPr>
              <w:t>957</w:t>
            </w:r>
          </w:p>
        </w:tc>
        <w:tc>
          <w:tcPr>
            <w:tcW w:w="1300" w:type="dxa"/>
            <w:tcBorders>
              <w:top w:val="nil"/>
              <w:left w:val="nil"/>
              <w:bottom w:val="single" w:sz="4" w:space="0" w:color="auto"/>
              <w:right w:val="single" w:sz="4" w:space="0" w:color="auto"/>
            </w:tcBorders>
            <w:shd w:val="clear" w:color="auto" w:fill="auto"/>
            <w:vAlign w:val="center"/>
            <w:hideMark/>
          </w:tcPr>
          <w:p w14:paraId="2F5EBB49" w14:textId="77777777" w:rsidR="003E59B0" w:rsidRPr="00D839FA" w:rsidRDefault="003E59B0" w:rsidP="00A161C6">
            <w:pPr>
              <w:jc w:val="center"/>
              <w:rPr>
                <w:sz w:val="24"/>
                <w:szCs w:val="24"/>
              </w:rPr>
            </w:pPr>
            <w:r w:rsidRPr="00D839FA">
              <w:rPr>
                <w:sz w:val="24"/>
                <w:szCs w:val="24"/>
              </w:rPr>
              <w:t>428</w:t>
            </w:r>
          </w:p>
        </w:tc>
        <w:tc>
          <w:tcPr>
            <w:tcW w:w="1600" w:type="dxa"/>
            <w:tcBorders>
              <w:top w:val="nil"/>
              <w:left w:val="nil"/>
              <w:bottom w:val="single" w:sz="4" w:space="0" w:color="auto"/>
              <w:right w:val="single" w:sz="4" w:space="0" w:color="auto"/>
            </w:tcBorders>
            <w:shd w:val="clear" w:color="auto" w:fill="auto"/>
            <w:vAlign w:val="center"/>
            <w:hideMark/>
          </w:tcPr>
          <w:p w14:paraId="6043A31A" w14:textId="77777777" w:rsidR="003E59B0" w:rsidRPr="00D839FA" w:rsidRDefault="003E59B0" w:rsidP="00A161C6">
            <w:pPr>
              <w:jc w:val="center"/>
              <w:rPr>
                <w:sz w:val="24"/>
                <w:szCs w:val="24"/>
              </w:rPr>
            </w:pPr>
            <w:r w:rsidRPr="00D839FA">
              <w:rPr>
                <w:sz w:val="24"/>
                <w:szCs w:val="24"/>
              </w:rPr>
              <w:t>44.72</w:t>
            </w:r>
          </w:p>
        </w:tc>
        <w:tc>
          <w:tcPr>
            <w:tcW w:w="1300" w:type="dxa"/>
            <w:tcBorders>
              <w:top w:val="nil"/>
              <w:left w:val="nil"/>
              <w:bottom w:val="single" w:sz="4" w:space="0" w:color="auto"/>
              <w:right w:val="single" w:sz="4" w:space="0" w:color="auto"/>
            </w:tcBorders>
            <w:shd w:val="clear" w:color="auto" w:fill="auto"/>
            <w:vAlign w:val="center"/>
            <w:hideMark/>
          </w:tcPr>
          <w:p w14:paraId="1DD51682" w14:textId="77777777" w:rsidR="003E59B0" w:rsidRPr="00D839FA" w:rsidRDefault="003E59B0" w:rsidP="00A161C6">
            <w:pPr>
              <w:jc w:val="center"/>
              <w:rPr>
                <w:sz w:val="24"/>
                <w:szCs w:val="24"/>
              </w:rPr>
            </w:pPr>
            <w:r w:rsidRPr="00D839FA">
              <w:rPr>
                <w:sz w:val="24"/>
                <w:szCs w:val="24"/>
              </w:rPr>
              <w:t>529</w:t>
            </w:r>
          </w:p>
        </w:tc>
        <w:tc>
          <w:tcPr>
            <w:tcW w:w="1330" w:type="dxa"/>
            <w:tcBorders>
              <w:top w:val="nil"/>
              <w:left w:val="nil"/>
              <w:bottom w:val="single" w:sz="4" w:space="0" w:color="auto"/>
              <w:right w:val="single" w:sz="4" w:space="0" w:color="auto"/>
            </w:tcBorders>
            <w:shd w:val="clear" w:color="auto" w:fill="auto"/>
            <w:vAlign w:val="center"/>
            <w:hideMark/>
          </w:tcPr>
          <w:p w14:paraId="12CD2896" w14:textId="77777777" w:rsidR="003E59B0" w:rsidRPr="00D839FA" w:rsidRDefault="003E59B0" w:rsidP="00A161C6">
            <w:pPr>
              <w:jc w:val="center"/>
              <w:rPr>
                <w:sz w:val="24"/>
                <w:szCs w:val="24"/>
              </w:rPr>
            </w:pPr>
            <w:r w:rsidRPr="00D839FA">
              <w:rPr>
                <w:sz w:val="24"/>
                <w:szCs w:val="24"/>
              </w:rPr>
              <w:t>946</w:t>
            </w:r>
          </w:p>
        </w:tc>
        <w:tc>
          <w:tcPr>
            <w:tcW w:w="1180" w:type="dxa"/>
            <w:tcBorders>
              <w:top w:val="nil"/>
              <w:left w:val="nil"/>
              <w:bottom w:val="single" w:sz="4" w:space="0" w:color="auto"/>
              <w:right w:val="single" w:sz="4" w:space="0" w:color="auto"/>
            </w:tcBorders>
            <w:shd w:val="clear" w:color="auto" w:fill="auto"/>
            <w:vAlign w:val="center"/>
            <w:hideMark/>
          </w:tcPr>
          <w:p w14:paraId="639AAE2C" w14:textId="77777777" w:rsidR="003E59B0" w:rsidRPr="00D839FA" w:rsidRDefault="003E59B0" w:rsidP="00A161C6">
            <w:pPr>
              <w:jc w:val="center"/>
              <w:rPr>
                <w:sz w:val="24"/>
                <w:szCs w:val="24"/>
              </w:rPr>
            </w:pPr>
            <w:r w:rsidRPr="00D839FA">
              <w:rPr>
                <w:sz w:val="24"/>
                <w:szCs w:val="24"/>
              </w:rPr>
              <w:t>186</w:t>
            </w:r>
          </w:p>
        </w:tc>
        <w:tc>
          <w:tcPr>
            <w:tcW w:w="1400" w:type="dxa"/>
            <w:tcBorders>
              <w:top w:val="nil"/>
              <w:left w:val="nil"/>
              <w:bottom w:val="single" w:sz="4" w:space="0" w:color="auto"/>
              <w:right w:val="single" w:sz="4" w:space="0" w:color="auto"/>
            </w:tcBorders>
            <w:shd w:val="clear" w:color="auto" w:fill="auto"/>
            <w:vAlign w:val="center"/>
            <w:hideMark/>
          </w:tcPr>
          <w:p w14:paraId="4018CA37" w14:textId="77777777" w:rsidR="003E59B0" w:rsidRPr="00D839FA" w:rsidRDefault="003E59B0" w:rsidP="00A161C6">
            <w:pPr>
              <w:jc w:val="center"/>
              <w:rPr>
                <w:sz w:val="24"/>
                <w:szCs w:val="24"/>
              </w:rPr>
            </w:pPr>
            <w:r w:rsidRPr="00D839FA">
              <w:rPr>
                <w:sz w:val="24"/>
                <w:szCs w:val="24"/>
              </w:rPr>
              <w:t>19.66</w:t>
            </w:r>
          </w:p>
        </w:tc>
        <w:tc>
          <w:tcPr>
            <w:tcW w:w="1500" w:type="dxa"/>
            <w:tcBorders>
              <w:top w:val="nil"/>
              <w:left w:val="nil"/>
              <w:bottom w:val="single" w:sz="4" w:space="0" w:color="auto"/>
              <w:right w:val="single" w:sz="4" w:space="0" w:color="auto"/>
            </w:tcBorders>
            <w:shd w:val="clear" w:color="auto" w:fill="auto"/>
            <w:vAlign w:val="center"/>
            <w:hideMark/>
          </w:tcPr>
          <w:p w14:paraId="12127FF7" w14:textId="77777777" w:rsidR="003E59B0" w:rsidRPr="00D839FA" w:rsidRDefault="003E59B0" w:rsidP="00A161C6">
            <w:pPr>
              <w:jc w:val="center"/>
              <w:rPr>
                <w:sz w:val="24"/>
                <w:szCs w:val="24"/>
              </w:rPr>
            </w:pPr>
            <w:r w:rsidRPr="00D839FA">
              <w:rPr>
                <w:sz w:val="24"/>
                <w:szCs w:val="24"/>
              </w:rPr>
              <w:t>760</w:t>
            </w:r>
          </w:p>
        </w:tc>
      </w:tr>
      <w:tr w:rsidR="003E59B0" w:rsidRPr="00D839FA" w14:paraId="36D71612" w14:textId="77777777" w:rsidTr="00A161C6">
        <w:trPr>
          <w:gridAfter w:val="1"/>
          <w:wAfter w:w="11" w:type="dxa"/>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A8227CA" w14:textId="77777777" w:rsidR="003E59B0" w:rsidRPr="00D839FA" w:rsidRDefault="003E59B0" w:rsidP="00A161C6">
            <w:pPr>
              <w:jc w:val="center"/>
              <w:rPr>
                <w:sz w:val="24"/>
                <w:szCs w:val="24"/>
              </w:rPr>
            </w:pPr>
            <w:r w:rsidRPr="00D839FA">
              <w:rPr>
                <w:sz w:val="24"/>
                <w:szCs w:val="24"/>
              </w:rPr>
              <w:t>18</w:t>
            </w:r>
          </w:p>
        </w:tc>
        <w:tc>
          <w:tcPr>
            <w:tcW w:w="2732" w:type="dxa"/>
            <w:tcBorders>
              <w:top w:val="nil"/>
              <w:left w:val="nil"/>
              <w:bottom w:val="single" w:sz="4" w:space="0" w:color="auto"/>
              <w:right w:val="single" w:sz="4" w:space="0" w:color="auto"/>
            </w:tcBorders>
            <w:shd w:val="clear" w:color="auto" w:fill="auto"/>
            <w:vAlign w:val="center"/>
            <w:hideMark/>
          </w:tcPr>
          <w:p w14:paraId="6E3D5D53" w14:textId="77777777" w:rsidR="003E59B0" w:rsidRPr="00D839FA" w:rsidRDefault="003E59B0" w:rsidP="00A161C6">
            <w:pPr>
              <w:jc w:val="center"/>
              <w:rPr>
                <w:sz w:val="24"/>
                <w:szCs w:val="24"/>
              </w:rPr>
            </w:pPr>
            <w:r w:rsidRPr="00D839FA">
              <w:rPr>
                <w:sz w:val="24"/>
                <w:szCs w:val="24"/>
              </w:rPr>
              <w:t>UBND xã Bình Thanh</w:t>
            </w:r>
          </w:p>
        </w:tc>
        <w:tc>
          <w:tcPr>
            <w:tcW w:w="1060" w:type="dxa"/>
            <w:tcBorders>
              <w:top w:val="nil"/>
              <w:left w:val="nil"/>
              <w:bottom w:val="single" w:sz="4" w:space="0" w:color="auto"/>
              <w:right w:val="single" w:sz="4" w:space="0" w:color="auto"/>
            </w:tcBorders>
            <w:shd w:val="clear" w:color="auto" w:fill="auto"/>
            <w:vAlign w:val="center"/>
            <w:hideMark/>
          </w:tcPr>
          <w:p w14:paraId="43323D8D" w14:textId="77777777" w:rsidR="003E59B0" w:rsidRPr="00D839FA" w:rsidRDefault="003E59B0" w:rsidP="00A161C6">
            <w:pPr>
              <w:jc w:val="center"/>
              <w:rPr>
                <w:sz w:val="24"/>
                <w:szCs w:val="24"/>
              </w:rPr>
            </w:pPr>
            <w:r w:rsidRPr="00D839FA">
              <w:rPr>
                <w:sz w:val="24"/>
                <w:szCs w:val="24"/>
              </w:rPr>
              <w:t>580</w:t>
            </w:r>
          </w:p>
        </w:tc>
        <w:tc>
          <w:tcPr>
            <w:tcW w:w="1300" w:type="dxa"/>
            <w:tcBorders>
              <w:top w:val="nil"/>
              <w:left w:val="nil"/>
              <w:bottom w:val="single" w:sz="4" w:space="0" w:color="auto"/>
              <w:right w:val="single" w:sz="4" w:space="0" w:color="auto"/>
            </w:tcBorders>
            <w:shd w:val="clear" w:color="auto" w:fill="auto"/>
            <w:vAlign w:val="center"/>
            <w:hideMark/>
          </w:tcPr>
          <w:p w14:paraId="7970228F" w14:textId="77777777" w:rsidR="003E59B0" w:rsidRPr="00D839FA" w:rsidRDefault="003E59B0" w:rsidP="00A161C6">
            <w:pPr>
              <w:jc w:val="center"/>
              <w:rPr>
                <w:sz w:val="24"/>
                <w:szCs w:val="24"/>
              </w:rPr>
            </w:pPr>
            <w:r w:rsidRPr="00D839FA">
              <w:rPr>
                <w:sz w:val="24"/>
                <w:szCs w:val="24"/>
              </w:rPr>
              <w:t>306</w:t>
            </w:r>
          </w:p>
        </w:tc>
        <w:tc>
          <w:tcPr>
            <w:tcW w:w="1600" w:type="dxa"/>
            <w:tcBorders>
              <w:top w:val="nil"/>
              <w:left w:val="nil"/>
              <w:bottom w:val="single" w:sz="4" w:space="0" w:color="auto"/>
              <w:right w:val="single" w:sz="4" w:space="0" w:color="auto"/>
            </w:tcBorders>
            <w:shd w:val="clear" w:color="auto" w:fill="auto"/>
            <w:vAlign w:val="center"/>
            <w:hideMark/>
          </w:tcPr>
          <w:p w14:paraId="5DEACE12" w14:textId="77777777" w:rsidR="003E59B0" w:rsidRPr="00D839FA" w:rsidRDefault="003E59B0" w:rsidP="00A161C6">
            <w:pPr>
              <w:jc w:val="center"/>
              <w:rPr>
                <w:sz w:val="24"/>
                <w:szCs w:val="24"/>
              </w:rPr>
            </w:pPr>
            <w:r w:rsidRPr="00D839FA">
              <w:rPr>
                <w:sz w:val="24"/>
                <w:szCs w:val="24"/>
              </w:rPr>
              <w:t>52.76</w:t>
            </w:r>
          </w:p>
        </w:tc>
        <w:tc>
          <w:tcPr>
            <w:tcW w:w="1300" w:type="dxa"/>
            <w:tcBorders>
              <w:top w:val="nil"/>
              <w:left w:val="nil"/>
              <w:bottom w:val="single" w:sz="4" w:space="0" w:color="auto"/>
              <w:right w:val="single" w:sz="4" w:space="0" w:color="auto"/>
            </w:tcBorders>
            <w:shd w:val="clear" w:color="auto" w:fill="auto"/>
            <w:vAlign w:val="center"/>
            <w:hideMark/>
          </w:tcPr>
          <w:p w14:paraId="13F067C7" w14:textId="77777777" w:rsidR="003E59B0" w:rsidRPr="00D839FA" w:rsidRDefault="003E59B0" w:rsidP="00A161C6">
            <w:pPr>
              <w:jc w:val="center"/>
              <w:rPr>
                <w:sz w:val="24"/>
                <w:szCs w:val="24"/>
              </w:rPr>
            </w:pPr>
            <w:r w:rsidRPr="00D839FA">
              <w:rPr>
                <w:sz w:val="24"/>
                <w:szCs w:val="24"/>
              </w:rPr>
              <w:t>274</w:t>
            </w:r>
          </w:p>
        </w:tc>
        <w:tc>
          <w:tcPr>
            <w:tcW w:w="1330" w:type="dxa"/>
            <w:tcBorders>
              <w:top w:val="nil"/>
              <w:left w:val="nil"/>
              <w:bottom w:val="single" w:sz="4" w:space="0" w:color="auto"/>
              <w:right w:val="single" w:sz="4" w:space="0" w:color="auto"/>
            </w:tcBorders>
            <w:shd w:val="clear" w:color="auto" w:fill="auto"/>
            <w:vAlign w:val="center"/>
            <w:hideMark/>
          </w:tcPr>
          <w:p w14:paraId="08C9EB9A" w14:textId="77777777" w:rsidR="003E59B0" w:rsidRPr="00D839FA" w:rsidRDefault="003E59B0" w:rsidP="00A161C6">
            <w:pPr>
              <w:jc w:val="center"/>
              <w:rPr>
                <w:sz w:val="24"/>
                <w:szCs w:val="24"/>
              </w:rPr>
            </w:pPr>
            <w:r w:rsidRPr="00D839FA">
              <w:rPr>
                <w:sz w:val="24"/>
                <w:szCs w:val="24"/>
              </w:rPr>
              <w:t>570</w:t>
            </w:r>
          </w:p>
        </w:tc>
        <w:tc>
          <w:tcPr>
            <w:tcW w:w="1180" w:type="dxa"/>
            <w:tcBorders>
              <w:top w:val="nil"/>
              <w:left w:val="nil"/>
              <w:bottom w:val="single" w:sz="4" w:space="0" w:color="auto"/>
              <w:right w:val="single" w:sz="4" w:space="0" w:color="auto"/>
            </w:tcBorders>
            <w:shd w:val="clear" w:color="auto" w:fill="auto"/>
            <w:vAlign w:val="center"/>
            <w:hideMark/>
          </w:tcPr>
          <w:p w14:paraId="45603029" w14:textId="77777777" w:rsidR="003E59B0" w:rsidRPr="00D839FA" w:rsidRDefault="003E59B0" w:rsidP="00A161C6">
            <w:pPr>
              <w:jc w:val="center"/>
              <w:rPr>
                <w:sz w:val="24"/>
                <w:szCs w:val="24"/>
              </w:rPr>
            </w:pPr>
            <w:r w:rsidRPr="00D839FA">
              <w:rPr>
                <w:sz w:val="24"/>
                <w:szCs w:val="24"/>
              </w:rPr>
              <w:t>30</w:t>
            </w:r>
          </w:p>
        </w:tc>
        <w:tc>
          <w:tcPr>
            <w:tcW w:w="1400" w:type="dxa"/>
            <w:tcBorders>
              <w:top w:val="nil"/>
              <w:left w:val="nil"/>
              <w:bottom w:val="single" w:sz="4" w:space="0" w:color="auto"/>
              <w:right w:val="single" w:sz="4" w:space="0" w:color="auto"/>
            </w:tcBorders>
            <w:shd w:val="clear" w:color="auto" w:fill="auto"/>
            <w:vAlign w:val="center"/>
            <w:hideMark/>
          </w:tcPr>
          <w:p w14:paraId="16247E19" w14:textId="77777777" w:rsidR="003E59B0" w:rsidRPr="00D839FA" w:rsidRDefault="003E59B0" w:rsidP="00A161C6">
            <w:pPr>
              <w:jc w:val="center"/>
              <w:rPr>
                <w:sz w:val="24"/>
                <w:szCs w:val="24"/>
              </w:rPr>
            </w:pPr>
            <w:r w:rsidRPr="00D839FA">
              <w:rPr>
                <w:sz w:val="24"/>
                <w:szCs w:val="24"/>
              </w:rPr>
              <w:t>5.26</w:t>
            </w:r>
          </w:p>
        </w:tc>
        <w:tc>
          <w:tcPr>
            <w:tcW w:w="1500" w:type="dxa"/>
            <w:tcBorders>
              <w:top w:val="nil"/>
              <w:left w:val="nil"/>
              <w:bottom w:val="single" w:sz="4" w:space="0" w:color="auto"/>
              <w:right w:val="single" w:sz="4" w:space="0" w:color="auto"/>
            </w:tcBorders>
            <w:shd w:val="clear" w:color="auto" w:fill="auto"/>
            <w:vAlign w:val="center"/>
            <w:hideMark/>
          </w:tcPr>
          <w:p w14:paraId="11063976" w14:textId="77777777" w:rsidR="003E59B0" w:rsidRPr="00D839FA" w:rsidRDefault="003E59B0" w:rsidP="00A161C6">
            <w:pPr>
              <w:jc w:val="center"/>
              <w:rPr>
                <w:sz w:val="24"/>
                <w:szCs w:val="24"/>
              </w:rPr>
            </w:pPr>
            <w:r w:rsidRPr="00D839FA">
              <w:rPr>
                <w:sz w:val="24"/>
                <w:szCs w:val="24"/>
              </w:rPr>
              <w:t>540</w:t>
            </w:r>
          </w:p>
        </w:tc>
      </w:tr>
      <w:tr w:rsidR="003E59B0" w:rsidRPr="00D839FA" w14:paraId="0377CDB7" w14:textId="77777777" w:rsidTr="00A161C6">
        <w:trPr>
          <w:gridAfter w:val="1"/>
          <w:wAfter w:w="11" w:type="dxa"/>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4767ED6" w14:textId="77777777" w:rsidR="003E59B0" w:rsidRPr="00D839FA" w:rsidRDefault="003E59B0" w:rsidP="00A161C6">
            <w:pPr>
              <w:jc w:val="center"/>
              <w:rPr>
                <w:sz w:val="24"/>
                <w:szCs w:val="24"/>
              </w:rPr>
            </w:pPr>
            <w:r w:rsidRPr="00D839FA">
              <w:rPr>
                <w:sz w:val="24"/>
                <w:szCs w:val="24"/>
              </w:rPr>
              <w:t>19</w:t>
            </w:r>
          </w:p>
        </w:tc>
        <w:tc>
          <w:tcPr>
            <w:tcW w:w="2732" w:type="dxa"/>
            <w:tcBorders>
              <w:top w:val="nil"/>
              <w:left w:val="nil"/>
              <w:bottom w:val="single" w:sz="4" w:space="0" w:color="auto"/>
              <w:right w:val="single" w:sz="4" w:space="0" w:color="auto"/>
            </w:tcBorders>
            <w:shd w:val="clear" w:color="auto" w:fill="auto"/>
            <w:vAlign w:val="center"/>
            <w:hideMark/>
          </w:tcPr>
          <w:p w14:paraId="00ECD0D5" w14:textId="77777777" w:rsidR="003E59B0" w:rsidRPr="00D839FA" w:rsidRDefault="003E59B0" w:rsidP="00A161C6">
            <w:pPr>
              <w:jc w:val="center"/>
              <w:rPr>
                <w:sz w:val="24"/>
                <w:szCs w:val="24"/>
              </w:rPr>
            </w:pPr>
            <w:r w:rsidRPr="00D839FA">
              <w:rPr>
                <w:sz w:val="24"/>
                <w:szCs w:val="24"/>
              </w:rPr>
              <w:t>UBND xã Bình Thạnh</w:t>
            </w:r>
          </w:p>
        </w:tc>
        <w:tc>
          <w:tcPr>
            <w:tcW w:w="1060" w:type="dxa"/>
            <w:tcBorders>
              <w:top w:val="nil"/>
              <w:left w:val="nil"/>
              <w:bottom w:val="single" w:sz="4" w:space="0" w:color="auto"/>
              <w:right w:val="single" w:sz="4" w:space="0" w:color="auto"/>
            </w:tcBorders>
            <w:shd w:val="clear" w:color="auto" w:fill="auto"/>
            <w:vAlign w:val="center"/>
            <w:hideMark/>
          </w:tcPr>
          <w:p w14:paraId="18141CE0" w14:textId="77777777" w:rsidR="003E59B0" w:rsidRPr="00D839FA" w:rsidRDefault="003E59B0" w:rsidP="00A161C6">
            <w:pPr>
              <w:jc w:val="center"/>
              <w:rPr>
                <w:sz w:val="24"/>
                <w:szCs w:val="24"/>
              </w:rPr>
            </w:pPr>
            <w:r w:rsidRPr="00D839FA">
              <w:rPr>
                <w:sz w:val="24"/>
                <w:szCs w:val="24"/>
              </w:rPr>
              <w:t>470</w:t>
            </w:r>
          </w:p>
        </w:tc>
        <w:tc>
          <w:tcPr>
            <w:tcW w:w="1300" w:type="dxa"/>
            <w:tcBorders>
              <w:top w:val="nil"/>
              <w:left w:val="nil"/>
              <w:bottom w:val="single" w:sz="4" w:space="0" w:color="auto"/>
              <w:right w:val="single" w:sz="4" w:space="0" w:color="auto"/>
            </w:tcBorders>
            <w:shd w:val="clear" w:color="auto" w:fill="auto"/>
            <w:vAlign w:val="center"/>
            <w:hideMark/>
          </w:tcPr>
          <w:p w14:paraId="56A47845" w14:textId="77777777" w:rsidR="003E59B0" w:rsidRPr="00D839FA" w:rsidRDefault="003E59B0" w:rsidP="00A161C6">
            <w:pPr>
              <w:jc w:val="center"/>
              <w:rPr>
                <w:sz w:val="24"/>
                <w:szCs w:val="24"/>
              </w:rPr>
            </w:pPr>
            <w:r w:rsidRPr="00D839FA">
              <w:rPr>
                <w:sz w:val="24"/>
                <w:szCs w:val="24"/>
              </w:rPr>
              <w:t>249</w:t>
            </w:r>
          </w:p>
        </w:tc>
        <w:tc>
          <w:tcPr>
            <w:tcW w:w="1600" w:type="dxa"/>
            <w:tcBorders>
              <w:top w:val="nil"/>
              <w:left w:val="nil"/>
              <w:bottom w:val="single" w:sz="4" w:space="0" w:color="auto"/>
              <w:right w:val="single" w:sz="4" w:space="0" w:color="auto"/>
            </w:tcBorders>
            <w:shd w:val="clear" w:color="auto" w:fill="auto"/>
            <w:vAlign w:val="center"/>
            <w:hideMark/>
          </w:tcPr>
          <w:p w14:paraId="7EA6CB90" w14:textId="77777777" w:rsidR="003E59B0" w:rsidRPr="00D839FA" w:rsidRDefault="003E59B0" w:rsidP="00A161C6">
            <w:pPr>
              <w:jc w:val="center"/>
              <w:rPr>
                <w:sz w:val="24"/>
                <w:szCs w:val="24"/>
              </w:rPr>
            </w:pPr>
            <w:r w:rsidRPr="00D839FA">
              <w:rPr>
                <w:sz w:val="24"/>
                <w:szCs w:val="24"/>
              </w:rPr>
              <w:t>52.98</w:t>
            </w:r>
          </w:p>
        </w:tc>
        <w:tc>
          <w:tcPr>
            <w:tcW w:w="1300" w:type="dxa"/>
            <w:tcBorders>
              <w:top w:val="nil"/>
              <w:left w:val="nil"/>
              <w:bottom w:val="single" w:sz="4" w:space="0" w:color="auto"/>
              <w:right w:val="single" w:sz="4" w:space="0" w:color="auto"/>
            </w:tcBorders>
            <w:shd w:val="clear" w:color="auto" w:fill="auto"/>
            <w:vAlign w:val="center"/>
            <w:hideMark/>
          </w:tcPr>
          <w:p w14:paraId="5FDC4966" w14:textId="77777777" w:rsidR="003E59B0" w:rsidRPr="00D839FA" w:rsidRDefault="003E59B0" w:rsidP="00A161C6">
            <w:pPr>
              <w:jc w:val="center"/>
              <w:rPr>
                <w:sz w:val="24"/>
                <w:szCs w:val="24"/>
              </w:rPr>
            </w:pPr>
            <w:r w:rsidRPr="00D839FA">
              <w:rPr>
                <w:sz w:val="24"/>
                <w:szCs w:val="24"/>
              </w:rPr>
              <w:t>221</w:t>
            </w:r>
          </w:p>
        </w:tc>
        <w:tc>
          <w:tcPr>
            <w:tcW w:w="1330" w:type="dxa"/>
            <w:tcBorders>
              <w:top w:val="nil"/>
              <w:left w:val="nil"/>
              <w:bottom w:val="single" w:sz="4" w:space="0" w:color="auto"/>
              <w:right w:val="single" w:sz="4" w:space="0" w:color="auto"/>
            </w:tcBorders>
            <w:shd w:val="clear" w:color="auto" w:fill="auto"/>
            <w:vAlign w:val="center"/>
            <w:hideMark/>
          </w:tcPr>
          <w:p w14:paraId="20F8B216" w14:textId="77777777" w:rsidR="003E59B0" w:rsidRPr="00D839FA" w:rsidRDefault="003E59B0" w:rsidP="00A161C6">
            <w:pPr>
              <w:jc w:val="center"/>
              <w:rPr>
                <w:sz w:val="24"/>
                <w:szCs w:val="24"/>
              </w:rPr>
            </w:pPr>
            <w:r w:rsidRPr="00D839FA">
              <w:rPr>
                <w:sz w:val="24"/>
                <w:szCs w:val="24"/>
              </w:rPr>
              <w:t>462</w:t>
            </w:r>
          </w:p>
        </w:tc>
        <w:tc>
          <w:tcPr>
            <w:tcW w:w="1180" w:type="dxa"/>
            <w:tcBorders>
              <w:top w:val="nil"/>
              <w:left w:val="nil"/>
              <w:bottom w:val="single" w:sz="4" w:space="0" w:color="auto"/>
              <w:right w:val="single" w:sz="4" w:space="0" w:color="auto"/>
            </w:tcBorders>
            <w:shd w:val="clear" w:color="auto" w:fill="auto"/>
            <w:vAlign w:val="center"/>
            <w:hideMark/>
          </w:tcPr>
          <w:p w14:paraId="7FD4BC45" w14:textId="77777777" w:rsidR="003E59B0" w:rsidRPr="00D839FA" w:rsidRDefault="003E59B0" w:rsidP="00A161C6">
            <w:pPr>
              <w:jc w:val="center"/>
              <w:rPr>
                <w:sz w:val="24"/>
                <w:szCs w:val="24"/>
              </w:rPr>
            </w:pPr>
            <w:r w:rsidRPr="00D839FA">
              <w:rPr>
                <w:sz w:val="24"/>
                <w:szCs w:val="24"/>
              </w:rPr>
              <w:t>78</w:t>
            </w:r>
          </w:p>
        </w:tc>
        <w:tc>
          <w:tcPr>
            <w:tcW w:w="1400" w:type="dxa"/>
            <w:tcBorders>
              <w:top w:val="nil"/>
              <w:left w:val="nil"/>
              <w:bottom w:val="single" w:sz="4" w:space="0" w:color="auto"/>
              <w:right w:val="single" w:sz="4" w:space="0" w:color="auto"/>
            </w:tcBorders>
            <w:shd w:val="clear" w:color="auto" w:fill="auto"/>
            <w:vAlign w:val="center"/>
            <w:hideMark/>
          </w:tcPr>
          <w:p w14:paraId="1F47B1CF" w14:textId="77777777" w:rsidR="003E59B0" w:rsidRPr="00D839FA" w:rsidRDefault="003E59B0" w:rsidP="00A161C6">
            <w:pPr>
              <w:jc w:val="center"/>
              <w:rPr>
                <w:sz w:val="24"/>
                <w:szCs w:val="24"/>
              </w:rPr>
            </w:pPr>
            <w:r w:rsidRPr="00D839FA">
              <w:rPr>
                <w:sz w:val="24"/>
                <w:szCs w:val="24"/>
              </w:rPr>
              <w:t>16.88</w:t>
            </w:r>
          </w:p>
        </w:tc>
        <w:tc>
          <w:tcPr>
            <w:tcW w:w="1500" w:type="dxa"/>
            <w:tcBorders>
              <w:top w:val="nil"/>
              <w:left w:val="nil"/>
              <w:bottom w:val="single" w:sz="4" w:space="0" w:color="auto"/>
              <w:right w:val="single" w:sz="4" w:space="0" w:color="auto"/>
            </w:tcBorders>
            <w:shd w:val="clear" w:color="auto" w:fill="auto"/>
            <w:vAlign w:val="center"/>
            <w:hideMark/>
          </w:tcPr>
          <w:p w14:paraId="1C7D06BA" w14:textId="77777777" w:rsidR="003E59B0" w:rsidRPr="00D839FA" w:rsidRDefault="003E59B0" w:rsidP="00A161C6">
            <w:pPr>
              <w:jc w:val="center"/>
              <w:rPr>
                <w:sz w:val="24"/>
                <w:szCs w:val="24"/>
              </w:rPr>
            </w:pPr>
            <w:r w:rsidRPr="00D839FA">
              <w:rPr>
                <w:sz w:val="24"/>
                <w:szCs w:val="24"/>
              </w:rPr>
              <w:t>384</w:t>
            </w:r>
          </w:p>
        </w:tc>
      </w:tr>
      <w:tr w:rsidR="003E59B0" w:rsidRPr="00D839FA" w14:paraId="3AF61CE8" w14:textId="77777777" w:rsidTr="00A161C6">
        <w:trPr>
          <w:gridAfter w:val="1"/>
          <w:wAfter w:w="11" w:type="dxa"/>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61B852D" w14:textId="77777777" w:rsidR="003E59B0" w:rsidRPr="00D839FA" w:rsidRDefault="003E59B0" w:rsidP="00A161C6">
            <w:pPr>
              <w:jc w:val="center"/>
              <w:rPr>
                <w:sz w:val="24"/>
                <w:szCs w:val="24"/>
              </w:rPr>
            </w:pPr>
            <w:r w:rsidRPr="00D839FA">
              <w:rPr>
                <w:sz w:val="24"/>
                <w:szCs w:val="24"/>
              </w:rPr>
              <w:t>20</w:t>
            </w:r>
          </w:p>
        </w:tc>
        <w:tc>
          <w:tcPr>
            <w:tcW w:w="2732" w:type="dxa"/>
            <w:tcBorders>
              <w:top w:val="nil"/>
              <w:left w:val="nil"/>
              <w:bottom w:val="single" w:sz="4" w:space="0" w:color="auto"/>
              <w:right w:val="single" w:sz="4" w:space="0" w:color="auto"/>
            </w:tcBorders>
            <w:shd w:val="clear" w:color="auto" w:fill="auto"/>
            <w:vAlign w:val="center"/>
            <w:hideMark/>
          </w:tcPr>
          <w:p w14:paraId="08D0E2D2" w14:textId="77777777" w:rsidR="003E59B0" w:rsidRPr="00D839FA" w:rsidRDefault="003E59B0" w:rsidP="00A161C6">
            <w:pPr>
              <w:jc w:val="center"/>
              <w:rPr>
                <w:sz w:val="24"/>
                <w:szCs w:val="24"/>
              </w:rPr>
            </w:pPr>
            <w:r w:rsidRPr="00D839FA">
              <w:rPr>
                <w:sz w:val="24"/>
                <w:szCs w:val="24"/>
              </w:rPr>
              <w:t>UBND xã Bình Thuận</w:t>
            </w:r>
          </w:p>
        </w:tc>
        <w:tc>
          <w:tcPr>
            <w:tcW w:w="1060" w:type="dxa"/>
            <w:tcBorders>
              <w:top w:val="nil"/>
              <w:left w:val="nil"/>
              <w:bottom w:val="single" w:sz="4" w:space="0" w:color="auto"/>
              <w:right w:val="single" w:sz="4" w:space="0" w:color="auto"/>
            </w:tcBorders>
            <w:shd w:val="clear" w:color="auto" w:fill="auto"/>
            <w:vAlign w:val="center"/>
            <w:hideMark/>
          </w:tcPr>
          <w:p w14:paraId="509A531A" w14:textId="77777777" w:rsidR="003E59B0" w:rsidRPr="00D839FA" w:rsidRDefault="003E59B0" w:rsidP="00A161C6">
            <w:pPr>
              <w:jc w:val="center"/>
              <w:rPr>
                <w:sz w:val="24"/>
                <w:szCs w:val="24"/>
              </w:rPr>
            </w:pPr>
            <w:r w:rsidRPr="00D839FA">
              <w:rPr>
                <w:sz w:val="24"/>
                <w:szCs w:val="24"/>
              </w:rPr>
              <w:t>433</w:t>
            </w:r>
          </w:p>
        </w:tc>
        <w:tc>
          <w:tcPr>
            <w:tcW w:w="1300" w:type="dxa"/>
            <w:tcBorders>
              <w:top w:val="nil"/>
              <w:left w:val="nil"/>
              <w:bottom w:val="single" w:sz="4" w:space="0" w:color="auto"/>
              <w:right w:val="single" w:sz="4" w:space="0" w:color="auto"/>
            </w:tcBorders>
            <w:shd w:val="clear" w:color="auto" w:fill="auto"/>
            <w:vAlign w:val="center"/>
            <w:hideMark/>
          </w:tcPr>
          <w:p w14:paraId="4B72EADB" w14:textId="77777777" w:rsidR="003E59B0" w:rsidRPr="00D839FA" w:rsidRDefault="003E59B0" w:rsidP="00A161C6">
            <w:pPr>
              <w:jc w:val="center"/>
              <w:rPr>
                <w:sz w:val="24"/>
                <w:szCs w:val="24"/>
              </w:rPr>
            </w:pPr>
            <w:r w:rsidRPr="00D839FA">
              <w:rPr>
                <w:sz w:val="24"/>
                <w:szCs w:val="24"/>
              </w:rPr>
              <w:t>152</w:t>
            </w:r>
          </w:p>
        </w:tc>
        <w:tc>
          <w:tcPr>
            <w:tcW w:w="1600" w:type="dxa"/>
            <w:tcBorders>
              <w:top w:val="nil"/>
              <w:left w:val="nil"/>
              <w:bottom w:val="single" w:sz="4" w:space="0" w:color="auto"/>
              <w:right w:val="single" w:sz="4" w:space="0" w:color="auto"/>
            </w:tcBorders>
            <w:shd w:val="clear" w:color="auto" w:fill="auto"/>
            <w:vAlign w:val="center"/>
            <w:hideMark/>
          </w:tcPr>
          <w:p w14:paraId="12A8A84E" w14:textId="77777777" w:rsidR="003E59B0" w:rsidRPr="00D839FA" w:rsidRDefault="003E59B0" w:rsidP="00A161C6">
            <w:pPr>
              <w:jc w:val="center"/>
              <w:rPr>
                <w:sz w:val="24"/>
                <w:szCs w:val="24"/>
              </w:rPr>
            </w:pPr>
            <w:r w:rsidRPr="00D839FA">
              <w:rPr>
                <w:sz w:val="24"/>
                <w:szCs w:val="24"/>
              </w:rPr>
              <w:t>35.1</w:t>
            </w:r>
          </w:p>
        </w:tc>
        <w:tc>
          <w:tcPr>
            <w:tcW w:w="1300" w:type="dxa"/>
            <w:tcBorders>
              <w:top w:val="nil"/>
              <w:left w:val="nil"/>
              <w:bottom w:val="single" w:sz="4" w:space="0" w:color="auto"/>
              <w:right w:val="single" w:sz="4" w:space="0" w:color="auto"/>
            </w:tcBorders>
            <w:shd w:val="clear" w:color="auto" w:fill="auto"/>
            <w:vAlign w:val="center"/>
            <w:hideMark/>
          </w:tcPr>
          <w:p w14:paraId="6B4D7C85" w14:textId="77777777" w:rsidR="003E59B0" w:rsidRPr="00D839FA" w:rsidRDefault="003E59B0" w:rsidP="00A161C6">
            <w:pPr>
              <w:jc w:val="center"/>
              <w:rPr>
                <w:sz w:val="24"/>
                <w:szCs w:val="24"/>
              </w:rPr>
            </w:pPr>
            <w:r w:rsidRPr="00D839FA">
              <w:rPr>
                <w:sz w:val="24"/>
                <w:szCs w:val="24"/>
              </w:rPr>
              <w:t>281</w:t>
            </w:r>
          </w:p>
        </w:tc>
        <w:tc>
          <w:tcPr>
            <w:tcW w:w="1330" w:type="dxa"/>
            <w:tcBorders>
              <w:top w:val="nil"/>
              <w:left w:val="nil"/>
              <w:bottom w:val="single" w:sz="4" w:space="0" w:color="auto"/>
              <w:right w:val="single" w:sz="4" w:space="0" w:color="auto"/>
            </w:tcBorders>
            <w:shd w:val="clear" w:color="auto" w:fill="auto"/>
            <w:vAlign w:val="center"/>
            <w:hideMark/>
          </w:tcPr>
          <w:p w14:paraId="16AEDF66" w14:textId="77777777" w:rsidR="003E59B0" w:rsidRPr="00D839FA" w:rsidRDefault="003E59B0" w:rsidP="00A161C6">
            <w:pPr>
              <w:jc w:val="center"/>
              <w:rPr>
                <w:sz w:val="24"/>
                <w:szCs w:val="24"/>
              </w:rPr>
            </w:pPr>
            <w:r w:rsidRPr="00D839FA">
              <w:rPr>
                <w:sz w:val="24"/>
                <w:szCs w:val="24"/>
              </w:rPr>
              <w:t>413</w:t>
            </w:r>
          </w:p>
        </w:tc>
        <w:tc>
          <w:tcPr>
            <w:tcW w:w="1180" w:type="dxa"/>
            <w:tcBorders>
              <w:top w:val="nil"/>
              <w:left w:val="nil"/>
              <w:bottom w:val="single" w:sz="4" w:space="0" w:color="auto"/>
              <w:right w:val="single" w:sz="4" w:space="0" w:color="auto"/>
            </w:tcBorders>
            <w:shd w:val="clear" w:color="auto" w:fill="auto"/>
            <w:vAlign w:val="center"/>
            <w:hideMark/>
          </w:tcPr>
          <w:p w14:paraId="4DBD00E1" w14:textId="77777777" w:rsidR="003E59B0" w:rsidRPr="00D839FA" w:rsidRDefault="003E59B0" w:rsidP="00A161C6">
            <w:pPr>
              <w:jc w:val="center"/>
              <w:rPr>
                <w:sz w:val="24"/>
                <w:szCs w:val="24"/>
              </w:rPr>
            </w:pPr>
            <w:r w:rsidRPr="00D839FA">
              <w:rPr>
                <w:sz w:val="24"/>
                <w:szCs w:val="24"/>
              </w:rPr>
              <w:t>22</w:t>
            </w:r>
          </w:p>
        </w:tc>
        <w:tc>
          <w:tcPr>
            <w:tcW w:w="1400" w:type="dxa"/>
            <w:tcBorders>
              <w:top w:val="nil"/>
              <w:left w:val="nil"/>
              <w:bottom w:val="single" w:sz="4" w:space="0" w:color="auto"/>
              <w:right w:val="single" w:sz="4" w:space="0" w:color="auto"/>
            </w:tcBorders>
            <w:shd w:val="clear" w:color="auto" w:fill="auto"/>
            <w:vAlign w:val="center"/>
            <w:hideMark/>
          </w:tcPr>
          <w:p w14:paraId="66D793C0" w14:textId="77777777" w:rsidR="003E59B0" w:rsidRPr="00D839FA" w:rsidRDefault="003E59B0" w:rsidP="00A161C6">
            <w:pPr>
              <w:jc w:val="center"/>
              <w:rPr>
                <w:sz w:val="24"/>
                <w:szCs w:val="24"/>
              </w:rPr>
            </w:pPr>
            <w:r w:rsidRPr="00D839FA">
              <w:rPr>
                <w:sz w:val="24"/>
                <w:szCs w:val="24"/>
              </w:rPr>
              <w:t>5.33</w:t>
            </w:r>
          </w:p>
        </w:tc>
        <w:tc>
          <w:tcPr>
            <w:tcW w:w="1500" w:type="dxa"/>
            <w:tcBorders>
              <w:top w:val="nil"/>
              <w:left w:val="nil"/>
              <w:bottom w:val="single" w:sz="4" w:space="0" w:color="auto"/>
              <w:right w:val="single" w:sz="4" w:space="0" w:color="auto"/>
            </w:tcBorders>
            <w:shd w:val="clear" w:color="auto" w:fill="auto"/>
            <w:vAlign w:val="center"/>
            <w:hideMark/>
          </w:tcPr>
          <w:p w14:paraId="774C08AF" w14:textId="77777777" w:rsidR="003E59B0" w:rsidRPr="00D839FA" w:rsidRDefault="003E59B0" w:rsidP="00A161C6">
            <w:pPr>
              <w:jc w:val="center"/>
              <w:rPr>
                <w:sz w:val="24"/>
                <w:szCs w:val="24"/>
              </w:rPr>
            </w:pPr>
            <w:r w:rsidRPr="00D839FA">
              <w:rPr>
                <w:sz w:val="24"/>
                <w:szCs w:val="24"/>
              </w:rPr>
              <w:t>391</w:t>
            </w:r>
          </w:p>
        </w:tc>
      </w:tr>
      <w:tr w:rsidR="003E59B0" w:rsidRPr="00D839FA" w14:paraId="2E1D2374" w14:textId="77777777" w:rsidTr="00A161C6">
        <w:trPr>
          <w:gridAfter w:val="1"/>
          <w:wAfter w:w="11" w:type="dxa"/>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EBFC986" w14:textId="77777777" w:rsidR="003E59B0" w:rsidRPr="00D839FA" w:rsidRDefault="003E59B0" w:rsidP="00A161C6">
            <w:pPr>
              <w:jc w:val="center"/>
              <w:rPr>
                <w:sz w:val="24"/>
                <w:szCs w:val="24"/>
              </w:rPr>
            </w:pPr>
            <w:r w:rsidRPr="00D839FA">
              <w:rPr>
                <w:sz w:val="24"/>
                <w:szCs w:val="24"/>
              </w:rPr>
              <w:lastRenderedPageBreak/>
              <w:t>21</w:t>
            </w:r>
          </w:p>
        </w:tc>
        <w:tc>
          <w:tcPr>
            <w:tcW w:w="2732" w:type="dxa"/>
            <w:tcBorders>
              <w:top w:val="nil"/>
              <w:left w:val="nil"/>
              <w:bottom w:val="single" w:sz="4" w:space="0" w:color="auto"/>
              <w:right w:val="single" w:sz="4" w:space="0" w:color="auto"/>
            </w:tcBorders>
            <w:shd w:val="clear" w:color="auto" w:fill="auto"/>
            <w:vAlign w:val="center"/>
            <w:hideMark/>
          </w:tcPr>
          <w:p w14:paraId="6EA2D9F7" w14:textId="77777777" w:rsidR="003E59B0" w:rsidRPr="00D839FA" w:rsidRDefault="003E59B0" w:rsidP="00A161C6">
            <w:pPr>
              <w:jc w:val="center"/>
              <w:rPr>
                <w:sz w:val="24"/>
                <w:szCs w:val="24"/>
              </w:rPr>
            </w:pPr>
            <w:r w:rsidRPr="00D839FA">
              <w:rPr>
                <w:sz w:val="24"/>
                <w:szCs w:val="24"/>
              </w:rPr>
              <w:t>UBND xã Bình Trị</w:t>
            </w:r>
          </w:p>
        </w:tc>
        <w:tc>
          <w:tcPr>
            <w:tcW w:w="1060" w:type="dxa"/>
            <w:tcBorders>
              <w:top w:val="nil"/>
              <w:left w:val="nil"/>
              <w:bottom w:val="single" w:sz="4" w:space="0" w:color="auto"/>
              <w:right w:val="single" w:sz="4" w:space="0" w:color="auto"/>
            </w:tcBorders>
            <w:shd w:val="clear" w:color="auto" w:fill="auto"/>
            <w:vAlign w:val="center"/>
            <w:hideMark/>
          </w:tcPr>
          <w:p w14:paraId="7890D316" w14:textId="77777777" w:rsidR="003E59B0" w:rsidRPr="00D839FA" w:rsidRDefault="003E59B0" w:rsidP="00A161C6">
            <w:pPr>
              <w:jc w:val="center"/>
              <w:rPr>
                <w:sz w:val="24"/>
                <w:szCs w:val="24"/>
              </w:rPr>
            </w:pPr>
            <w:r w:rsidRPr="00D839FA">
              <w:rPr>
                <w:sz w:val="24"/>
                <w:szCs w:val="24"/>
              </w:rPr>
              <w:t>397</w:t>
            </w:r>
          </w:p>
        </w:tc>
        <w:tc>
          <w:tcPr>
            <w:tcW w:w="1300" w:type="dxa"/>
            <w:tcBorders>
              <w:top w:val="nil"/>
              <w:left w:val="nil"/>
              <w:bottom w:val="single" w:sz="4" w:space="0" w:color="auto"/>
              <w:right w:val="single" w:sz="4" w:space="0" w:color="auto"/>
            </w:tcBorders>
            <w:shd w:val="clear" w:color="auto" w:fill="auto"/>
            <w:vAlign w:val="center"/>
            <w:hideMark/>
          </w:tcPr>
          <w:p w14:paraId="66FEE4A8" w14:textId="77777777" w:rsidR="003E59B0" w:rsidRPr="00D839FA" w:rsidRDefault="003E59B0" w:rsidP="00A161C6">
            <w:pPr>
              <w:jc w:val="center"/>
              <w:rPr>
                <w:sz w:val="24"/>
                <w:szCs w:val="24"/>
              </w:rPr>
            </w:pPr>
            <w:r w:rsidRPr="00D839FA">
              <w:rPr>
                <w:sz w:val="24"/>
                <w:szCs w:val="24"/>
              </w:rPr>
              <w:t>275</w:t>
            </w:r>
          </w:p>
        </w:tc>
        <w:tc>
          <w:tcPr>
            <w:tcW w:w="1600" w:type="dxa"/>
            <w:tcBorders>
              <w:top w:val="nil"/>
              <w:left w:val="nil"/>
              <w:bottom w:val="single" w:sz="4" w:space="0" w:color="auto"/>
              <w:right w:val="single" w:sz="4" w:space="0" w:color="auto"/>
            </w:tcBorders>
            <w:shd w:val="clear" w:color="auto" w:fill="auto"/>
            <w:vAlign w:val="center"/>
            <w:hideMark/>
          </w:tcPr>
          <w:p w14:paraId="5B96F000" w14:textId="77777777" w:rsidR="003E59B0" w:rsidRPr="00D839FA" w:rsidRDefault="003E59B0" w:rsidP="00A161C6">
            <w:pPr>
              <w:jc w:val="center"/>
              <w:rPr>
                <w:sz w:val="24"/>
                <w:szCs w:val="24"/>
              </w:rPr>
            </w:pPr>
            <w:r w:rsidRPr="00D839FA">
              <w:rPr>
                <w:sz w:val="24"/>
                <w:szCs w:val="24"/>
              </w:rPr>
              <w:t>69.27</w:t>
            </w:r>
          </w:p>
        </w:tc>
        <w:tc>
          <w:tcPr>
            <w:tcW w:w="1300" w:type="dxa"/>
            <w:tcBorders>
              <w:top w:val="nil"/>
              <w:left w:val="nil"/>
              <w:bottom w:val="single" w:sz="4" w:space="0" w:color="auto"/>
              <w:right w:val="single" w:sz="4" w:space="0" w:color="auto"/>
            </w:tcBorders>
            <w:shd w:val="clear" w:color="auto" w:fill="auto"/>
            <w:vAlign w:val="center"/>
            <w:hideMark/>
          </w:tcPr>
          <w:p w14:paraId="48820A37" w14:textId="77777777" w:rsidR="003E59B0" w:rsidRPr="00D839FA" w:rsidRDefault="003E59B0" w:rsidP="00A161C6">
            <w:pPr>
              <w:jc w:val="center"/>
              <w:rPr>
                <w:sz w:val="24"/>
                <w:szCs w:val="24"/>
              </w:rPr>
            </w:pPr>
            <w:r w:rsidRPr="00D839FA">
              <w:rPr>
                <w:sz w:val="24"/>
                <w:szCs w:val="24"/>
              </w:rPr>
              <w:t>122</w:t>
            </w:r>
          </w:p>
        </w:tc>
        <w:tc>
          <w:tcPr>
            <w:tcW w:w="1330" w:type="dxa"/>
            <w:tcBorders>
              <w:top w:val="nil"/>
              <w:left w:val="nil"/>
              <w:bottom w:val="single" w:sz="4" w:space="0" w:color="auto"/>
              <w:right w:val="single" w:sz="4" w:space="0" w:color="auto"/>
            </w:tcBorders>
            <w:shd w:val="clear" w:color="auto" w:fill="auto"/>
            <w:vAlign w:val="center"/>
            <w:hideMark/>
          </w:tcPr>
          <w:p w14:paraId="3FCEAE22" w14:textId="77777777" w:rsidR="003E59B0" w:rsidRPr="00D839FA" w:rsidRDefault="003E59B0" w:rsidP="00A161C6">
            <w:pPr>
              <w:jc w:val="center"/>
              <w:rPr>
                <w:sz w:val="24"/>
                <w:szCs w:val="24"/>
              </w:rPr>
            </w:pPr>
            <w:r w:rsidRPr="00D839FA">
              <w:rPr>
                <w:sz w:val="24"/>
                <w:szCs w:val="24"/>
              </w:rPr>
              <w:t>390</w:t>
            </w:r>
          </w:p>
        </w:tc>
        <w:tc>
          <w:tcPr>
            <w:tcW w:w="1180" w:type="dxa"/>
            <w:tcBorders>
              <w:top w:val="nil"/>
              <w:left w:val="nil"/>
              <w:bottom w:val="single" w:sz="4" w:space="0" w:color="auto"/>
              <w:right w:val="single" w:sz="4" w:space="0" w:color="auto"/>
            </w:tcBorders>
            <w:shd w:val="clear" w:color="auto" w:fill="auto"/>
            <w:vAlign w:val="center"/>
            <w:hideMark/>
          </w:tcPr>
          <w:p w14:paraId="76FB1322" w14:textId="77777777" w:rsidR="003E59B0" w:rsidRPr="00D839FA" w:rsidRDefault="003E59B0" w:rsidP="00A161C6">
            <w:pPr>
              <w:jc w:val="center"/>
              <w:rPr>
                <w:sz w:val="24"/>
                <w:szCs w:val="24"/>
              </w:rPr>
            </w:pPr>
            <w:r w:rsidRPr="00D839FA">
              <w:rPr>
                <w:sz w:val="24"/>
                <w:szCs w:val="24"/>
              </w:rPr>
              <w:t>22</w:t>
            </w:r>
          </w:p>
        </w:tc>
        <w:tc>
          <w:tcPr>
            <w:tcW w:w="1400" w:type="dxa"/>
            <w:tcBorders>
              <w:top w:val="nil"/>
              <w:left w:val="nil"/>
              <w:bottom w:val="single" w:sz="4" w:space="0" w:color="auto"/>
              <w:right w:val="single" w:sz="4" w:space="0" w:color="auto"/>
            </w:tcBorders>
            <w:shd w:val="clear" w:color="auto" w:fill="auto"/>
            <w:vAlign w:val="center"/>
            <w:hideMark/>
          </w:tcPr>
          <w:p w14:paraId="1919F5D1" w14:textId="77777777" w:rsidR="003E59B0" w:rsidRPr="00D839FA" w:rsidRDefault="003E59B0" w:rsidP="00A161C6">
            <w:pPr>
              <w:jc w:val="center"/>
              <w:rPr>
                <w:sz w:val="24"/>
                <w:szCs w:val="24"/>
              </w:rPr>
            </w:pPr>
            <w:r w:rsidRPr="00D839FA">
              <w:rPr>
                <w:sz w:val="24"/>
                <w:szCs w:val="24"/>
              </w:rPr>
              <w:t>5.64</w:t>
            </w:r>
          </w:p>
        </w:tc>
        <w:tc>
          <w:tcPr>
            <w:tcW w:w="1500" w:type="dxa"/>
            <w:tcBorders>
              <w:top w:val="nil"/>
              <w:left w:val="nil"/>
              <w:bottom w:val="single" w:sz="4" w:space="0" w:color="auto"/>
              <w:right w:val="single" w:sz="4" w:space="0" w:color="auto"/>
            </w:tcBorders>
            <w:shd w:val="clear" w:color="auto" w:fill="auto"/>
            <w:vAlign w:val="center"/>
            <w:hideMark/>
          </w:tcPr>
          <w:p w14:paraId="13F80D26" w14:textId="77777777" w:rsidR="003E59B0" w:rsidRPr="00D839FA" w:rsidRDefault="003E59B0" w:rsidP="00A161C6">
            <w:pPr>
              <w:jc w:val="center"/>
              <w:rPr>
                <w:sz w:val="24"/>
                <w:szCs w:val="24"/>
              </w:rPr>
            </w:pPr>
            <w:r w:rsidRPr="00D839FA">
              <w:rPr>
                <w:sz w:val="24"/>
                <w:szCs w:val="24"/>
              </w:rPr>
              <w:t>368</w:t>
            </w:r>
          </w:p>
        </w:tc>
      </w:tr>
      <w:tr w:rsidR="003E59B0" w:rsidRPr="00D839FA" w14:paraId="0F39798F" w14:textId="77777777" w:rsidTr="00A161C6">
        <w:trPr>
          <w:gridAfter w:val="1"/>
          <w:wAfter w:w="11" w:type="dxa"/>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EE5D8E8" w14:textId="77777777" w:rsidR="003E59B0" w:rsidRPr="00D839FA" w:rsidRDefault="003E59B0" w:rsidP="00A161C6">
            <w:pPr>
              <w:jc w:val="center"/>
              <w:rPr>
                <w:sz w:val="24"/>
                <w:szCs w:val="24"/>
              </w:rPr>
            </w:pPr>
            <w:r w:rsidRPr="00D839FA">
              <w:rPr>
                <w:sz w:val="24"/>
                <w:szCs w:val="24"/>
              </w:rPr>
              <w:t>22</w:t>
            </w:r>
          </w:p>
        </w:tc>
        <w:tc>
          <w:tcPr>
            <w:tcW w:w="2732" w:type="dxa"/>
            <w:tcBorders>
              <w:top w:val="nil"/>
              <w:left w:val="nil"/>
              <w:bottom w:val="single" w:sz="4" w:space="0" w:color="auto"/>
              <w:right w:val="single" w:sz="4" w:space="0" w:color="auto"/>
            </w:tcBorders>
            <w:shd w:val="clear" w:color="auto" w:fill="auto"/>
            <w:vAlign w:val="center"/>
            <w:hideMark/>
          </w:tcPr>
          <w:p w14:paraId="42BF05DC" w14:textId="77777777" w:rsidR="003E59B0" w:rsidRPr="00D839FA" w:rsidRDefault="003E59B0" w:rsidP="00A161C6">
            <w:pPr>
              <w:jc w:val="center"/>
              <w:rPr>
                <w:sz w:val="24"/>
                <w:szCs w:val="24"/>
              </w:rPr>
            </w:pPr>
            <w:r w:rsidRPr="00D839FA">
              <w:rPr>
                <w:sz w:val="24"/>
                <w:szCs w:val="24"/>
              </w:rPr>
              <w:t>UBND xã Bình Trung</w:t>
            </w:r>
          </w:p>
        </w:tc>
        <w:tc>
          <w:tcPr>
            <w:tcW w:w="1060" w:type="dxa"/>
            <w:tcBorders>
              <w:top w:val="nil"/>
              <w:left w:val="nil"/>
              <w:bottom w:val="single" w:sz="4" w:space="0" w:color="auto"/>
              <w:right w:val="single" w:sz="4" w:space="0" w:color="auto"/>
            </w:tcBorders>
            <w:shd w:val="clear" w:color="auto" w:fill="auto"/>
            <w:vAlign w:val="center"/>
            <w:hideMark/>
          </w:tcPr>
          <w:p w14:paraId="3550B100" w14:textId="77777777" w:rsidR="003E59B0" w:rsidRPr="00D839FA" w:rsidRDefault="003E59B0" w:rsidP="00A161C6">
            <w:pPr>
              <w:jc w:val="center"/>
              <w:rPr>
                <w:sz w:val="24"/>
                <w:szCs w:val="24"/>
              </w:rPr>
            </w:pPr>
            <w:r w:rsidRPr="00D839FA">
              <w:rPr>
                <w:sz w:val="24"/>
                <w:szCs w:val="24"/>
              </w:rPr>
              <w:t>1236</w:t>
            </w:r>
          </w:p>
        </w:tc>
        <w:tc>
          <w:tcPr>
            <w:tcW w:w="1300" w:type="dxa"/>
            <w:tcBorders>
              <w:top w:val="nil"/>
              <w:left w:val="nil"/>
              <w:bottom w:val="single" w:sz="4" w:space="0" w:color="auto"/>
              <w:right w:val="single" w:sz="4" w:space="0" w:color="auto"/>
            </w:tcBorders>
            <w:shd w:val="clear" w:color="auto" w:fill="auto"/>
            <w:vAlign w:val="center"/>
            <w:hideMark/>
          </w:tcPr>
          <w:p w14:paraId="73A30BF0" w14:textId="77777777" w:rsidR="003E59B0" w:rsidRPr="00D839FA" w:rsidRDefault="003E59B0" w:rsidP="00A161C6">
            <w:pPr>
              <w:jc w:val="center"/>
              <w:rPr>
                <w:sz w:val="24"/>
                <w:szCs w:val="24"/>
              </w:rPr>
            </w:pPr>
            <w:r w:rsidRPr="00D839FA">
              <w:rPr>
                <w:sz w:val="24"/>
                <w:szCs w:val="24"/>
              </w:rPr>
              <w:t>838</w:t>
            </w:r>
          </w:p>
        </w:tc>
        <w:tc>
          <w:tcPr>
            <w:tcW w:w="1600" w:type="dxa"/>
            <w:tcBorders>
              <w:top w:val="nil"/>
              <w:left w:val="nil"/>
              <w:bottom w:val="single" w:sz="4" w:space="0" w:color="auto"/>
              <w:right w:val="single" w:sz="4" w:space="0" w:color="auto"/>
            </w:tcBorders>
            <w:shd w:val="clear" w:color="auto" w:fill="auto"/>
            <w:vAlign w:val="center"/>
            <w:hideMark/>
          </w:tcPr>
          <w:p w14:paraId="510DE634" w14:textId="77777777" w:rsidR="003E59B0" w:rsidRPr="00D839FA" w:rsidRDefault="003E59B0" w:rsidP="00A161C6">
            <w:pPr>
              <w:jc w:val="center"/>
              <w:rPr>
                <w:sz w:val="24"/>
                <w:szCs w:val="24"/>
              </w:rPr>
            </w:pPr>
            <w:r w:rsidRPr="00D839FA">
              <w:rPr>
                <w:sz w:val="24"/>
                <w:szCs w:val="24"/>
              </w:rPr>
              <w:t>67.8</w:t>
            </w:r>
          </w:p>
        </w:tc>
        <w:tc>
          <w:tcPr>
            <w:tcW w:w="1300" w:type="dxa"/>
            <w:tcBorders>
              <w:top w:val="nil"/>
              <w:left w:val="nil"/>
              <w:bottom w:val="single" w:sz="4" w:space="0" w:color="auto"/>
              <w:right w:val="single" w:sz="4" w:space="0" w:color="auto"/>
            </w:tcBorders>
            <w:shd w:val="clear" w:color="auto" w:fill="auto"/>
            <w:vAlign w:val="center"/>
            <w:hideMark/>
          </w:tcPr>
          <w:p w14:paraId="1D454803" w14:textId="77777777" w:rsidR="003E59B0" w:rsidRPr="00D839FA" w:rsidRDefault="003E59B0" w:rsidP="00A161C6">
            <w:pPr>
              <w:jc w:val="center"/>
              <w:rPr>
                <w:sz w:val="24"/>
                <w:szCs w:val="24"/>
              </w:rPr>
            </w:pPr>
            <w:r w:rsidRPr="00D839FA">
              <w:rPr>
                <w:sz w:val="24"/>
                <w:szCs w:val="24"/>
              </w:rPr>
              <w:t>398</w:t>
            </w:r>
          </w:p>
        </w:tc>
        <w:tc>
          <w:tcPr>
            <w:tcW w:w="1330" w:type="dxa"/>
            <w:tcBorders>
              <w:top w:val="nil"/>
              <w:left w:val="nil"/>
              <w:bottom w:val="single" w:sz="4" w:space="0" w:color="auto"/>
              <w:right w:val="single" w:sz="4" w:space="0" w:color="auto"/>
            </w:tcBorders>
            <w:shd w:val="clear" w:color="auto" w:fill="auto"/>
            <w:vAlign w:val="center"/>
            <w:hideMark/>
          </w:tcPr>
          <w:p w14:paraId="05E85CE1" w14:textId="77777777" w:rsidR="003E59B0" w:rsidRPr="00D839FA" w:rsidRDefault="003E59B0" w:rsidP="00A161C6">
            <w:pPr>
              <w:jc w:val="center"/>
              <w:rPr>
                <w:sz w:val="24"/>
                <w:szCs w:val="24"/>
              </w:rPr>
            </w:pPr>
            <w:r w:rsidRPr="00D839FA">
              <w:rPr>
                <w:sz w:val="24"/>
                <w:szCs w:val="24"/>
              </w:rPr>
              <w:t>1228</w:t>
            </w:r>
          </w:p>
        </w:tc>
        <w:tc>
          <w:tcPr>
            <w:tcW w:w="1180" w:type="dxa"/>
            <w:tcBorders>
              <w:top w:val="nil"/>
              <w:left w:val="nil"/>
              <w:bottom w:val="single" w:sz="4" w:space="0" w:color="auto"/>
              <w:right w:val="single" w:sz="4" w:space="0" w:color="auto"/>
            </w:tcBorders>
            <w:shd w:val="clear" w:color="auto" w:fill="auto"/>
            <w:vAlign w:val="center"/>
            <w:hideMark/>
          </w:tcPr>
          <w:p w14:paraId="3E3FE9A6" w14:textId="77777777" w:rsidR="003E59B0" w:rsidRPr="00D839FA" w:rsidRDefault="003E59B0" w:rsidP="00A161C6">
            <w:pPr>
              <w:jc w:val="center"/>
              <w:rPr>
                <w:sz w:val="24"/>
                <w:szCs w:val="24"/>
              </w:rPr>
            </w:pPr>
            <w:r w:rsidRPr="00D839FA">
              <w:rPr>
                <w:sz w:val="24"/>
                <w:szCs w:val="24"/>
              </w:rPr>
              <w:t>34</w:t>
            </w:r>
          </w:p>
        </w:tc>
        <w:tc>
          <w:tcPr>
            <w:tcW w:w="1400" w:type="dxa"/>
            <w:tcBorders>
              <w:top w:val="nil"/>
              <w:left w:val="nil"/>
              <w:bottom w:val="single" w:sz="4" w:space="0" w:color="auto"/>
              <w:right w:val="single" w:sz="4" w:space="0" w:color="auto"/>
            </w:tcBorders>
            <w:shd w:val="clear" w:color="auto" w:fill="auto"/>
            <w:vAlign w:val="center"/>
            <w:hideMark/>
          </w:tcPr>
          <w:p w14:paraId="34F34AD7" w14:textId="77777777" w:rsidR="003E59B0" w:rsidRPr="00D839FA" w:rsidRDefault="003E59B0" w:rsidP="00A161C6">
            <w:pPr>
              <w:jc w:val="center"/>
              <w:rPr>
                <w:sz w:val="24"/>
                <w:szCs w:val="24"/>
              </w:rPr>
            </w:pPr>
            <w:r w:rsidRPr="00D839FA">
              <w:rPr>
                <w:sz w:val="24"/>
                <w:szCs w:val="24"/>
              </w:rPr>
              <w:t>2.77</w:t>
            </w:r>
          </w:p>
        </w:tc>
        <w:tc>
          <w:tcPr>
            <w:tcW w:w="1500" w:type="dxa"/>
            <w:tcBorders>
              <w:top w:val="nil"/>
              <w:left w:val="nil"/>
              <w:bottom w:val="single" w:sz="4" w:space="0" w:color="auto"/>
              <w:right w:val="single" w:sz="4" w:space="0" w:color="auto"/>
            </w:tcBorders>
            <w:shd w:val="clear" w:color="auto" w:fill="auto"/>
            <w:vAlign w:val="center"/>
            <w:hideMark/>
          </w:tcPr>
          <w:p w14:paraId="748AE328" w14:textId="77777777" w:rsidR="003E59B0" w:rsidRPr="00D839FA" w:rsidRDefault="003E59B0" w:rsidP="00A161C6">
            <w:pPr>
              <w:jc w:val="center"/>
              <w:rPr>
                <w:sz w:val="24"/>
                <w:szCs w:val="24"/>
              </w:rPr>
            </w:pPr>
            <w:r w:rsidRPr="00D839FA">
              <w:rPr>
                <w:sz w:val="24"/>
                <w:szCs w:val="24"/>
              </w:rPr>
              <w:t>1194</w:t>
            </w:r>
          </w:p>
        </w:tc>
      </w:tr>
      <w:tr w:rsidR="003E59B0" w:rsidRPr="00D839FA" w14:paraId="08885D37" w14:textId="77777777" w:rsidTr="00A161C6">
        <w:trPr>
          <w:gridAfter w:val="1"/>
          <w:wAfter w:w="11" w:type="dxa"/>
          <w:trHeight w:val="33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F91886" w14:textId="77777777" w:rsidR="003E59B0" w:rsidRPr="00D839FA" w:rsidRDefault="003E59B0" w:rsidP="00A161C6">
            <w:pPr>
              <w:jc w:val="center"/>
              <w:rPr>
                <w:b/>
                <w:bCs/>
                <w:sz w:val="26"/>
                <w:szCs w:val="26"/>
              </w:rPr>
            </w:pPr>
            <w:r w:rsidRPr="00D839FA">
              <w:rPr>
                <w:b/>
                <w:bCs/>
                <w:sz w:val="26"/>
                <w:szCs w:val="26"/>
              </w:rPr>
              <w:t>TỔNG SỐ</w:t>
            </w:r>
          </w:p>
        </w:tc>
        <w:tc>
          <w:tcPr>
            <w:tcW w:w="1060" w:type="dxa"/>
            <w:tcBorders>
              <w:top w:val="nil"/>
              <w:left w:val="nil"/>
              <w:bottom w:val="single" w:sz="4" w:space="0" w:color="auto"/>
              <w:right w:val="single" w:sz="4" w:space="0" w:color="auto"/>
            </w:tcBorders>
            <w:shd w:val="clear" w:color="auto" w:fill="auto"/>
            <w:vAlign w:val="center"/>
            <w:hideMark/>
          </w:tcPr>
          <w:p w14:paraId="312EA1A6" w14:textId="77777777" w:rsidR="003E59B0" w:rsidRPr="00D839FA" w:rsidRDefault="003E59B0" w:rsidP="00A161C6">
            <w:pPr>
              <w:jc w:val="center"/>
              <w:rPr>
                <w:b/>
                <w:bCs/>
                <w:sz w:val="26"/>
                <w:szCs w:val="26"/>
              </w:rPr>
            </w:pPr>
            <w:r w:rsidRPr="00D839FA">
              <w:rPr>
                <w:b/>
                <w:bCs/>
                <w:sz w:val="26"/>
                <w:szCs w:val="26"/>
              </w:rPr>
              <w:t>19426</w:t>
            </w:r>
          </w:p>
        </w:tc>
        <w:tc>
          <w:tcPr>
            <w:tcW w:w="1300" w:type="dxa"/>
            <w:tcBorders>
              <w:top w:val="nil"/>
              <w:left w:val="nil"/>
              <w:bottom w:val="single" w:sz="4" w:space="0" w:color="auto"/>
              <w:right w:val="single" w:sz="4" w:space="0" w:color="auto"/>
            </w:tcBorders>
            <w:shd w:val="clear" w:color="auto" w:fill="auto"/>
            <w:vAlign w:val="center"/>
            <w:hideMark/>
          </w:tcPr>
          <w:p w14:paraId="64FC3664" w14:textId="77777777" w:rsidR="003E59B0" w:rsidRPr="00D839FA" w:rsidRDefault="003E59B0" w:rsidP="00A161C6">
            <w:pPr>
              <w:jc w:val="center"/>
              <w:rPr>
                <w:b/>
                <w:bCs/>
                <w:sz w:val="26"/>
                <w:szCs w:val="26"/>
              </w:rPr>
            </w:pPr>
            <w:r w:rsidRPr="00D839FA">
              <w:rPr>
                <w:b/>
                <w:bCs/>
                <w:sz w:val="26"/>
                <w:szCs w:val="26"/>
              </w:rPr>
              <w:t>10229</w:t>
            </w:r>
          </w:p>
        </w:tc>
        <w:tc>
          <w:tcPr>
            <w:tcW w:w="1600" w:type="dxa"/>
            <w:tcBorders>
              <w:top w:val="nil"/>
              <w:left w:val="nil"/>
              <w:bottom w:val="single" w:sz="4" w:space="0" w:color="auto"/>
              <w:right w:val="single" w:sz="4" w:space="0" w:color="auto"/>
            </w:tcBorders>
            <w:shd w:val="clear" w:color="auto" w:fill="auto"/>
            <w:vAlign w:val="center"/>
            <w:hideMark/>
          </w:tcPr>
          <w:p w14:paraId="3ABF9968" w14:textId="77777777" w:rsidR="003E59B0" w:rsidRPr="00D839FA" w:rsidRDefault="003E59B0" w:rsidP="00A161C6">
            <w:pPr>
              <w:jc w:val="center"/>
              <w:rPr>
                <w:b/>
                <w:bCs/>
                <w:sz w:val="26"/>
                <w:szCs w:val="26"/>
              </w:rPr>
            </w:pPr>
            <w:r w:rsidRPr="00D839FA">
              <w:rPr>
                <w:b/>
                <w:bCs/>
                <w:sz w:val="26"/>
                <w:szCs w:val="26"/>
              </w:rPr>
              <w:t>52.66%</w:t>
            </w:r>
          </w:p>
        </w:tc>
        <w:tc>
          <w:tcPr>
            <w:tcW w:w="1300" w:type="dxa"/>
            <w:tcBorders>
              <w:top w:val="nil"/>
              <w:left w:val="nil"/>
              <w:bottom w:val="single" w:sz="4" w:space="0" w:color="auto"/>
              <w:right w:val="single" w:sz="4" w:space="0" w:color="auto"/>
            </w:tcBorders>
            <w:shd w:val="clear" w:color="auto" w:fill="auto"/>
            <w:vAlign w:val="center"/>
            <w:hideMark/>
          </w:tcPr>
          <w:p w14:paraId="636D0704" w14:textId="77777777" w:rsidR="003E59B0" w:rsidRPr="00D839FA" w:rsidRDefault="003E59B0" w:rsidP="00A161C6">
            <w:pPr>
              <w:jc w:val="center"/>
              <w:rPr>
                <w:b/>
                <w:bCs/>
                <w:sz w:val="26"/>
                <w:szCs w:val="26"/>
              </w:rPr>
            </w:pPr>
            <w:r w:rsidRPr="00D839FA">
              <w:rPr>
                <w:b/>
                <w:bCs/>
                <w:sz w:val="26"/>
                <w:szCs w:val="26"/>
              </w:rPr>
              <w:t>9197</w:t>
            </w:r>
          </w:p>
        </w:tc>
        <w:tc>
          <w:tcPr>
            <w:tcW w:w="1330" w:type="dxa"/>
            <w:tcBorders>
              <w:top w:val="nil"/>
              <w:left w:val="nil"/>
              <w:bottom w:val="single" w:sz="4" w:space="0" w:color="auto"/>
              <w:right w:val="single" w:sz="4" w:space="0" w:color="auto"/>
            </w:tcBorders>
            <w:shd w:val="clear" w:color="auto" w:fill="auto"/>
            <w:vAlign w:val="center"/>
            <w:hideMark/>
          </w:tcPr>
          <w:p w14:paraId="68B3154B" w14:textId="77777777" w:rsidR="003E59B0" w:rsidRPr="00D839FA" w:rsidRDefault="003E59B0" w:rsidP="00A161C6">
            <w:pPr>
              <w:jc w:val="center"/>
              <w:rPr>
                <w:b/>
                <w:bCs/>
                <w:sz w:val="26"/>
                <w:szCs w:val="26"/>
              </w:rPr>
            </w:pPr>
            <w:r w:rsidRPr="00D839FA">
              <w:rPr>
                <w:b/>
                <w:bCs/>
                <w:sz w:val="26"/>
                <w:szCs w:val="26"/>
              </w:rPr>
              <w:t>19105</w:t>
            </w:r>
          </w:p>
        </w:tc>
        <w:tc>
          <w:tcPr>
            <w:tcW w:w="1180" w:type="dxa"/>
            <w:tcBorders>
              <w:top w:val="nil"/>
              <w:left w:val="nil"/>
              <w:bottom w:val="single" w:sz="4" w:space="0" w:color="auto"/>
              <w:right w:val="single" w:sz="4" w:space="0" w:color="auto"/>
            </w:tcBorders>
            <w:shd w:val="clear" w:color="auto" w:fill="auto"/>
            <w:vAlign w:val="center"/>
            <w:hideMark/>
          </w:tcPr>
          <w:p w14:paraId="3944CD37" w14:textId="77777777" w:rsidR="003E59B0" w:rsidRPr="00D839FA" w:rsidRDefault="003E59B0" w:rsidP="00A161C6">
            <w:pPr>
              <w:jc w:val="center"/>
              <w:rPr>
                <w:b/>
                <w:bCs/>
                <w:sz w:val="26"/>
                <w:szCs w:val="26"/>
              </w:rPr>
            </w:pPr>
            <w:r w:rsidRPr="00D839FA">
              <w:rPr>
                <w:b/>
                <w:bCs/>
                <w:sz w:val="26"/>
                <w:szCs w:val="26"/>
              </w:rPr>
              <w:t>2034</w:t>
            </w:r>
          </w:p>
        </w:tc>
        <w:tc>
          <w:tcPr>
            <w:tcW w:w="1400" w:type="dxa"/>
            <w:tcBorders>
              <w:top w:val="nil"/>
              <w:left w:val="nil"/>
              <w:bottom w:val="single" w:sz="4" w:space="0" w:color="auto"/>
              <w:right w:val="single" w:sz="4" w:space="0" w:color="auto"/>
            </w:tcBorders>
            <w:shd w:val="clear" w:color="auto" w:fill="auto"/>
            <w:vAlign w:val="center"/>
            <w:hideMark/>
          </w:tcPr>
          <w:p w14:paraId="1F819132" w14:textId="77777777" w:rsidR="003E59B0" w:rsidRPr="00D839FA" w:rsidRDefault="003E59B0" w:rsidP="00A161C6">
            <w:pPr>
              <w:jc w:val="center"/>
              <w:rPr>
                <w:b/>
                <w:bCs/>
                <w:sz w:val="26"/>
                <w:szCs w:val="26"/>
              </w:rPr>
            </w:pPr>
            <w:r w:rsidRPr="00D839FA">
              <w:rPr>
                <w:b/>
                <w:bCs/>
                <w:sz w:val="26"/>
                <w:szCs w:val="26"/>
              </w:rPr>
              <w:t>10.65%</w:t>
            </w:r>
          </w:p>
        </w:tc>
        <w:tc>
          <w:tcPr>
            <w:tcW w:w="1500" w:type="dxa"/>
            <w:tcBorders>
              <w:top w:val="nil"/>
              <w:left w:val="nil"/>
              <w:bottom w:val="single" w:sz="4" w:space="0" w:color="auto"/>
              <w:right w:val="single" w:sz="4" w:space="0" w:color="auto"/>
            </w:tcBorders>
            <w:shd w:val="clear" w:color="auto" w:fill="auto"/>
            <w:vAlign w:val="center"/>
            <w:hideMark/>
          </w:tcPr>
          <w:p w14:paraId="48ABF950" w14:textId="77777777" w:rsidR="003E59B0" w:rsidRPr="00D839FA" w:rsidRDefault="003E59B0" w:rsidP="00A161C6">
            <w:pPr>
              <w:jc w:val="center"/>
              <w:rPr>
                <w:b/>
                <w:bCs/>
                <w:sz w:val="26"/>
                <w:szCs w:val="26"/>
              </w:rPr>
            </w:pPr>
            <w:r w:rsidRPr="00D839FA">
              <w:rPr>
                <w:b/>
                <w:bCs/>
                <w:sz w:val="26"/>
                <w:szCs w:val="26"/>
              </w:rPr>
              <w:t>17071</w:t>
            </w:r>
          </w:p>
        </w:tc>
      </w:tr>
    </w:tbl>
    <w:p w14:paraId="726CB0B6" w14:textId="77777777" w:rsidR="003E59B0" w:rsidRDefault="003E59B0" w:rsidP="003E59B0"/>
    <w:p w14:paraId="62005F30" w14:textId="5D23FA4E" w:rsidR="00816631" w:rsidRDefault="00816631">
      <w:pPr>
        <w:rPr>
          <w:b/>
          <w:lang w:val="pt-BR"/>
        </w:rPr>
      </w:pPr>
      <w:r>
        <w:rPr>
          <w:b/>
          <w:lang w:val="pt-BR"/>
        </w:rPr>
        <w:br w:type="page"/>
      </w:r>
    </w:p>
    <w:tbl>
      <w:tblPr>
        <w:tblW w:w="14884" w:type="dxa"/>
        <w:tblInd w:w="-601" w:type="dxa"/>
        <w:tblLook w:val="04A0" w:firstRow="1" w:lastRow="0" w:firstColumn="1" w:lastColumn="0" w:noHBand="0" w:noVBand="1"/>
      </w:tblPr>
      <w:tblGrid>
        <w:gridCol w:w="690"/>
        <w:gridCol w:w="2667"/>
        <w:gridCol w:w="1286"/>
        <w:gridCol w:w="1049"/>
        <w:gridCol w:w="1077"/>
        <w:gridCol w:w="1192"/>
        <w:gridCol w:w="1247"/>
        <w:gridCol w:w="10"/>
        <w:gridCol w:w="997"/>
        <w:gridCol w:w="1021"/>
        <w:gridCol w:w="1314"/>
        <w:gridCol w:w="1167"/>
        <w:gridCol w:w="1167"/>
      </w:tblGrid>
      <w:tr w:rsidR="00816631" w:rsidRPr="00D839FA" w14:paraId="6E685D06" w14:textId="77777777" w:rsidTr="00816631">
        <w:trPr>
          <w:trHeight w:val="851"/>
        </w:trPr>
        <w:tc>
          <w:tcPr>
            <w:tcW w:w="14459" w:type="dxa"/>
            <w:gridSpan w:val="13"/>
            <w:tcBorders>
              <w:top w:val="nil"/>
              <w:left w:val="nil"/>
              <w:bottom w:val="nil"/>
              <w:right w:val="nil"/>
            </w:tcBorders>
            <w:shd w:val="clear" w:color="auto" w:fill="auto"/>
            <w:noWrap/>
            <w:vAlign w:val="center"/>
            <w:hideMark/>
          </w:tcPr>
          <w:p w14:paraId="3EC2EA52" w14:textId="2E605772" w:rsidR="00816631" w:rsidRDefault="00816631" w:rsidP="00816631">
            <w:pPr>
              <w:jc w:val="center"/>
              <w:rPr>
                <w:b/>
                <w:bCs/>
                <w:color w:val="000000"/>
              </w:rPr>
            </w:pPr>
            <w:r>
              <w:rPr>
                <w:b/>
                <w:bCs/>
                <w:color w:val="000000"/>
              </w:rPr>
              <w:lastRenderedPageBreak/>
              <w:t>PHỤ LỤC 6</w:t>
            </w:r>
          </w:p>
          <w:p w14:paraId="4FF468E1" w14:textId="537CAF6F" w:rsidR="00816631" w:rsidRPr="00D839FA" w:rsidRDefault="00816631" w:rsidP="00816631">
            <w:pPr>
              <w:jc w:val="center"/>
              <w:rPr>
                <w:b/>
                <w:bCs/>
                <w:color w:val="000000"/>
                <w:sz w:val="34"/>
                <w:szCs w:val="34"/>
              </w:rPr>
            </w:pPr>
            <w:r w:rsidRPr="00D839FA">
              <w:rPr>
                <w:b/>
                <w:bCs/>
                <w:color w:val="000000"/>
              </w:rPr>
              <w:t xml:space="preserve">BÁO CÁO THỐNG KÊ SỐ LIỆU </w:t>
            </w:r>
            <w:r w:rsidR="00036CF9">
              <w:rPr>
                <w:b/>
                <w:bCs/>
                <w:color w:val="000000"/>
              </w:rPr>
              <w:t>SỐ HÓA VĂN BẢN CẤP XÃ</w:t>
            </w:r>
          </w:p>
        </w:tc>
      </w:tr>
      <w:tr w:rsidR="00816631" w:rsidRPr="00D839FA" w14:paraId="19F82D0D" w14:textId="77777777" w:rsidTr="00A161C6">
        <w:trPr>
          <w:trHeight w:val="600"/>
        </w:trPr>
        <w:tc>
          <w:tcPr>
            <w:tcW w:w="14459" w:type="dxa"/>
            <w:gridSpan w:val="13"/>
            <w:tcBorders>
              <w:top w:val="nil"/>
              <w:left w:val="nil"/>
              <w:bottom w:val="single" w:sz="4" w:space="0" w:color="auto"/>
              <w:right w:val="nil"/>
            </w:tcBorders>
            <w:shd w:val="clear" w:color="auto" w:fill="auto"/>
            <w:noWrap/>
            <w:vAlign w:val="center"/>
            <w:hideMark/>
          </w:tcPr>
          <w:p w14:paraId="34C58E7D" w14:textId="77777777" w:rsidR="00816631" w:rsidRPr="00D839FA" w:rsidRDefault="00816631" w:rsidP="00816631">
            <w:pPr>
              <w:jc w:val="center"/>
              <w:rPr>
                <w:i/>
                <w:iCs/>
                <w:color w:val="000000"/>
              </w:rPr>
            </w:pPr>
            <w:r w:rsidRPr="00D839FA">
              <w:rPr>
                <w:i/>
                <w:iCs/>
                <w:color w:val="000000"/>
              </w:rPr>
              <w:t>Từ ngày: 01/01/2023 Đến ngày: 30/06/2023</w:t>
            </w:r>
          </w:p>
        </w:tc>
      </w:tr>
      <w:tr w:rsidR="00816631" w:rsidRPr="00D839FA" w14:paraId="16F54503" w14:textId="77777777" w:rsidTr="00A161C6">
        <w:trPr>
          <w:trHeight w:val="450"/>
        </w:trPr>
        <w:tc>
          <w:tcPr>
            <w:tcW w:w="670"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60E504D1" w14:textId="77777777" w:rsidR="00816631" w:rsidRPr="00D839FA" w:rsidRDefault="00816631" w:rsidP="00A161C6">
            <w:pPr>
              <w:jc w:val="center"/>
              <w:rPr>
                <w:b/>
                <w:bCs/>
                <w:sz w:val="24"/>
                <w:szCs w:val="24"/>
              </w:rPr>
            </w:pPr>
            <w:r w:rsidRPr="00D839FA">
              <w:rPr>
                <w:b/>
                <w:bCs/>
                <w:sz w:val="24"/>
                <w:szCs w:val="24"/>
              </w:rPr>
              <w:t>STT</w:t>
            </w:r>
          </w:p>
        </w:tc>
        <w:tc>
          <w:tcPr>
            <w:tcW w:w="2591"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4CF6AF80" w14:textId="77777777" w:rsidR="00816631" w:rsidRPr="00D839FA" w:rsidRDefault="00816631" w:rsidP="00A161C6">
            <w:pPr>
              <w:jc w:val="center"/>
              <w:rPr>
                <w:b/>
                <w:bCs/>
                <w:sz w:val="24"/>
                <w:szCs w:val="24"/>
              </w:rPr>
            </w:pPr>
            <w:r w:rsidRPr="00D839FA">
              <w:rPr>
                <w:b/>
                <w:bCs/>
                <w:sz w:val="24"/>
                <w:szCs w:val="24"/>
              </w:rPr>
              <w:t>Tên đơn vị</w:t>
            </w:r>
          </w:p>
        </w:tc>
        <w:tc>
          <w:tcPr>
            <w:tcW w:w="5693" w:type="dxa"/>
            <w:gridSpan w:val="6"/>
            <w:tcBorders>
              <w:top w:val="single" w:sz="4" w:space="0" w:color="auto"/>
              <w:left w:val="nil"/>
              <w:bottom w:val="single" w:sz="4" w:space="0" w:color="auto"/>
              <w:right w:val="single" w:sz="4" w:space="0" w:color="000000"/>
            </w:tcBorders>
            <w:shd w:val="clear" w:color="000000" w:fill="BDD7EE"/>
            <w:noWrap/>
            <w:vAlign w:val="center"/>
            <w:hideMark/>
          </w:tcPr>
          <w:p w14:paraId="2EB798B8" w14:textId="77777777" w:rsidR="00816631" w:rsidRPr="00D839FA" w:rsidRDefault="00816631" w:rsidP="00A161C6">
            <w:pPr>
              <w:jc w:val="center"/>
              <w:rPr>
                <w:b/>
                <w:bCs/>
                <w:sz w:val="24"/>
                <w:szCs w:val="24"/>
              </w:rPr>
            </w:pPr>
            <w:r w:rsidRPr="00D839FA">
              <w:rPr>
                <w:b/>
                <w:bCs/>
                <w:sz w:val="24"/>
                <w:szCs w:val="24"/>
              </w:rPr>
              <w:t>Văn bản đến</w:t>
            </w:r>
          </w:p>
        </w:tc>
        <w:tc>
          <w:tcPr>
            <w:tcW w:w="5505" w:type="dxa"/>
            <w:gridSpan w:val="5"/>
            <w:tcBorders>
              <w:top w:val="single" w:sz="4" w:space="0" w:color="auto"/>
              <w:left w:val="nil"/>
              <w:bottom w:val="single" w:sz="4" w:space="0" w:color="auto"/>
              <w:right w:val="single" w:sz="4" w:space="0" w:color="000000"/>
            </w:tcBorders>
            <w:shd w:val="clear" w:color="000000" w:fill="BDD7EE"/>
            <w:noWrap/>
            <w:vAlign w:val="center"/>
            <w:hideMark/>
          </w:tcPr>
          <w:p w14:paraId="546A8ECE" w14:textId="77777777" w:rsidR="00816631" w:rsidRPr="00D839FA" w:rsidRDefault="00816631" w:rsidP="00A161C6">
            <w:pPr>
              <w:jc w:val="center"/>
              <w:rPr>
                <w:b/>
                <w:bCs/>
                <w:sz w:val="24"/>
                <w:szCs w:val="24"/>
              </w:rPr>
            </w:pPr>
            <w:r w:rsidRPr="00D839FA">
              <w:rPr>
                <w:b/>
                <w:bCs/>
                <w:sz w:val="24"/>
                <w:szCs w:val="24"/>
              </w:rPr>
              <w:t>Văn bản đi</w:t>
            </w:r>
          </w:p>
        </w:tc>
      </w:tr>
      <w:tr w:rsidR="00816631" w:rsidRPr="00D839FA" w14:paraId="55443CCA" w14:textId="77777777" w:rsidTr="00A161C6">
        <w:trPr>
          <w:trHeight w:val="464"/>
        </w:trPr>
        <w:tc>
          <w:tcPr>
            <w:tcW w:w="670" w:type="dxa"/>
            <w:vMerge/>
            <w:tcBorders>
              <w:top w:val="nil"/>
              <w:left w:val="single" w:sz="4" w:space="0" w:color="auto"/>
              <w:bottom w:val="single" w:sz="4" w:space="0" w:color="000000"/>
              <w:right w:val="single" w:sz="4" w:space="0" w:color="auto"/>
            </w:tcBorders>
            <w:vAlign w:val="center"/>
            <w:hideMark/>
          </w:tcPr>
          <w:p w14:paraId="5A654534" w14:textId="77777777" w:rsidR="00816631" w:rsidRPr="00D839FA" w:rsidRDefault="00816631" w:rsidP="00A161C6">
            <w:pPr>
              <w:rPr>
                <w:b/>
                <w:bCs/>
                <w:sz w:val="24"/>
                <w:szCs w:val="24"/>
              </w:rPr>
            </w:pPr>
          </w:p>
        </w:tc>
        <w:tc>
          <w:tcPr>
            <w:tcW w:w="2591" w:type="dxa"/>
            <w:vMerge/>
            <w:tcBorders>
              <w:top w:val="nil"/>
              <w:left w:val="single" w:sz="4" w:space="0" w:color="auto"/>
              <w:bottom w:val="single" w:sz="4" w:space="0" w:color="000000"/>
              <w:right w:val="single" w:sz="4" w:space="0" w:color="auto"/>
            </w:tcBorders>
            <w:vAlign w:val="center"/>
            <w:hideMark/>
          </w:tcPr>
          <w:p w14:paraId="7A1CAFCF" w14:textId="77777777" w:rsidR="00816631" w:rsidRPr="00D839FA" w:rsidRDefault="00816631" w:rsidP="00A161C6">
            <w:pPr>
              <w:rPr>
                <w:b/>
                <w:bCs/>
                <w:sz w:val="24"/>
                <w:szCs w:val="24"/>
              </w:rPr>
            </w:pPr>
          </w:p>
        </w:tc>
        <w:tc>
          <w:tcPr>
            <w:tcW w:w="124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399182D3" w14:textId="77777777" w:rsidR="00816631" w:rsidRPr="00D839FA" w:rsidRDefault="00816631" w:rsidP="00A161C6">
            <w:pPr>
              <w:jc w:val="center"/>
              <w:rPr>
                <w:b/>
                <w:bCs/>
                <w:sz w:val="24"/>
                <w:szCs w:val="24"/>
              </w:rPr>
            </w:pPr>
            <w:r w:rsidRPr="00D839FA">
              <w:rPr>
                <w:b/>
                <w:bCs/>
                <w:sz w:val="24"/>
                <w:szCs w:val="24"/>
              </w:rPr>
              <w:t>Tổng số văn bản đến</w:t>
            </w:r>
          </w:p>
        </w:tc>
        <w:tc>
          <w:tcPr>
            <w:tcW w:w="101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1E549E6A" w14:textId="77777777" w:rsidR="00816631" w:rsidRPr="00D839FA" w:rsidRDefault="00816631" w:rsidP="00A161C6">
            <w:pPr>
              <w:jc w:val="center"/>
              <w:rPr>
                <w:b/>
                <w:bCs/>
                <w:sz w:val="24"/>
                <w:szCs w:val="24"/>
              </w:rPr>
            </w:pPr>
            <w:r w:rsidRPr="00D839FA">
              <w:rPr>
                <w:b/>
                <w:bCs/>
                <w:sz w:val="24"/>
                <w:szCs w:val="24"/>
              </w:rPr>
              <w:t>Hoàn toàn điện tử</w:t>
            </w:r>
          </w:p>
        </w:tc>
        <w:tc>
          <w:tcPr>
            <w:tcW w:w="1046"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2F4E001B" w14:textId="77777777" w:rsidR="00816631" w:rsidRPr="00D839FA" w:rsidRDefault="00816631" w:rsidP="00A161C6">
            <w:pPr>
              <w:jc w:val="center"/>
              <w:rPr>
                <w:b/>
                <w:bCs/>
                <w:sz w:val="24"/>
                <w:szCs w:val="24"/>
              </w:rPr>
            </w:pPr>
            <w:r w:rsidRPr="00D839FA">
              <w:rPr>
                <w:b/>
                <w:bCs/>
                <w:sz w:val="24"/>
                <w:szCs w:val="24"/>
              </w:rPr>
              <w:t xml:space="preserve">Song </w:t>
            </w:r>
            <w:proofErr w:type="spellStart"/>
            <w:r w:rsidRPr="00D839FA">
              <w:rPr>
                <w:b/>
                <w:bCs/>
                <w:sz w:val="24"/>
                <w:szCs w:val="24"/>
              </w:rPr>
              <w:t>song</w:t>
            </w:r>
            <w:proofErr w:type="spellEnd"/>
            <w:r w:rsidRPr="00D839FA">
              <w:rPr>
                <w:b/>
                <w:bCs/>
                <w:sz w:val="24"/>
                <w:szCs w:val="24"/>
              </w:rPr>
              <w:t xml:space="preserve"> bản giấy - điện tử</w:t>
            </w:r>
          </w:p>
        </w:tc>
        <w:tc>
          <w:tcPr>
            <w:tcW w:w="1158"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5E66DD1B" w14:textId="77777777" w:rsidR="00816631" w:rsidRPr="00D839FA" w:rsidRDefault="00816631" w:rsidP="00A161C6">
            <w:pPr>
              <w:jc w:val="center"/>
              <w:rPr>
                <w:b/>
                <w:bCs/>
                <w:sz w:val="24"/>
                <w:szCs w:val="24"/>
              </w:rPr>
            </w:pPr>
            <w:r w:rsidRPr="00D839FA">
              <w:rPr>
                <w:b/>
                <w:bCs/>
                <w:sz w:val="24"/>
                <w:szCs w:val="24"/>
              </w:rPr>
              <w:t>VB Nội tỉnh - có ký số</w:t>
            </w:r>
          </w:p>
        </w:tc>
        <w:tc>
          <w:tcPr>
            <w:tcW w:w="1211"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2B3D31B9" w14:textId="77777777" w:rsidR="00816631" w:rsidRPr="00D839FA" w:rsidRDefault="00816631" w:rsidP="00A161C6">
            <w:pPr>
              <w:jc w:val="center"/>
              <w:rPr>
                <w:b/>
                <w:bCs/>
                <w:sz w:val="24"/>
                <w:szCs w:val="24"/>
              </w:rPr>
            </w:pPr>
            <w:r w:rsidRPr="00D839FA">
              <w:rPr>
                <w:b/>
                <w:bCs/>
                <w:sz w:val="24"/>
                <w:szCs w:val="24"/>
              </w:rPr>
              <w:t>VB Nội tỉnh - không ký số</w:t>
            </w:r>
          </w:p>
        </w:tc>
        <w:tc>
          <w:tcPr>
            <w:tcW w:w="979" w:type="dxa"/>
            <w:gridSpan w:val="2"/>
            <w:vMerge w:val="restart"/>
            <w:tcBorders>
              <w:top w:val="nil"/>
              <w:left w:val="single" w:sz="4" w:space="0" w:color="auto"/>
              <w:bottom w:val="single" w:sz="4" w:space="0" w:color="000000"/>
              <w:right w:val="single" w:sz="4" w:space="0" w:color="auto"/>
            </w:tcBorders>
            <w:shd w:val="clear" w:color="000000" w:fill="BDD7EE"/>
            <w:vAlign w:val="center"/>
            <w:hideMark/>
          </w:tcPr>
          <w:p w14:paraId="65A942AC" w14:textId="77777777" w:rsidR="00816631" w:rsidRPr="00D839FA" w:rsidRDefault="00816631" w:rsidP="00A161C6">
            <w:pPr>
              <w:jc w:val="center"/>
              <w:rPr>
                <w:b/>
                <w:bCs/>
                <w:sz w:val="24"/>
                <w:szCs w:val="24"/>
              </w:rPr>
            </w:pPr>
            <w:r w:rsidRPr="00D839FA">
              <w:rPr>
                <w:b/>
                <w:bCs/>
                <w:sz w:val="24"/>
                <w:szCs w:val="24"/>
              </w:rPr>
              <w:t>Tổng số văn bản đi</w:t>
            </w:r>
          </w:p>
        </w:tc>
        <w:tc>
          <w:tcPr>
            <w:tcW w:w="992"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296FB0BB" w14:textId="77777777" w:rsidR="00816631" w:rsidRPr="00D839FA" w:rsidRDefault="00816631" w:rsidP="00A161C6">
            <w:pPr>
              <w:jc w:val="center"/>
              <w:rPr>
                <w:b/>
                <w:bCs/>
                <w:sz w:val="24"/>
                <w:szCs w:val="24"/>
              </w:rPr>
            </w:pPr>
            <w:r w:rsidRPr="00D839FA">
              <w:rPr>
                <w:b/>
                <w:bCs/>
                <w:sz w:val="24"/>
                <w:szCs w:val="24"/>
              </w:rPr>
              <w:t>Hoàn toàn điện tử</w:t>
            </w:r>
          </w:p>
        </w:tc>
        <w:tc>
          <w:tcPr>
            <w:tcW w:w="1276"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3CDBAD28" w14:textId="77777777" w:rsidR="00816631" w:rsidRPr="00D839FA" w:rsidRDefault="00816631" w:rsidP="00A161C6">
            <w:pPr>
              <w:jc w:val="center"/>
              <w:rPr>
                <w:b/>
                <w:bCs/>
                <w:sz w:val="24"/>
                <w:szCs w:val="24"/>
              </w:rPr>
            </w:pPr>
            <w:r w:rsidRPr="00D839FA">
              <w:rPr>
                <w:b/>
                <w:bCs/>
                <w:sz w:val="24"/>
                <w:szCs w:val="24"/>
              </w:rPr>
              <w:t xml:space="preserve">Song </w:t>
            </w:r>
            <w:proofErr w:type="spellStart"/>
            <w:r w:rsidRPr="00D839FA">
              <w:rPr>
                <w:b/>
                <w:bCs/>
                <w:sz w:val="24"/>
                <w:szCs w:val="24"/>
              </w:rPr>
              <w:t>song</w:t>
            </w:r>
            <w:proofErr w:type="spellEnd"/>
            <w:r w:rsidRPr="00D839FA">
              <w:rPr>
                <w:b/>
                <w:bCs/>
                <w:sz w:val="24"/>
                <w:szCs w:val="24"/>
              </w:rPr>
              <w:t xml:space="preserve"> bản giấy - điện tử</w:t>
            </w:r>
          </w:p>
        </w:tc>
        <w:tc>
          <w:tcPr>
            <w:tcW w:w="1134"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528EAC59" w14:textId="77777777" w:rsidR="00816631" w:rsidRPr="00D839FA" w:rsidRDefault="00816631" w:rsidP="00A161C6">
            <w:pPr>
              <w:jc w:val="center"/>
              <w:rPr>
                <w:b/>
                <w:bCs/>
                <w:sz w:val="24"/>
                <w:szCs w:val="24"/>
              </w:rPr>
            </w:pPr>
            <w:r w:rsidRPr="00D839FA">
              <w:rPr>
                <w:b/>
                <w:bCs/>
                <w:sz w:val="24"/>
                <w:szCs w:val="24"/>
              </w:rPr>
              <w:t>VB Nội tỉnh - có ký số</w:t>
            </w:r>
          </w:p>
        </w:tc>
        <w:tc>
          <w:tcPr>
            <w:tcW w:w="1134"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4676C3D9" w14:textId="77777777" w:rsidR="00816631" w:rsidRPr="00D839FA" w:rsidRDefault="00816631" w:rsidP="00A161C6">
            <w:pPr>
              <w:jc w:val="center"/>
              <w:rPr>
                <w:b/>
                <w:bCs/>
                <w:sz w:val="24"/>
                <w:szCs w:val="24"/>
              </w:rPr>
            </w:pPr>
            <w:r w:rsidRPr="00D839FA">
              <w:rPr>
                <w:b/>
                <w:bCs/>
                <w:sz w:val="24"/>
                <w:szCs w:val="24"/>
              </w:rPr>
              <w:t>VB Nội tỉnh - không ký số</w:t>
            </w:r>
          </w:p>
        </w:tc>
      </w:tr>
      <w:tr w:rsidR="00816631" w:rsidRPr="00D839FA" w14:paraId="7F334B1D" w14:textId="77777777" w:rsidTr="00A161C6">
        <w:trPr>
          <w:trHeight w:val="420"/>
        </w:trPr>
        <w:tc>
          <w:tcPr>
            <w:tcW w:w="670" w:type="dxa"/>
            <w:vMerge/>
            <w:tcBorders>
              <w:top w:val="nil"/>
              <w:left w:val="single" w:sz="4" w:space="0" w:color="auto"/>
              <w:bottom w:val="single" w:sz="4" w:space="0" w:color="000000"/>
              <w:right w:val="single" w:sz="4" w:space="0" w:color="auto"/>
            </w:tcBorders>
            <w:vAlign w:val="center"/>
            <w:hideMark/>
          </w:tcPr>
          <w:p w14:paraId="35DCECDF" w14:textId="77777777" w:rsidR="00816631" w:rsidRPr="00D839FA" w:rsidRDefault="00816631" w:rsidP="00A161C6">
            <w:pPr>
              <w:rPr>
                <w:b/>
                <w:bCs/>
                <w:sz w:val="24"/>
                <w:szCs w:val="24"/>
              </w:rPr>
            </w:pPr>
          </w:p>
        </w:tc>
        <w:tc>
          <w:tcPr>
            <w:tcW w:w="2591" w:type="dxa"/>
            <w:vMerge/>
            <w:tcBorders>
              <w:top w:val="nil"/>
              <w:left w:val="single" w:sz="4" w:space="0" w:color="auto"/>
              <w:bottom w:val="single" w:sz="4" w:space="0" w:color="000000"/>
              <w:right w:val="single" w:sz="4" w:space="0" w:color="auto"/>
            </w:tcBorders>
            <w:vAlign w:val="center"/>
            <w:hideMark/>
          </w:tcPr>
          <w:p w14:paraId="7777F888" w14:textId="77777777" w:rsidR="00816631" w:rsidRPr="00D839FA" w:rsidRDefault="00816631" w:rsidP="00A161C6">
            <w:pPr>
              <w:rPr>
                <w:b/>
                <w:bCs/>
                <w:sz w:val="24"/>
                <w:szCs w:val="24"/>
              </w:rPr>
            </w:pPr>
          </w:p>
        </w:tc>
        <w:tc>
          <w:tcPr>
            <w:tcW w:w="1249" w:type="dxa"/>
            <w:vMerge/>
            <w:tcBorders>
              <w:top w:val="nil"/>
              <w:left w:val="single" w:sz="4" w:space="0" w:color="auto"/>
              <w:bottom w:val="single" w:sz="4" w:space="0" w:color="000000"/>
              <w:right w:val="single" w:sz="4" w:space="0" w:color="auto"/>
            </w:tcBorders>
            <w:vAlign w:val="center"/>
            <w:hideMark/>
          </w:tcPr>
          <w:p w14:paraId="50866B39" w14:textId="77777777" w:rsidR="00816631" w:rsidRPr="00D839FA" w:rsidRDefault="00816631" w:rsidP="00A161C6">
            <w:pPr>
              <w:rPr>
                <w:b/>
                <w:bCs/>
                <w:sz w:val="24"/>
                <w:szCs w:val="24"/>
              </w:rPr>
            </w:pPr>
          </w:p>
        </w:tc>
        <w:tc>
          <w:tcPr>
            <w:tcW w:w="1019" w:type="dxa"/>
            <w:vMerge/>
            <w:tcBorders>
              <w:top w:val="nil"/>
              <w:left w:val="single" w:sz="4" w:space="0" w:color="auto"/>
              <w:bottom w:val="single" w:sz="4" w:space="0" w:color="000000"/>
              <w:right w:val="single" w:sz="4" w:space="0" w:color="auto"/>
            </w:tcBorders>
            <w:vAlign w:val="center"/>
            <w:hideMark/>
          </w:tcPr>
          <w:p w14:paraId="4FCC4040" w14:textId="77777777" w:rsidR="00816631" w:rsidRPr="00D839FA" w:rsidRDefault="00816631" w:rsidP="00A161C6">
            <w:pPr>
              <w:rPr>
                <w:b/>
                <w:bCs/>
                <w:sz w:val="24"/>
                <w:szCs w:val="24"/>
              </w:rPr>
            </w:pPr>
          </w:p>
        </w:tc>
        <w:tc>
          <w:tcPr>
            <w:tcW w:w="1046" w:type="dxa"/>
            <w:vMerge/>
            <w:tcBorders>
              <w:top w:val="nil"/>
              <w:left w:val="single" w:sz="4" w:space="0" w:color="auto"/>
              <w:bottom w:val="single" w:sz="4" w:space="0" w:color="000000"/>
              <w:right w:val="single" w:sz="4" w:space="0" w:color="auto"/>
            </w:tcBorders>
            <w:vAlign w:val="center"/>
            <w:hideMark/>
          </w:tcPr>
          <w:p w14:paraId="69C9A938" w14:textId="77777777" w:rsidR="00816631" w:rsidRPr="00D839FA" w:rsidRDefault="00816631" w:rsidP="00A161C6">
            <w:pPr>
              <w:rPr>
                <w:b/>
                <w:bCs/>
                <w:sz w:val="24"/>
                <w:szCs w:val="24"/>
              </w:rPr>
            </w:pPr>
          </w:p>
        </w:tc>
        <w:tc>
          <w:tcPr>
            <w:tcW w:w="1158" w:type="dxa"/>
            <w:vMerge/>
            <w:tcBorders>
              <w:top w:val="nil"/>
              <w:left w:val="single" w:sz="4" w:space="0" w:color="auto"/>
              <w:bottom w:val="single" w:sz="4" w:space="0" w:color="000000"/>
              <w:right w:val="single" w:sz="4" w:space="0" w:color="auto"/>
            </w:tcBorders>
            <w:vAlign w:val="center"/>
            <w:hideMark/>
          </w:tcPr>
          <w:p w14:paraId="786DBE9A" w14:textId="77777777" w:rsidR="00816631" w:rsidRPr="00D839FA" w:rsidRDefault="00816631" w:rsidP="00A161C6">
            <w:pPr>
              <w:rPr>
                <w:b/>
                <w:bCs/>
                <w:sz w:val="24"/>
                <w:szCs w:val="24"/>
              </w:rPr>
            </w:pPr>
          </w:p>
        </w:tc>
        <w:tc>
          <w:tcPr>
            <w:tcW w:w="1211" w:type="dxa"/>
            <w:vMerge/>
            <w:tcBorders>
              <w:top w:val="nil"/>
              <w:left w:val="single" w:sz="4" w:space="0" w:color="auto"/>
              <w:bottom w:val="single" w:sz="4" w:space="0" w:color="000000"/>
              <w:right w:val="single" w:sz="4" w:space="0" w:color="auto"/>
            </w:tcBorders>
            <w:vAlign w:val="center"/>
            <w:hideMark/>
          </w:tcPr>
          <w:p w14:paraId="2536246A" w14:textId="77777777" w:rsidR="00816631" w:rsidRPr="00D839FA" w:rsidRDefault="00816631" w:rsidP="00A161C6">
            <w:pPr>
              <w:rPr>
                <w:b/>
                <w:bCs/>
                <w:sz w:val="24"/>
                <w:szCs w:val="24"/>
              </w:rPr>
            </w:pPr>
          </w:p>
        </w:tc>
        <w:tc>
          <w:tcPr>
            <w:tcW w:w="979" w:type="dxa"/>
            <w:gridSpan w:val="2"/>
            <w:vMerge/>
            <w:tcBorders>
              <w:top w:val="nil"/>
              <w:left w:val="single" w:sz="4" w:space="0" w:color="auto"/>
              <w:bottom w:val="single" w:sz="4" w:space="0" w:color="000000"/>
              <w:right w:val="single" w:sz="4" w:space="0" w:color="auto"/>
            </w:tcBorders>
            <w:vAlign w:val="center"/>
            <w:hideMark/>
          </w:tcPr>
          <w:p w14:paraId="291FC3C3" w14:textId="77777777" w:rsidR="00816631" w:rsidRPr="00D839FA" w:rsidRDefault="00816631" w:rsidP="00A161C6">
            <w:pPr>
              <w:rPr>
                <w:b/>
                <w:bCs/>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14:paraId="42A5CDBB" w14:textId="77777777" w:rsidR="00816631" w:rsidRPr="00D839FA" w:rsidRDefault="00816631" w:rsidP="00A161C6">
            <w:pPr>
              <w:rPr>
                <w:b/>
                <w:bCs/>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14:paraId="6DD25A1E" w14:textId="77777777" w:rsidR="00816631" w:rsidRPr="00D839FA" w:rsidRDefault="00816631" w:rsidP="00A161C6">
            <w:pPr>
              <w:rPr>
                <w:b/>
                <w:bCs/>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14:paraId="39D83346" w14:textId="77777777" w:rsidR="00816631" w:rsidRPr="00D839FA" w:rsidRDefault="00816631" w:rsidP="00A161C6">
            <w:pPr>
              <w:rPr>
                <w:b/>
                <w:bCs/>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14:paraId="3633E05E" w14:textId="77777777" w:rsidR="00816631" w:rsidRPr="00D839FA" w:rsidRDefault="00816631" w:rsidP="00A161C6">
            <w:pPr>
              <w:rPr>
                <w:b/>
                <w:bCs/>
                <w:sz w:val="24"/>
                <w:szCs w:val="24"/>
              </w:rPr>
            </w:pPr>
          </w:p>
        </w:tc>
      </w:tr>
      <w:tr w:rsidR="00816631" w:rsidRPr="00D839FA" w14:paraId="3B0E7AFA" w14:textId="77777777" w:rsidTr="00A161C6">
        <w:trPr>
          <w:trHeight w:val="420"/>
        </w:trPr>
        <w:tc>
          <w:tcPr>
            <w:tcW w:w="670" w:type="dxa"/>
            <w:vMerge/>
            <w:tcBorders>
              <w:top w:val="nil"/>
              <w:left w:val="single" w:sz="4" w:space="0" w:color="auto"/>
              <w:bottom w:val="single" w:sz="4" w:space="0" w:color="000000"/>
              <w:right w:val="single" w:sz="4" w:space="0" w:color="auto"/>
            </w:tcBorders>
            <w:vAlign w:val="center"/>
            <w:hideMark/>
          </w:tcPr>
          <w:p w14:paraId="6DD596FC" w14:textId="77777777" w:rsidR="00816631" w:rsidRPr="00D839FA" w:rsidRDefault="00816631" w:rsidP="00A161C6">
            <w:pPr>
              <w:rPr>
                <w:b/>
                <w:bCs/>
                <w:sz w:val="24"/>
                <w:szCs w:val="24"/>
              </w:rPr>
            </w:pPr>
          </w:p>
        </w:tc>
        <w:tc>
          <w:tcPr>
            <w:tcW w:w="2591" w:type="dxa"/>
            <w:vMerge/>
            <w:tcBorders>
              <w:top w:val="nil"/>
              <w:left w:val="single" w:sz="4" w:space="0" w:color="auto"/>
              <w:bottom w:val="single" w:sz="4" w:space="0" w:color="000000"/>
              <w:right w:val="single" w:sz="4" w:space="0" w:color="auto"/>
            </w:tcBorders>
            <w:vAlign w:val="center"/>
            <w:hideMark/>
          </w:tcPr>
          <w:p w14:paraId="360E40B3" w14:textId="77777777" w:rsidR="00816631" w:rsidRPr="00D839FA" w:rsidRDefault="00816631" w:rsidP="00A161C6">
            <w:pPr>
              <w:rPr>
                <w:b/>
                <w:bCs/>
                <w:sz w:val="24"/>
                <w:szCs w:val="24"/>
              </w:rPr>
            </w:pPr>
          </w:p>
        </w:tc>
        <w:tc>
          <w:tcPr>
            <w:tcW w:w="1249" w:type="dxa"/>
            <w:vMerge/>
            <w:tcBorders>
              <w:top w:val="nil"/>
              <w:left w:val="single" w:sz="4" w:space="0" w:color="auto"/>
              <w:bottom w:val="single" w:sz="4" w:space="0" w:color="000000"/>
              <w:right w:val="single" w:sz="4" w:space="0" w:color="auto"/>
            </w:tcBorders>
            <w:vAlign w:val="center"/>
            <w:hideMark/>
          </w:tcPr>
          <w:p w14:paraId="5BD4F64E" w14:textId="77777777" w:rsidR="00816631" w:rsidRPr="00D839FA" w:rsidRDefault="00816631" w:rsidP="00A161C6">
            <w:pPr>
              <w:rPr>
                <w:b/>
                <w:bCs/>
                <w:sz w:val="24"/>
                <w:szCs w:val="24"/>
              </w:rPr>
            </w:pPr>
          </w:p>
        </w:tc>
        <w:tc>
          <w:tcPr>
            <w:tcW w:w="1019" w:type="dxa"/>
            <w:vMerge/>
            <w:tcBorders>
              <w:top w:val="nil"/>
              <w:left w:val="single" w:sz="4" w:space="0" w:color="auto"/>
              <w:bottom w:val="single" w:sz="4" w:space="0" w:color="000000"/>
              <w:right w:val="single" w:sz="4" w:space="0" w:color="auto"/>
            </w:tcBorders>
            <w:vAlign w:val="center"/>
            <w:hideMark/>
          </w:tcPr>
          <w:p w14:paraId="13FA0207" w14:textId="77777777" w:rsidR="00816631" w:rsidRPr="00D839FA" w:rsidRDefault="00816631" w:rsidP="00A161C6">
            <w:pPr>
              <w:rPr>
                <w:b/>
                <w:bCs/>
                <w:sz w:val="24"/>
                <w:szCs w:val="24"/>
              </w:rPr>
            </w:pPr>
          </w:p>
        </w:tc>
        <w:tc>
          <w:tcPr>
            <w:tcW w:w="1046" w:type="dxa"/>
            <w:vMerge/>
            <w:tcBorders>
              <w:top w:val="nil"/>
              <w:left w:val="single" w:sz="4" w:space="0" w:color="auto"/>
              <w:bottom w:val="single" w:sz="4" w:space="0" w:color="000000"/>
              <w:right w:val="single" w:sz="4" w:space="0" w:color="auto"/>
            </w:tcBorders>
            <w:vAlign w:val="center"/>
            <w:hideMark/>
          </w:tcPr>
          <w:p w14:paraId="792C8B66" w14:textId="77777777" w:rsidR="00816631" w:rsidRPr="00D839FA" w:rsidRDefault="00816631" w:rsidP="00A161C6">
            <w:pPr>
              <w:rPr>
                <w:b/>
                <w:bCs/>
                <w:sz w:val="24"/>
                <w:szCs w:val="24"/>
              </w:rPr>
            </w:pPr>
          </w:p>
        </w:tc>
        <w:tc>
          <w:tcPr>
            <w:tcW w:w="1158" w:type="dxa"/>
            <w:vMerge/>
            <w:tcBorders>
              <w:top w:val="nil"/>
              <w:left w:val="single" w:sz="4" w:space="0" w:color="auto"/>
              <w:bottom w:val="single" w:sz="4" w:space="0" w:color="000000"/>
              <w:right w:val="single" w:sz="4" w:space="0" w:color="auto"/>
            </w:tcBorders>
            <w:vAlign w:val="center"/>
            <w:hideMark/>
          </w:tcPr>
          <w:p w14:paraId="3CECC57C" w14:textId="77777777" w:rsidR="00816631" w:rsidRPr="00D839FA" w:rsidRDefault="00816631" w:rsidP="00A161C6">
            <w:pPr>
              <w:rPr>
                <w:b/>
                <w:bCs/>
                <w:sz w:val="24"/>
                <w:szCs w:val="24"/>
              </w:rPr>
            </w:pPr>
          </w:p>
        </w:tc>
        <w:tc>
          <w:tcPr>
            <w:tcW w:w="1211" w:type="dxa"/>
            <w:vMerge/>
            <w:tcBorders>
              <w:top w:val="nil"/>
              <w:left w:val="single" w:sz="4" w:space="0" w:color="auto"/>
              <w:bottom w:val="single" w:sz="4" w:space="0" w:color="000000"/>
              <w:right w:val="single" w:sz="4" w:space="0" w:color="auto"/>
            </w:tcBorders>
            <w:vAlign w:val="center"/>
            <w:hideMark/>
          </w:tcPr>
          <w:p w14:paraId="62610295" w14:textId="77777777" w:rsidR="00816631" w:rsidRPr="00D839FA" w:rsidRDefault="00816631" w:rsidP="00A161C6">
            <w:pPr>
              <w:rPr>
                <w:b/>
                <w:bCs/>
                <w:sz w:val="24"/>
                <w:szCs w:val="24"/>
              </w:rPr>
            </w:pPr>
          </w:p>
        </w:tc>
        <w:tc>
          <w:tcPr>
            <w:tcW w:w="979" w:type="dxa"/>
            <w:gridSpan w:val="2"/>
            <w:vMerge/>
            <w:tcBorders>
              <w:top w:val="nil"/>
              <w:left w:val="single" w:sz="4" w:space="0" w:color="auto"/>
              <w:bottom w:val="single" w:sz="4" w:space="0" w:color="000000"/>
              <w:right w:val="single" w:sz="4" w:space="0" w:color="auto"/>
            </w:tcBorders>
            <w:vAlign w:val="center"/>
            <w:hideMark/>
          </w:tcPr>
          <w:p w14:paraId="3EACF47B" w14:textId="77777777" w:rsidR="00816631" w:rsidRPr="00D839FA" w:rsidRDefault="00816631" w:rsidP="00A161C6">
            <w:pPr>
              <w:rPr>
                <w:b/>
                <w:bCs/>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14:paraId="0C2BF12C" w14:textId="77777777" w:rsidR="00816631" w:rsidRPr="00D839FA" w:rsidRDefault="00816631" w:rsidP="00A161C6">
            <w:pPr>
              <w:rPr>
                <w:b/>
                <w:bCs/>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14:paraId="0CCFDA56" w14:textId="77777777" w:rsidR="00816631" w:rsidRPr="00D839FA" w:rsidRDefault="00816631" w:rsidP="00A161C6">
            <w:pPr>
              <w:rPr>
                <w:b/>
                <w:bCs/>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14:paraId="1CF7D54F" w14:textId="77777777" w:rsidR="00816631" w:rsidRPr="00D839FA" w:rsidRDefault="00816631" w:rsidP="00A161C6">
            <w:pPr>
              <w:rPr>
                <w:b/>
                <w:bCs/>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14:paraId="6ABEF6C9" w14:textId="77777777" w:rsidR="00816631" w:rsidRPr="00D839FA" w:rsidRDefault="00816631" w:rsidP="00A161C6">
            <w:pPr>
              <w:rPr>
                <w:b/>
                <w:bCs/>
                <w:sz w:val="24"/>
                <w:szCs w:val="24"/>
              </w:rPr>
            </w:pPr>
          </w:p>
        </w:tc>
      </w:tr>
      <w:tr w:rsidR="00816631" w:rsidRPr="00D839FA" w14:paraId="39D79A7B"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5908942" w14:textId="77777777" w:rsidR="00816631" w:rsidRPr="00D839FA" w:rsidRDefault="00816631" w:rsidP="00A161C6">
            <w:pPr>
              <w:jc w:val="center"/>
              <w:rPr>
                <w:sz w:val="24"/>
                <w:szCs w:val="24"/>
              </w:rPr>
            </w:pPr>
            <w:r w:rsidRPr="00D839FA">
              <w:rPr>
                <w:sz w:val="24"/>
                <w:szCs w:val="24"/>
              </w:rPr>
              <w:t>1</w:t>
            </w:r>
          </w:p>
        </w:tc>
        <w:tc>
          <w:tcPr>
            <w:tcW w:w="2591" w:type="dxa"/>
            <w:tcBorders>
              <w:top w:val="nil"/>
              <w:left w:val="nil"/>
              <w:bottom w:val="single" w:sz="4" w:space="0" w:color="auto"/>
              <w:right w:val="single" w:sz="4" w:space="0" w:color="auto"/>
            </w:tcBorders>
            <w:shd w:val="clear" w:color="auto" w:fill="auto"/>
            <w:noWrap/>
            <w:vAlign w:val="center"/>
            <w:hideMark/>
          </w:tcPr>
          <w:p w14:paraId="04EE8AE9" w14:textId="77777777" w:rsidR="00816631" w:rsidRPr="00D839FA" w:rsidRDefault="00816631" w:rsidP="00A161C6">
            <w:pPr>
              <w:rPr>
                <w:sz w:val="24"/>
                <w:szCs w:val="24"/>
              </w:rPr>
            </w:pPr>
            <w:r w:rsidRPr="00D839FA">
              <w:rPr>
                <w:sz w:val="24"/>
                <w:szCs w:val="24"/>
              </w:rPr>
              <w:t>UBND xã Bình Minh</w:t>
            </w:r>
          </w:p>
        </w:tc>
        <w:tc>
          <w:tcPr>
            <w:tcW w:w="1249" w:type="dxa"/>
            <w:tcBorders>
              <w:top w:val="nil"/>
              <w:left w:val="nil"/>
              <w:bottom w:val="single" w:sz="4" w:space="0" w:color="auto"/>
              <w:right w:val="single" w:sz="4" w:space="0" w:color="auto"/>
            </w:tcBorders>
            <w:shd w:val="clear" w:color="auto" w:fill="auto"/>
            <w:noWrap/>
            <w:vAlign w:val="center"/>
            <w:hideMark/>
          </w:tcPr>
          <w:p w14:paraId="4E53CFA1" w14:textId="77777777" w:rsidR="00816631" w:rsidRPr="00D839FA" w:rsidRDefault="00816631" w:rsidP="00A161C6">
            <w:pPr>
              <w:jc w:val="center"/>
              <w:rPr>
                <w:sz w:val="24"/>
                <w:szCs w:val="24"/>
              </w:rPr>
            </w:pPr>
            <w:r w:rsidRPr="00D839FA">
              <w:rPr>
                <w:sz w:val="24"/>
                <w:szCs w:val="24"/>
              </w:rPr>
              <w:t>3763</w:t>
            </w:r>
          </w:p>
        </w:tc>
        <w:tc>
          <w:tcPr>
            <w:tcW w:w="1019" w:type="dxa"/>
            <w:tcBorders>
              <w:top w:val="nil"/>
              <w:left w:val="nil"/>
              <w:bottom w:val="single" w:sz="4" w:space="0" w:color="auto"/>
              <w:right w:val="single" w:sz="4" w:space="0" w:color="auto"/>
            </w:tcBorders>
            <w:shd w:val="clear" w:color="auto" w:fill="auto"/>
            <w:noWrap/>
            <w:vAlign w:val="center"/>
            <w:hideMark/>
          </w:tcPr>
          <w:p w14:paraId="00513C2B" w14:textId="77777777" w:rsidR="00816631" w:rsidRPr="00D839FA" w:rsidRDefault="00816631" w:rsidP="00A161C6">
            <w:pPr>
              <w:jc w:val="center"/>
              <w:rPr>
                <w:sz w:val="24"/>
                <w:szCs w:val="24"/>
              </w:rPr>
            </w:pPr>
            <w:r w:rsidRPr="00D839FA">
              <w:rPr>
                <w:sz w:val="24"/>
                <w:szCs w:val="24"/>
              </w:rPr>
              <w:t>3763</w:t>
            </w:r>
          </w:p>
        </w:tc>
        <w:tc>
          <w:tcPr>
            <w:tcW w:w="1046" w:type="dxa"/>
            <w:tcBorders>
              <w:top w:val="nil"/>
              <w:left w:val="nil"/>
              <w:bottom w:val="single" w:sz="4" w:space="0" w:color="auto"/>
              <w:right w:val="single" w:sz="4" w:space="0" w:color="auto"/>
            </w:tcBorders>
            <w:shd w:val="clear" w:color="auto" w:fill="auto"/>
            <w:noWrap/>
            <w:vAlign w:val="center"/>
            <w:hideMark/>
          </w:tcPr>
          <w:p w14:paraId="477DE795"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442A0E2E" w14:textId="77777777" w:rsidR="00816631" w:rsidRPr="00D839FA" w:rsidRDefault="00816631" w:rsidP="00A161C6">
            <w:pPr>
              <w:jc w:val="center"/>
              <w:rPr>
                <w:sz w:val="24"/>
                <w:szCs w:val="24"/>
              </w:rPr>
            </w:pPr>
            <w:r w:rsidRPr="00D839FA">
              <w:rPr>
                <w:sz w:val="24"/>
                <w:szCs w:val="24"/>
              </w:rPr>
              <w:t>3098</w:t>
            </w:r>
          </w:p>
        </w:tc>
        <w:tc>
          <w:tcPr>
            <w:tcW w:w="1211" w:type="dxa"/>
            <w:tcBorders>
              <w:top w:val="nil"/>
              <w:left w:val="nil"/>
              <w:bottom w:val="single" w:sz="4" w:space="0" w:color="auto"/>
              <w:right w:val="single" w:sz="4" w:space="0" w:color="auto"/>
            </w:tcBorders>
            <w:shd w:val="clear" w:color="auto" w:fill="auto"/>
            <w:noWrap/>
            <w:vAlign w:val="center"/>
            <w:hideMark/>
          </w:tcPr>
          <w:p w14:paraId="1C6ED4C7" w14:textId="77777777" w:rsidR="00816631" w:rsidRPr="00D839FA" w:rsidRDefault="00816631" w:rsidP="00A161C6">
            <w:pPr>
              <w:jc w:val="center"/>
              <w:rPr>
                <w:sz w:val="24"/>
                <w:szCs w:val="24"/>
              </w:rPr>
            </w:pPr>
            <w:r w:rsidRPr="00D839FA">
              <w:rPr>
                <w:sz w:val="24"/>
                <w:szCs w:val="24"/>
              </w:rPr>
              <w:t>623</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62E59681" w14:textId="77777777" w:rsidR="00816631" w:rsidRPr="00D839FA" w:rsidRDefault="00816631" w:rsidP="00A161C6">
            <w:pPr>
              <w:jc w:val="center"/>
              <w:rPr>
                <w:sz w:val="24"/>
                <w:szCs w:val="24"/>
              </w:rPr>
            </w:pPr>
            <w:r w:rsidRPr="00D839FA">
              <w:rPr>
                <w:sz w:val="24"/>
                <w:szCs w:val="24"/>
              </w:rPr>
              <w:t>803</w:t>
            </w:r>
          </w:p>
        </w:tc>
        <w:tc>
          <w:tcPr>
            <w:tcW w:w="992" w:type="dxa"/>
            <w:tcBorders>
              <w:top w:val="nil"/>
              <w:left w:val="nil"/>
              <w:bottom w:val="single" w:sz="4" w:space="0" w:color="auto"/>
              <w:right w:val="single" w:sz="4" w:space="0" w:color="auto"/>
            </w:tcBorders>
            <w:shd w:val="clear" w:color="auto" w:fill="auto"/>
            <w:noWrap/>
            <w:vAlign w:val="center"/>
            <w:hideMark/>
          </w:tcPr>
          <w:p w14:paraId="1CCBC641" w14:textId="77777777" w:rsidR="00816631" w:rsidRPr="00D839FA" w:rsidRDefault="00816631" w:rsidP="00A161C6">
            <w:pPr>
              <w:jc w:val="center"/>
              <w:rPr>
                <w:sz w:val="24"/>
                <w:szCs w:val="24"/>
              </w:rPr>
            </w:pPr>
            <w:r w:rsidRPr="00D839FA">
              <w:rPr>
                <w:sz w:val="24"/>
                <w:szCs w:val="24"/>
              </w:rPr>
              <w:t>803</w:t>
            </w:r>
          </w:p>
        </w:tc>
        <w:tc>
          <w:tcPr>
            <w:tcW w:w="1276" w:type="dxa"/>
            <w:tcBorders>
              <w:top w:val="nil"/>
              <w:left w:val="nil"/>
              <w:bottom w:val="single" w:sz="4" w:space="0" w:color="auto"/>
              <w:right w:val="single" w:sz="4" w:space="0" w:color="auto"/>
            </w:tcBorders>
            <w:shd w:val="clear" w:color="auto" w:fill="auto"/>
            <w:noWrap/>
            <w:vAlign w:val="center"/>
            <w:hideMark/>
          </w:tcPr>
          <w:p w14:paraId="50817AF6"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125716EC" w14:textId="77777777" w:rsidR="00816631" w:rsidRPr="00D839FA" w:rsidRDefault="00816631" w:rsidP="00A161C6">
            <w:pPr>
              <w:jc w:val="center"/>
              <w:rPr>
                <w:sz w:val="24"/>
                <w:szCs w:val="24"/>
              </w:rPr>
            </w:pPr>
            <w:r w:rsidRPr="00D839FA">
              <w:rPr>
                <w:sz w:val="24"/>
                <w:szCs w:val="24"/>
              </w:rPr>
              <w:t>783</w:t>
            </w:r>
          </w:p>
        </w:tc>
        <w:tc>
          <w:tcPr>
            <w:tcW w:w="1134" w:type="dxa"/>
            <w:tcBorders>
              <w:top w:val="nil"/>
              <w:left w:val="nil"/>
              <w:bottom w:val="single" w:sz="4" w:space="0" w:color="auto"/>
              <w:right w:val="single" w:sz="4" w:space="0" w:color="auto"/>
            </w:tcBorders>
            <w:shd w:val="clear" w:color="auto" w:fill="auto"/>
            <w:noWrap/>
            <w:vAlign w:val="center"/>
            <w:hideMark/>
          </w:tcPr>
          <w:p w14:paraId="32171043" w14:textId="77777777" w:rsidR="00816631" w:rsidRPr="00D839FA" w:rsidRDefault="00816631" w:rsidP="00A161C6">
            <w:pPr>
              <w:jc w:val="center"/>
              <w:rPr>
                <w:sz w:val="24"/>
                <w:szCs w:val="24"/>
              </w:rPr>
            </w:pPr>
            <w:r w:rsidRPr="00D839FA">
              <w:rPr>
                <w:sz w:val="24"/>
                <w:szCs w:val="24"/>
              </w:rPr>
              <w:t>20</w:t>
            </w:r>
          </w:p>
        </w:tc>
      </w:tr>
      <w:tr w:rsidR="00816631" w:rsidRPr="00D839FA" w14:paraId="3CE6176E"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4E26BE" w14:textId="77777777" w:rsidR="00816631" w:rsidRPr="00D839FA" w:rsidRDefault="00816631" w:rsidP="00A161C6">
            <w:pPr>
              <w:jc w:val="center"/>
              <w:rPr>
                <w:sz w:val="24"/>
                <w:szCs w:val="24"/>
              </w:rPr>
            </w:pPr>
            <w:r w:rsidRPr="00D839FA">
              <w:rPr>
                <w:sz w:val="24"/>
                <w:szCs w:val="24"/>
              </w:rPr>
              <w:t>2</w:t>
            </w:r>
          </w:p>
        </w:tc>
        <w:tc>
          <w:tcPr>
            <w:tcW w:w="2591" w:type="dxa"/>
            <w:tcBorders>
              <w:top w:val="nil"/>
              <w:left w:val="nil"/>
              <w:bottom w:val="single" w:sz="4" w:space="0" w:color="auto"/>
              <w:right w:val="single" w:sz="4" w:space="0" w:color="auto"/>
            </w:tcBorders>
            <w:shd w:val="clear" w:color="auto" w:fill="auto"/>
            <w:noWrap/>
            <w:vAlign w:val="center"/>
            <w:hideMark/>
          </w:tcPr>
          <w:p w14:paraId="14311A7F" w14:textId="77777777" w:rsidR="00816631" w:rsidRPr="00D839FA" w:rsidRDefault="00816631" w:rsidP="00A161C6">
            <w:pPr>
              <w:rPr>
                <w:sz w:val="24"/>
                <w:szCs w:val="24"/>
              </w:rPr>
            </w:pPr>
            <w:r w:rsidRPr="00D839FA">
              <w:rPr>
                <w:sz w:val="24"/>
                <w:szCs w:val="24"/>
              </w:rPr>
              <w:t>UBND xã Bình Mỹ</w:t>
            </w:r>
          </w:p>
        </w:tc>
        <w:tc>
          <w:tcPr>
            <w:tcW w:w="1249" w:type="dxa"/>
            <w:tcBorders>
              <w:top w:val="nil"/>
              <w:left w:val="nil"/>
              <w:bottom w:val="single" w:sz="4" w:space="0" w:color="auto"/>
              <w:right w:val="single" w:sz="4" w:space="0" w:color="auto"/>
            </w:tcBorders>
            <w:shd w:val="clear" w:color="auto" w:fill="auto"/>
            <w:noWrap/>
            <w:vAlign w:val="center"/>
            <w:hideMark/>
          </w:tcPr>
          <w:p w14:paraId="3AD23AF3" w14:textId="77777777" w:rsidR="00816631" w:rsidRPr="00D839FA" w:rsidRDefault="00816631" w:rsidP="00A161C6">
            <w:pPr>
              <w:jc w:val="center"/>
              <w:rPr>
                <w:sz w:val="24"/>
                <w:szCs w:val="24"/>
              </w:rPr>
            </w:pPr>
            <w:r w:rsidRPr="00D839FA">
              <w:rPr>
                <w:sz w:val="24"/>
                <w:szCs w:val="24"/>
              </w:rPr>
              <w:t>3534</w:t>
            </w:r>
          </w:p>
        </w:tc>
        <w:tc>
          <w:tcPr>
            <w:tcW w:w="1019" w:type="dxa"/>
            <w:tcBorders>
              <w:top w:val="nil"/>
              <w:left w:val="nil"/>
              <w:bottom w:val="single" w:sz="4" w:space="0" w:color="auto"/>
              <w:right w:val="single" w:sz="4" w:space="0" w:color="auto"/>
            </w:tcBorders>
            <w:shd w:val="clear" w:color="auto" w:fill="auto"/>
            <w:noWrap/>
            <w:vAlign w:val="center"/>
            <w:hideMark/>
          </w:tcPr>
          <w:p w14:paraId="2E2C5AB0" w14:textId="77777777" w:rsidR="00816631" w:rsidRPr="00D839FA" w:rsidRDefault="00816631" w:rsidP="00A161C6">
            <w:pPr>
              <w:jc w:val="center"/>
              <w:rPr>
                <w:sz w:val="24"/>
                <w:szCs w:val="24"/>
              </w:rPr>
            </w:pPr>
            <w:r w:rsidRPr="00D839FA">
              <w:rPr>
                <w:sz w:val="24"/>
                <w:szCs w:val="24"/>
              </w:rPr>
              <w:t>3534</w:t>
            </w:r>
          </w:p>
        </w:tc>
        <w:tc>
          <w:tcPr>
            <w:tcW w:w="1046" w:type="dxa"/>
            <w:tcBorders>
              <w:top w:val="nil"/>
              <w:left w:val="nil"/>
              <w:bottom w:val="single" w:sz="4" w:space="0" w:color="auto"/>
              <w:right w:val="single" w:sz="4" w:space="0" w:color="auto"/>
            </w:tcBorders>
            <w:shd w:val="clear" w:color="auto" w:fill="auto"/>
            <w:noWrap/>
            <w:vAlign w:val="center"/>
            <w:hideMark/>
          </w:tcPr>
          <w:p w14:paraId="769FE6AE"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6F618BC2" w14:textId="77777777" w:rsidR="00816631" w:rsidRPr="00D839FA" w:rsidRDefault="00816631" w:rsidP="00A161C6">
            <w:pPr>
              <w:jc w:val="center"/>
              <w:rPr>
                <w:sz w:val="24"/>
                <w:szCs w:val="24"/>
              </w:rPr>
            </w:pPr>
            <w:r w:rsidRPr="00D839FA">
              <w:rPr>
                <w:sz w:val="24"/>
                <w:szCs w:val="24"/>
              </w:rPr>
              <w:t>3109</w:t>
            </w:r>
          </w:p>
        </w:tc>
        <w:tc>
          <w:tcPr>
            <w:tcW w:w="1211" w:type="dxa"/>
            <w:tcBorders>
              <w:top w:val="nil"/>
              <w:left w:val="nil"/>
              <w:bottom w:val="single" w:sz="4" w:space="0" w:color="auto"/>
              <w:right w:val="single" w:sz="4" w:space="0" w:color="auto"/>
            </w:tcBorders>
            <w:shd w:val="clear" w:color="auto" w:fill="auto"/>
            <w:noWrap/>
            <w:vAlign w:val="center"/>
            <w:hideMark/>
          </w:tcPr>
          <w:p w14:paraId="0C3B76B5" w14:textId="77777777" w:rsidR="00816631" w:rsidRPr="00D839FA" w:rsidRDefault="00816631" w:rsidP="00A161C6">
            <w:pPr>
              <w:jc w:val="center"/>
              <w:rPr>
                <w:sz w:val="24"/>
                <w:szCs w:val="24"/>
              </w:rPr>
            </w:pPr>
            <w:r w:rsidRPr="00D839FA">
              <w:rPr>
                <w:sz w:val="24"/>
                <w:szCs w:val="24"/>
              </w:rPr>
              <w:t>406</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6045C083" w14:textId="77777777" w:rsidR="00816631" w:rsidRPr="00D839FA" w:rsidRDefault="00816631" w:rsidP="00A161C6">
            <w:pPr>
              <w:jc w:val="center"/>
              <w:rPr>
                <w:sz w:val="24"/>
                <w:szCs w:val="24"/>
              </w:rPr>
            </w:pPr>
            <w:r w:rsidRPr="00D839FA">
              <w:rPr>
                <w:sz w:val="24"/>
                <w:szCs w:val="24"/>
              </w:rPr>
              <w:t>351</w:t>
            </w:r>
          </w:p>
        </w:tc>
        <w:tc>
          <w:tcPr>
            <w:tcW w:w="992" w:type="dxa"/>
            <w:tcBorders>
              <w:top w:val="nil"/>
              <w:left w:val="nil"/>
              <w:bottom w:val="single" w:sz="4" w:space="0" w:color="auto"/>
              <w:right w:val="single" w:sz="4" w:space="0" w:color="auto"/>
            </w:tcBorders>
            <w:shd w:val="clear" w:color="auto" w:fill="auto"/>
            <w:noWrap/>
            <w:vAlign w:val="center"/>
            <w:hideMark/>
          </w:tcPr>
          <w:p w14:paraId="6EF75BB8" w14:textId="77777777" w:rsidR="00816631" w:rsidRPr="00D839FA" w:rsidRDefault="00816631" w:rsidP="00A161C6">
            <w:pPr>
              <w:jc w:val="center"/>
              <w:rPr>
                <w:sz w:val="24"/>
                <w:szCs w:val="24"/>
              </w:rPr>
            </w:pPr>
            <w:r w:rsidRPr="00D839FA">
              <w:rPr>
                <w:sz w:val="24"/>
                <w:szCs w:val="24"/>
              </w:rPr>
              <w:t>351</w:t>
            </w:r>
          </w:p>
        </w:tc>
        <w:tc>
          <w:tcPr>
            <w:tcW w:w="1276" w:type="dxa"/>
            <w:tcBorders>
              <w:top w:val="nil"/>
              <w:left w:val="nil"/>
              <w:bottom w:val="single" w:sz="4" w:space="0" w:color="auto"/>
              <w:right w:val="single" w:sz="4" w:space="0" w:color="auto"/>
            </w:tcBorders>
            <w:shd w:val="clear" w:color="auto" w:fill="auto"/>
            <w:noWrap/>
            <w:vAlign w:val="center"/>
            <w:hideMark/>
          </w:tcPr>
          <w:p w14:paraId="2286A4E5"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2270B332" w14:textId="77777777" w:rsidR="00816631" w:rsidRPr="00D839FA" w:rsidRDefault="00816631" w:rsidP="00A161C6">
            <w:pPr>
              <w:jc w:val="center"/>
              <w:rPr>
                <w:sz w:val="24"/>
                <w:szCs w:val="24"/>
              </w:rPr>
            </w:pPr>
            <w:r w:rsidRPr="00D839FA">
              <w:rPr>
                <w:sz w:val="24"/>
                <w:szCs w:val="24"/>
              </w:rPr>
              <w:t>310</w:t>
            </w:r>
          </w:p>
        </w:tc>
        <w:tc>
          <w:tcPr>
            <w:tcW w:w="1134" w:type="dxa"/>
            <w:tcBorders>
              <w:top w:val="nil"/>
              <w:left w:val="nil"/>
              <w:bottom w:val="single" w:sz="4" w:space="0" w:color="auto"/>
              <w:right w:val="single" w:sz="4" w:space="0" w:color="auto"/>
            </w:tcBorders>
            <w:shd w:val="clear" w:color="auto" w:fill="auto"/>
            <w:noWrap/>
            <w:vAlign w:val="center"/>
            <w:hideMark/>
          </w:tcPr>
          <w:p w14:paraId="58973C03" w14:textId="77777777" w:rsidR="00816631" w:rsidRPr="00D839FA" w:rsidRDefault="00816631" w:rsidP="00A161C6">
            <w:pPr>
              <w:jc w:val="center"/>
              <w:rPr>
                <w:sz w:val="24"/>
                <w:szCs w:val="24"/>
              </w:rPr>
            </w:pPr>
            <w:r w:rsidRPr="00D839FA">
              <w:rPr>
                <w:sz w:val="24"/>
                <w:szCs w:val="24"/>
              </w:rPr>
              <w:t>41</w:t>
            </w:r>
          </w:p>
        </w:tc>
      </w:tr>
      <w:tr w:rsidR="00816631" w:rsidRPr="00D839FA" w14:paraId="4ACD2240"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21DB6B8" w14:textId="77777777" w:rsidR="00816631" w:rsidRPr="00D839FA" w:rsidRDefault="00816631" w:rsidP="00A161C6">
            <w:pPr>
              <w:jc w:val="center"/>
              <w:rPr>
                <w:sz w:val="24"/>
                <w:szCs w:val="24"/>
              </w:rPr>
            </w:pPr>
            <w:r w:rsidRPr="00D839FA">
              <w:rPr>
                <w:sz w:val="24"/>
                <w:szCs w:val="24"/>
              </w:rPr>
              <w:t>3</w:t>
            </w:r>
          </w:p>
        </w:tc>
        <w:tc>
          <w:tcPr>
            <w:tcW w:w="2591" w:type="dxa"/>
            <w:tcBorders>
              <w:top w:val="nil"/>
              <w:left w:val="nil"/>
              <w:bottom w:val="single" w:sz="4" w:space="0" w:color="auto"/>
              <w:right w:val="single" w:sz="4" w:space="0" w:color="auto"/>
            </w:tcBorders>
            <w:shd w:val="clear" w:color="auto" w:fill="auto"/>
            <w:noWrap/>
            <w:vAlign w:val="center"/>
            <w:hideMark/>
          </w:tcPr>
          <w:p w14:paraId="28F78FEE" w14:textId="77777777" w:rsidR="00816631" w:rsidRPr="00D839FA" w:rsidRDefault="00816631" w:rsidP="00A161C6">
            <w:pPr>
              <w:rPr>
                <w:sz w:val="24"/>
                <w:szCs w:val="24"/>
              </w:rPr>
            </w:pPr>
            <w:r w:rsidRPr="00D839FA">
              <w:rPr>
                <w:sz w:val="24"/>
                <w:szCs w:val="24"/>
              </w:rPr>
              <w:t>UBND xã Bình Khương</w:t>
            </w:r>
          </w:p>
        </w:tc>
        <w:tc>
          <w:tcPr>
            <w:tcW w:w="1249" w:type="dxa"/>
            <w:tcBorders>
              <w:top w:val="nil"/>
              <w:left w:val="nil"/>
              <w:bottom w:val="single" w:sz="4" w:space="0" w:color="auto"/>
              <w:right w:val="single" w:sz="4" w:space="0" w:color="auto"/>
            </w:tcBorders>
            <w:shd w:val="clear" w:color="auto" w:fill="auto"/>
            <w:noWrap/>
            <w:vAlign w:val="center"/>
            <w:hideMark/>
          </w:tcPr>
          <w:p w14:paraId="3C596432" w14:textId="77777777" w:rsidR="00816631" w:rsidRPr="00D839FA" w:rsidRDefault="00816631" w:rsidP="00A161C6">
            <w:pPr>
              <w:jc w:val="center"/>
              <w:rPr>
                <w:sz w:val="24"/>
                <w:szCs w:val="24"/>
              </w:rPr>
            </w:pPr>
            <w:r w:rsidRPr="00D839FA">
              <w:rPr>
                <w:sz w:val="24"/>
                <w:szCs w:val="24"/>
              </w:rPr>
              <w:t>3599</w:t>
            </w:r>
          </w:p>
        </w:tc>
        <w:tc>
          <w:tcPr>
            <w:tcW w:w="1019" w:type="dxa"/>
            <w:tcBorders>
              <w:top w:val="nil"/>
              <w:left w:val="nil"/>
              <w:bottom w:val="single" w:sz="4" w:space="0" w:color="auto"/>
              <w:right w:val="single" w:sz="4" w:space="0" w:color="auto"/>
            </w:tcBorders>
            <w:shd w:val="clear" w:color="auto" w:fill="auto"/>
            <w:noWrap/>
            <w:vAlign w:val="center"/>
            <w:hideMark/>
          </w:tcPr>
          <w:p w14:paraId="4C65979F" w14:textId="77777777" w:rsidR="00816631" w:rsidRPr="00D839FA" w:rsidRDefault="00816631" w:rsidP="00A161C6">
            <w:pPr>
              <w:jc w:val="center"/>
              <w:rPr>
                <w:sz w:val="24"/>
                <w:szCs w:val="24"/>
              </w:rPr>
            </w:pPr>
            <w:r w:rsidRPr="00D839FA">
              <w:rPr>
                <w:sz w:val="24"/>
                <w:szCs w:val="24"/>
              </w:rPr>
              <w:t>3599</w:t>
            </w:r>
          </w:p>
        </w:tc>
        <w:tc>
          <w:tcPr>
            <w:tcW w:w="1046" w:type="dxa"/>
            <w:tcBorders>
              <w:top w:val="nil"/>
              <w:left w:val="nil"/>
              <w:bottom w:val="single" w:sz="4" w:space="0" w:color="auto"/>
              <w:right w:val="single" w:sz="4" w:space="0" w:color="auto"/>
            </w:tcBorders>
            <w:shd w:val="clear" w:color="auto" w:fill="auto"/>
            <w:noWrap/>
            <w:vAlign w:val="center"/>
            <w:hideMark/>
          </w:tcPr>
          <w:p w14:paraId="70769736"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1093D467" w14:textId="77777777" w:rsidR="00816631" w:rsidRPr="00D839FA" w:rsidRDefault="00816631" w:rsidP="00A161C6">
            <w:pPr>
              <w:jc w:val="center"/>
              <w:rPr>
                <w:sz w:val="24"/>
                <w:szCs w:val="24"/>
              </w:rPr>
            </w:pPr>
            <w:r w:rsidRPr="00D839FA">
              <w:rPr>
                <w:sz w:val="24"/>
                <w:szCs w:val="24"/>
              </w:rPr>
              <w:t>3092</w:t>
            </w:r>
          </w:p>
        </w:tc>
        <w:tc>
          <w:tcPr>
            <w:tcW w:w="1211" w:type="dxa"/>
            <w:tcBorders>
              <w:top w:val="nil"/>
              <w:left w:val="nil"/>
              <w:bottom w:val="single" w:sz="4" w:space="0" w:color="auto"/>
              <w:right w:val="single" w:sz="4" w:space="0" w:color="auto"/>
            </w:tcBorders>
            <w:shd w:val="clear" w:color="auto" w:fill="auto"/>
            <w:noWrap/>
            <w:vAlign w:val="center"/>
            <w:hideMark/>
          </w:tcPr>
          <w:p w14:paraId="1248288C" w14:textId="77777777" w:rsidR="00816631" w:rsidRPr="00D839FA" w:rsidRDefault="00816631" w:rsidP="00A161C6">
            <w:pPr>
              <w:jc w:val="center"/>
              <w:rPr>
                <w:sz w:val="24"/>
                <w:szCs w:val="24"/>
              </w:rPr>
            </w:pPr>
            <w:r w:rsidRPr="00D839FA">
              <w:rPr>
                <w:sz w:val="24"/>
                <w:szCs w:val="24"/>
              </w:rPr>
              <w:t>479</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75482E04" w14:textId="77777777" w:rsidR="00816631" w:rsidRPr="00D839FA" w:rsidRDefault="00816631" w:rsidP="00A161C6">
            <w:pPr>
              <w:jc w:val="center"/>
              <w:rPr>
                <w:sz w:val="24"/>
                <w:szCs w:val="24"/>
              </w:rPr>
            </w:pPr>
            <w:r w:rsidRPr="00D839FA">
              <w:rPr>
                <w:sz w:val="24"/>
                <w:szCs w:val="24"/>
              </w:rPr>
              <w:t>534</w:t>
            </w:r>
          </w:p>
        </w:tc>
        <w:tc>
          <w:tcPr>
            <w:tcW w:w="992" w:type="dxa"/>
            <w:tcBorders>
              <w:top w:val="nil"/>
              <w:left w:val="nil"/>
              <w:bottom w:val="single" w:sz="4" w:space="0" w:color="auto"/>
              <w:right w:val="single" w:sz="4" w:space="0" w:color="auto"/>
            </w:tcBorders>
            <w:shd w:val="clear" w:color="auto" w:fill="auto"/>
            <w:noWrap/>
            <w:vAlign w:val="center"/>
            <w:hideMark/>
          </w:tcPr>
          <w:p w14:paraId="6D1A4144" w14:textId="77777777" w:rsidR="00816631" w:rsidRPr="00D839FA" w:rsidRDefault="00816631" w:rsidP="00A161C6">
            <w:pPr>
              <w:jc w:val="center"/>
              <w:rPr>
                <w:sz w:val="24"/>
                <w:szCs w:val="24"/>
              </w:rPr>
            </w:pPr>
            <w:r w:rsidRPr="00D839FA">
              <w:rPr>
                <w:sz w:val="24"/>
                <w:szCs w:val="24"/>
              </w:rPr>
              <w:t>534</w:t>
            </w:r>
          </w:p>
        </w:tc>
        <w:tc>
          <w:tcPr>
            <w:tcW w:w="1276" w:type="dxa"/>
            <w:tcBorders>
              <w:top w:val="nil"/>
              <w:left w:val="nil"/>
              <w:bottom w:val="single" w:sz="4" w:space="0" w:color="auto"/>
              <w:right w:val="single" w:sz="4" w:space="0" w:color="auto"/>
            </w:tcBorders>
            <w:shd w:val="clear" w:color="auto" w:fill="auto"/>
            <w:noWrap/>
            <w:vAlign w:val="center"/>
            <w:hideMark/>
          </w:tcPr>
          <w:p w14:paraId="2346CA9C"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6DD794B7" w14:textId="77777777" w:rsidR="00816631" w:rsidRPr="00D839FA" w:rsidRDefault="00816631" w:rsidP="00A161C6">
            <w:pPr>
              <w:jc w:val="center"/>
              <w:rPr>
                <w:sz w:val="24"/>
                <w:szCs w:val="24"/>
              </w:rPr>
            </w:pPr>
            <w:r w:rsidRPr="00D839FA">
              <w:rPr>
                <w:sz w:val="24"/>
                <w:szCs w:val="24"/>
              </w:rPr>
              <w:t>502</w:t>
            </w:r>
          </w:p>
        </w:tc>
        <w:tc>
          <w:tcPr>
            <w:tcW w:w="1134" w:type="dxa"/>
            <w:tcBorders>
              <w:top w:val="nil"/>
              <w:left w:val="nil"/>
              <w:bottom w:val="single" w:sz="4" w:space="0" w:color="auto"/>
              <w:right w:val="single" w:sz="4" w:space="0" w:color="auto"/>
            </w:tcBorders>
            <w:shd w:val="clear" w:color="auto" w:fill="auto"/>
            <w:noWrap/>
            <w:vAlign w:val="center"/>
            <w:hideMark/>
          </w:tcPr>
          <w:p w14:paraId="02712CB7" w14:textId="77777777" w:rsidR="00816631" w:rsidRPr="00D839FA" w:rsidRDefault="00816631" w:rsidP="00A161C6">
            <w:pPr>
              <w:jc w:val="center"/>
              <w:rPr>
                <w:sz w:val="24"/>
                <w:szCs w:val="24"/>
              </w:rPr>
            </w:pPr>
            <w:r w:rsidRPr="00D839FA">
              <w:rPr>
                <w:sz w:val="24"/>
                <w:szCs w:val="24"/>
              </w:rPr>
              <w:t>32</w:t>
            </w:r>
          </w:p>
        </w:tc>
      </w:tr>
      <w:tr w:rsidR="00816631" w:rsidRPr="00D839FA" w14:paraId="279E6B73"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A7CCD1" w14:textId="77777777" w:rsidR="00816631" w:rsidRPr="00D839FA" w:rsidRDefault="00816631" w:rsidP="00A161C6">
            <w:pPr>
              <w:jc w:val="center"/>
              <w:rPr>
                <w:sz w:val="24"/>
                <w:szCs w:val="24"/>
              </w:rPr>
            </w:pPr>
            <w:r w:rsidRPr="00D839FA">
              <w:rPr>
                <w:sz w:val="24"/>
                <w:szCs w:val="24"/>
              </w:rPr>
              <w:t>4</w:t>
            </w:r>
          </w:p>
        </w:tc>
        <w:tc>
          <w:tcPr>
            <w:tcW w:w="2591" w:type="dxa"/>
            <w:tcBorders>
              <w:top w:val="nil"/>
              <w:left w:val="nil"/>
              <w:bottom w:val="single" w:sz="4" w:space="0" w:color="auto"/>
              <w:right w:val="single" w:sz="4" w:space="0" w:color="auto"/>
            </w:tcBorders>
            <w:shd w:val="clear" w:color="auto" w:fill="auto"/>
            <w:noWrap/>
            <w:vAlign w:val="center"/>
            <w:hideMark/>
          </w:tcPr>
          <w:p w14:paraId="5269370E" w14:textId="77777777" w:rsidR="00816631" w:rsidRPr="00D839FA" w:rsidRDefault="00816631" w:rsidP="00A161C6">
            <w:pPr>
              <w:rPr>
                <w:sz w:val="24"/>
                <w:szCs w:val="24"/>
              </w:rPr>
            </w:pPr>
            <w:r w:rsidRPr="00D839FA">
              <w:rPr>
                <w:sz w:val="24"/>
                <w:szCs w:val="24"/>
              </w:rPr>
              <w:t>UBND xã Bình Hiệp</w:t>
            </w:r>
          </w:p>
        </w:tc>
        <w:tc>
          <w:tcPr>
            <w:tcW w:w="1249" w:type="dxa"/>
            <w:tcBorders>
              <w:top w:val="nil"/>
              <w:left w:val="nil"/>
              <w:bottom w:val="single" w:sz="4" w:space="0" w:color="auto"/>
              <w:right w:val="single" w:sz="4" w:space="0" w:color="auto"/>
            </w:tcBorders>
            <w:shd w:val="clear" w:color="auto" w:fill="auto"/>
            <w:noWrap/>
            <w:vAlign w:val="center"/>
            <w:hideMark/>
          </w:tcPr>
          <w:p w14:paraId="2971F8B7" w14:textId="77777777" w:rsidR="00816631" w:rsidRPr="00D839FA" w:rsidRDefault="00816631" w:rsidP="00A161C6">
            <w:pPr>
              <w:jc w:val="center"/>
              <w:rPr>
                <w:sz w:val="24"/>
                <w:szCs w:val="24"/>
              </w:rPr>
            </w:pPr>
            <w:r w:rsidRPr="00D839FA">
              <w:rPr>
                <w:sz w:val="24"/>
                <w:szCs w:val="24"/>
              </w:rPr>
              <w:t>4126</w:t>
            </w:r>
          </w:p>
        </w:tc>
        <w:tc>
          <w:tcPr>
            <w:tcW w:w="1019" w:type="dxa"/>
            <w:tcBorders>
              <w:top w:val="nil"/>
              <w:left w:val="nil"/>
              <w:bottom w:val="single" w:sz="4" w:space="0" w:color="auto"/>
              <w:right w:val="single" w:sz="4" w:space="0" w:color="auto"/>
            </w:tcBorders>
            <w:shd w:val="clear" w:color="auto" w:fill="auto"/>
            <w:noWrap/>
            <w:vAlign w:val="center"/>
            <w:hideMark/>
          </w:tcPr>
          <w:p w14:paraId="145F5C26" w14:textId="77777777" w:rsidR="00816631" w:rsidRPr="00D839FA" w:rsidRDefault="00816631" w:rsidP="00A161C6">
            <w:pPr>
              <w:jc w:val="center"/>
              <w:rPr>
                <w:sz w:val="24"/>
                <w:szCs w:val="24"/>
              </w:rPr>
            </w:pPr>
            <w:r w:rsidRPr="00D839FA">
              <w:rPr>
                <w:sz w:val="24"/>
                <w:szCs w:val="24"/>
              </w:rPr>
              <w:t>4126</w:t>
            </w:r>
          </w:p>
        </w:tc>
        <w:tc>
          <w:tcPr>
            <w:tcW w:w="1046" w:type="dxa"/>
            <w:tcBorders>
              <w:top w:val="nil"/>
              <w:left w:val="nil"/>
              <w:bottom w:val="single" w:sz="4" w:space="0" w:color="auto"/>
              <w:right w:val="single" w:sz="4" w:space="0" w:color="auto"/>
            </w:tcBorders>
            <w:shd w:val="clear" w:color="auto" w:fill="auto"/>
            <w:noWrap/>
            <w:vAlign w:val="center"/>
            <w:hideMark/>
          </w:tcPr>
          <w:p w14:paraId="295EE537"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388C266E" w14:textId="77777777" w:rsidR="00816631" w:rsidRPr="00D839FA" w:rsidRDefault="00816631" w:rsidP="00A161C6">
            <w:pPr>
              <w:jc w:val="center"/>
              <w:rPr>
                <w:sz w:val="24"/>
                <w:szCs w:val="24"/>
              </w:rPr>
            </w:pPr>
            <w:r w:rsidRPr="00D839FA">
              <w:rPr>
                <w:sz w:val="24"/>
                <w:szCs w:val="24"/>
              </w:rPr>
              <w:t>3213</w:t>
            </w:r>
          </w:p>
        </w:tc>
        <w:tc>
          <w:tcPr>
            <w:tcW w:w="1211" w:type="dxa"/>
            <w:tcBorders>
              <w:top w:val="nil"/>
              <w:left w:val="nil"/>
              <w:bottom w:val="single" w:sz="4" w:space="0" w:color="auto"/>
              <w:right w:val="single" w:sz="4" w:space="0" w:color="auto"/>
            </w:tcBorders>
            <w:shd w:val="clear" w:color="auto" w:fill="auto"/>
            <w:noWrap/>
            <w:vAlign w:val="center"/>
            <w:hideMark/>
          </w:tcPr>
          <w:p w14:paraId="73AB0D52" w14:textId="77777777" w:rsidR="00816631" w:rsidRPr="00D839FA" w:rsidRDefault="00816631" w:rsidP="00A161C6">
            <w:pPr>
              <w:jc w:val="center"/>
              <w:rPr>
                <w:sz w:val="24"/>
                <w:szCs w:val="24"/>
              </w:rPr>
            </w:pPr>
            <w:r w:rsidRPr="00D839FA">
              <w:rPr>
                <w:sz w:val="24"/>
                <w:szCs w:val="24"/>
              </w:rPr>
              <w:t>881</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042AE7F2" w14:textId="77777777" w:rsidR="00816631" w:rsidRPr="00D839FA" w:rsidRDefault="00816631" w:rsidP="00A161C6">
            <w:pPr>
              <w:jc w:val="center"/>
              <w:rPr>
                <w:sz w:val="24"/>
                <w:szCs w:val="24"/>
              </w:rPr>
            </w:pPr>
            <w:r w:rsidRPr="00D839FA">
              <w:rPr>
                <w:sz w:val="24"/>
                <w:szCs w:val="24"/>
              </w:rPr>
              <w:t>404</w:t>
            </w:r>
          </w:p>
        </w:tc>
        <w:tc>
          <w:tcPr>
            <w:tcW w:w="992" w:type="dxa"/>
            <w:tcBorders>
              <w:top w:val="nil"/>
              <w:left w:val="nil"/>
              <w:bottom w:val="single" w:sz="4" w:space="0" w:color="auto"/>
              <w:right w:val="single" w:sz="4" w:space="0" w:color="auto"/>
            </w:tcBorders>
            <w:shd w:val="clear" w:color="auto" w:fill="auto"/>
            <w:noWrap/>
            <w:vAlign w:val="center"/>
            <w:hideMark/>
          </w:tcPr>
          <w:p w14:paraId="7D10EAC7" w14:textId="77777777" w:rsidR="00816631" w:rsidRPr="00D839FA" w:rsidRDefault="00816631" w:rsidP="00A161C6">
            <w:pPr>
              <w:jc w:val="center"/>
              <w:rPr>
                <w:sz w:val="24"/>
                <w:szCs w:val="24"/>
              </w:rPr>
            </w:pPr>
            <w:r w:rsidRPr="00D839FA">
              <w:rPr>
                <w:sz w:val="24"/>
                <w:szCs w:val="24"/>
              </w:rPr>
              <w:t>404</w:t>
            </w:r>
          </w:p>
        </w:tc>
        <w:tc>
          <w:tcPr>
            <w:tcW w:w="1276" w:type="dxa"/>
            <w:tcBorders>
              <w:top w:val="nil"/>
              <w:left w:val="nil"/>
              <w:bottom w:val="single" w:sz="4" w:space="0" w:color="auto"/>
              <w:right w:val="single" w:sz="4" w:space="0" w:color="auto"/>
            </w:tcBorders>
            <w:shd w:val="clear" w:color="auto" w:fill="auto"/>
            <w:noWrap/>
            <w:vAlign w:val="center"/>
            <w:hideMark/>
          </w:tcPr>
          <w:p w14:paraId="0D0BD985"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1AA4754C" w14:textId="77777777" w:rsidR="00816631" w:rsidRPr="00D839FA" w:rsidRDefault="00816631" w:rsidP="00A161C6">
            <w:pPr>
              <w:jc w:val="center"/>
              <w:rPr>
                <w:sz w:val="24"/>
                <w:szCs w:val="24"/>
              </w:rPr>
            </w:pPr>
            <w:r w:rsidRPr="00D839FA">
              <w:rPr>
                <w:sz w:val="24"/>
                <w:szCs w:val="24"/>
              </w:rPr>
              <w:t>333</w:t>
            </w:r>
          </w:p>
        </w:tc>
        <w:tc>
          <w:tcPr>
            <w:tcW w:w="1134" w:type="dxa"/>
            <w:tcBorders>
              <w:top w:val="nil"/>
              <w:left w:val="nil"/>
              <w:bottom w:val="single" w:sz="4" w:space="0" w:color="auto"/>
              <w:right w:val="single" w:sz="4" w:space="0" w:color="auto"/>
            </w:tcBorders>
            <w:shd w:val="clear" w:color="auto" w:fill="auto"/>
            <w:noWrap/>
            <w:vAlign w:val="center"/>
            <w:hideMark/>
          </w:tcPr>
          <w:p w14:paraId="32349E01" w14:textId="77777777" w:rsidR="00816631" w:rsidRPr="00D839FA" w:rsidRDefault="00816631" w:rsidP="00A161C6">
            <w:pPr>
              <w:jc w:val="center"/>
              <w:rPr>
                <w:sz w:val="24"/>
                <w:szCs w:val="24"/>
              </w:rPr>
            </w:pPr>
            <w:r w:rsidRPr="00D839FA">
              <w:rPr>
                <w:sz w:val="24"/>
                <w:szCs w:val="24"/>
              </w:rPr>
              <w:t>71</w:t>
            </w:r>
          </w:p>
        </w:tc>
      </w:tr>
      <w:tr w:rsidR="00816631" w:rsidRPr="00D839FA" w14:paraId="489DA810"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38CE183" w14:textId="77777777" w:rsidR="00816631" w:rsidRPr="00D839FA" w:rsidRDefault="00816631" w:rsidP="00A161C6">
            <w:pPr>
              <w:jc w:val="center"/>
              <w:rPr>
                <w:sz w:val="24"/>
                <w:szCs w:val="24"/>
              </w:rPr>
            </w:pPr>
            <w:r w:rsidRPr="00D839FA">
              <w:rPr>
                <w:sz w:val="24"/>
                <w:szCs w:val="24"/>
              </w:rPr>
              <w:t>5</w:t>
            </w:r>
          </w:p>
        </w:tc>
        <w:tc>
          <w:tcPr>
            <w:tcW w:w="2591" w:type="dxa"/>
            <w:tcBorders>
              <w:top w:val="nil"/>
              <w:left w:val="nil"/>
              <w:bottom w:val="single" w:sz="4" w:space="0" w:color="auto"/>
              <w:right w:val="single" w:sz="4" w:space="0" w:color="auto"/>
            </w:tcBorders>
            <w:shd w:val="clear" w:color="auto" w:fill="auto"/>
            <w:noWrap/>
            <w:vAlign w:val="center"/>
            <w:hideMark/>
          </w:tcPr>
          <w:p w14:paraId="4EB4240C" w14:textId="77777777" w:rsidR="00816631" w:rsidRPr="00D839FA" w:rsidRDefault="00816631" w:rsidP="00A161C6">
            <w:pPr>
              <w:rPr>
                <w:sz w:val="24"/>
                <w:szCs w:val="24"/>
              </w:rPr>
            </w:pPr>
            <w:r w:rsidRPr="00D839FA">
              <w:rPr>
                <w:sz w:val="24"/>
                <w:szCs w:val="24"/>
              </w:rPr>
              <w:t>UBND xã Bình An</w:t>
            </w:r>
          </w:p>
        </w:tc>
        <w:tc>
          <w:tcPr>
            <w:tcW w:w="1249" w:type="dxa"/>
            <w:tcBorders>
              <w:top w:val="nil"/>
              <w:left w:val="nil"/>
              <w:bottom w:val="single" w:sz="4" w:space="0" w:color="auto"/>
              <w:right w:val="single" w:sz="4" w:space="0" w:color="auto"/>
            </w:tcBorders>
            <w:shd w:val="clear" w:color="auto" w:fill="auto"/>
            <w:noWrap/>
            <w:vAlign w:val="center"/>
            <w:hideMark/>
          </w:tcPr>
          <w:p w14:paraId="6FD7C8CF" w14:textId="77777777" w:rsidR="00816631" w:rsidRPr="00D839FA" w:rsidRDefault="00816631" w:rsidP="00A161C6">
            <w:pPr>
              <w:jc w:val="center"/>
              <w:rPr>
                <w:sz w:val="24"/>
                <w:szCs w:val="24"/>
              </w:rPr>
            </w:pPr>
            <w:r w:rsidRPr="00D839FA">
              <w:rPr>
                <w:sz w:val="24"/>
                <w:szCs w:val="24"/>
              </w:rPr>
              <w:t>3799</w:t>
            </w:r>
          </w:p>
        </w:tc>
        <w:tc>
          <w:tcPr>
            <w:tcW w:w="1019" w:type="dxa"/>
            <w:tcBorders>
              <w:top w:val="nil"/>
              <w:left w:val="nil"/>
              <w:bottom w:val="single" w:sz="4" w:space="0" w:color="auto"/>
              <w:right w:val="single" w:sz="4" w:space="0" w:color="auto"/>
            </w:tcBorders>
            <w:shd w:val="clear" w:color="auto" w:fill="auto"/>
            <w:noWrap/>
            <w:vAlign w:val="center"/>
            <w:hideMark/>
          </w:tcPr>
          <w:p w14:paraId="443F8EFB" w14:textId="77777777" w:rsidR="00816631" w:rsidRPr="00D839FA" w:rsidRDefault="00816631" w:rsidP="00A161C6">
            <w:pPr>
              <w:jc w:val="center"/>
              <w:rPr>
                <w:sz w:val="24"/>
                <w:szCs w:val="24"/>
              </w:rPr>
            </w:pPr>
            <w:r w:rsidRPr="00D839FA">
              <w:rPr>
                <w:sz w:val="24"/>
                <w:szCs w:val="24"/>
              </w:rPr>
              <w:t>3799</w:t>
            </w:r>
          </w:p>
        </w:tc>
        <w:tc>
          <w:tcPr>
            <w:tcW w:w="1046" w:type="dxa"/>
            <w:tcBorders>
              <w:top w:val="nil"/>
              <w:left w:val="nil"/>
              <w:bottom w:val="single" w:sz="4" w:space="0" w:color="auto"/>
              <w:right w:val="single" w:sz="4" w:space="0" w:color="auto"/>
            </w:tcBorders>
            <w:shd w:val="clear" w:color="auto" w:fill="auto"/>
            <w:noWrap/>
            <w:vAlign w:val="center"/>
            <w:hideMark/>
          </w:tcPr>
          <w:p w14:paraId="555D0EAC"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6E08AE01" w14:textId="77777777" w:rsidR="00816631" w:rsidRPr="00D839FA" w:rsidRDefault="00816631" w:rsidP="00A161C6">
            <w:pPr>
              <w:jc w:val="center"/>
              <w:rPr>
                <w:sz w:val="24"/>
                <w:szCs w:val="24"/>
              </w:rPr>
            </w:pPr>
            <w:r w:rsidRPr="00D839FA">
              <w:rPr>
                <w:sz w:val="24"/>
                <w:szCs w:val="24"/>
              </w:rPr>
              <w:t>3256</w:t>
            </w:r>
          </w:p>
        </w:tc>
        <w:tc>
          <w:tcPr>
            <w:tcW w:w="1211" w:type="dxa"/>
            <w:tcBorders>
              <w:top w:val="nil"/>
              <w:left w:val="nil"/>
              <w:bottom w:val="single" w:sz="4" w:space="0" w:color="auto"/>
              <w:right w:val="single" w:sz="4" w:space="0" w:color="auto"/>
            </w:tcBorders>
            <w:shd w:val="clear" w:color="auto" w:fill="auto"/>
            <w:noWrap/>
            <w:vAlign w:val="center"/>
            <w:hideMark/>
          </w:tcPr>
          <w:p w14:paraId="5E084E2E" w14:textId="77777777" w:rsidR="00816631" w:rsidRPr="00D839FA" w:rsidRDefault="00816631" w:rsidP="00A161C6">
            <w:pPr>
              <w:jc w:val="center"/>
              <w:rPr>
                <w:sz w:val="24"/>
                <w:szCs w:val="24"/>
              </w:rPr>
            </w:pPr>
            <w:r w:rsidRPr="00D839FA">
              <w:rPr>
                <w:sz w:val="24"/>
                <w:szCs w:val="24"/>
              </w:rPr>
              <w:t>514</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7FAC1140" w14:textId="77777777" w:rsidR="00816631" w:rsidRPr="00D839FA" w:rsidRDefault="00816631" w:rsidP="00A161C6">
            <w:pPr>
              <w:jc w:val="center"/>
              <w:rPr>
                <w:sz w:val="24"/>
                <w:szCs w:val="24"/>
              </w:rPr>
            </w:pPr>
            <w:r w:rsidRPr="00D839FA">
              <w:rPr>
                <w:sz w:val="24"/>
                <w:szCs w:val="24"/>
              </w:rPr>
              <w:t>552</w:t>
            </w:r>
          </w:p>
        </w:tc>
        <w:tc>
          <w:tcPr>
            <w:tcW w:w="992" w:type="dxa"/>
            <w:tcBorders>
              <w:top w:val="nil"/>
              <w:left w:val="nil"/>
              <w:bottom w:val="single" w:sz="4" w:space="0" w:color="auto"/>
              <w:right w:val="single" w:sz="4" w:space="0" w:color="auto"/>
            </w:tcBorders>
            <w:shd w:val="clear" w:color="auto" w:fill="auto"/>
            <w:noWrap/>
            <w:vAlign w:val="center"/>
            <w:hideMark/>
          </w:tcPr>
          <w:p w14:paraId="071EBC97" w14:textId="77777777" w:rsidR="00816631" w:rsidRPr="00D839FA" w:rsidRDefault="00816631" w:rsidP="00A161C6">
            <w:pPr>
              <w:jc w:val="center"/>
              <w:rPr>
                <w:sz w:val="24"/>
                <w:szCs w:val="24"/>
              </w:rPr>
            </w:pPr>
            <w:r w:rsidRPr="00D839FA">
              <w:rPr>
                <w:sz w:val="24"/>
                <w:szCs w:val="24"/>
              </w:rPr>
              <w:t>552</w:t>
            </w:r>
          </w:p>
        </w:tc>
        <w:tc>
          <w:tcPr>
            <w:tcW w:w="1276" w:type="dxa"/>
            <w:tcBorders>
              <w:top w:val="nil"/>
              <w:left w:val="nil"/>
              <w:bottom w:val="single" w:sz="4" w:space="0" w:color="auto"/>
              <w:right w:val="single" w:sz="4" w:space="0" w:color="auto"/>
            </w:tcBorders>
            <w:shd w:val="clear" w:color="auto" w:fill="auto"/>
            <w:noWrap/>
            <w:vAlign w:val="center"/>
            <w:hideMark/>
          </w:tcPr>
          <w:p w14:paraId="4135958B"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3FB6C12D" w14:textId="77777777" w:rsidR="00816631" w:rsidRPr="00D839FA" w:rsidRDefault="00816631" w:rsidP="00A161C6">
            <w:pPr>
              <w:jc w:val="center"/>
              <w:rPr>
                <w:sz w:val="24"/>
                <w:szCs w:val="24"/>
              </w:rPr>
            </w:pPr>
            <w:r w:rsidRPr="00D839FA">
              <w:rPr>
                <w:sz w:val="24"/>
                <w:szCs w:val="24"/>
              </w:rPr>
              <w:t>510</w:t>
            </w:r>
          </w:p>
        </w:tc>
        <w:tc>
          <w:tcPr>
            <w:tcW w:w="1134" w:type="dxa"/>
            <w:tcBorders>
              <w:top w:val="nil"/>
              <w:left w:val="nil"/>
              <w:bottom w:val="single" w:sz="4" w:space="0" w:color="auto"/>
              <w:right w:val="single" w:sz="4" w:space="0" w:color="auto"/>
            </w:tcBorders>
            <w:shd w:val="clear" w:color="auto" w:fill="auto"/>
            <w:noWrap/>
            <w:vAlign w:val="center"/>
            <w:hideMark/>
          </w:tcPr>
          <w:p w14:paraId="611DA05B" w14:textId="77777777" w:rsidR="00816631" w:rsidRPr="00D839FA" w:rsidRDefault="00816631" w:rsidP="00A161C6">
            <w:pPr>
              <w:jc w:val="center"/>
              <w:rPr>
                <w:sz w:val="24"/>
                <w:szCs w:val="24"/>
              </w:rPr>
            </w:pPr>
            <w:r w:rsidRPr="00D839FA">
              <w:rPr>
                <w:sz w:val="24"/>
                <w:szCs w:val="24"/>
              </w:rPr>
              <w:t>42</w:t>
            </w:r>
          </w:p>
        </w:tc>
      </w:tr>
      <w:tr w:rsidR="00816631" w:rsidRPr="00D839FA" w14:paraId="75ED838E"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34541F5" w14:textId="77777777" w:rsidR="00816631" w:rsidRPr="00D839FA" w:rsidRDefault="00816631" w:rsidP="00A161C6">
            <w:pPr>
              <w:jc w:val="center"/>
              <w:rPr>
                <w:sz w:val="24"/>
                <w:szCs w:val="24"/>
              </w:rPr>
            </w:pPr>
            <w:r w:rsidRPr="00D839FA">
              <w:rPr>
                <w:sz w:val="24"/>
                <w:szCs w:val="24"/>
              </w:rPr>
              <w:t>6</w:t>
            </w:r>
          </w:p>
        </w:tc>
        <w:tc>
          <w:tcPr>
            <w:tcW w:w="2591" w:type="dxa"/>
            <w:tcBorders>
              <w:top w:val="nil"/>
              <w:left w:val="nil"/>
              <w:bottom w:val="single" w:sz="4" w:space="0" w:color="auto"/>
              <w:right w:val="single" w:sz="4" w:space="0" w:color="auto"/>
            </w:tcBorders>
            <w:shd w:val="clear" w:color="auto" w:fill="auto"/>
            <w:noWrap/>
            <w:vAlign w:val="center"/>
            <w:hideMark/>
          </w:tcPr>
          <w:p w14:paraId="73002D2A" w14:textId="77777777" w:rsidR="00816631" w:rsidRPr="00D839FA" w:rsidRDefault="00816631" w:rsidP="00A161C6">
            <w:pPr>
              <w:rPr>
                <w:sz w:val="24"/>
                <w:szCs w:val="24"/>
              </w:rPr>
            </w:pPr>
            <w:r w:rsidRPr="00D839FA">
              <w:rPr>
                <w:sz w:val="24"/>
                <w:szCs w:val="24"/>
              </w:rPr>
              <w:t>UBND thị trấn Châu Ổ</w:t>
            </w:r>
          </w:p>
        </w:tc>
        <w:tc>
          <w:tcPr>
            <w:tcW w:w="1249" w:type="dxa"/>
            <w:tcBorders>
              <w:top w:val="nil"/>
              <w:left w:val="nil"/>
              <w:bottom w:val="single" w:sz="4" w:space="0" w:color="auto"/>
              <w:right w:val="single" w:sz="4" w:space="0" w:color="auto"/>
            </w:tcBorders>
            <w:shd w:val="clear" w:color="auto" w:fill="auto"/>
            <w:noWrap/>
            <w:vAlign w:val="center"/>
            <w:hideMark/>
          </w:tcPr>
          <w:p w14:paraId="68D1AA4D" w14:textId="77777777" w:rsidR="00816631" w:rsidRPr="00D839FA" w:rsidRDefault="00816631" w:rsidP="00A161C6">
            <w:pPr>
              <w:jc w:val="center"/>
              <w:rPr>
                <w:sz w:val="24"/>
                <w:szCs w:val="24"/>
              </w:rPr>
            </w:pPr>
            <w:r w:rsidRPr="00D839FA">
              <w:rPr>
                <w:sz w:val="24"/>
                <w:szCs w:val="24"/>
              </w:rPr>
              <w:t>4614</w:t>
            </w:r>
          </w:p>
        </w:tc>
        <w:tc>
          <w:tcPr>
            <w:tcW w:w="1019" w:type="dxa"/>
            <w:tcBorders>
              <w:top w:val="nil"/>
              <w:left w:val="nil"/>
              <w:bottom w:val="single" w:sz="4" w:space="0" w:color="auto"/>
              <w:right w:val="single" w:sz="4" w:space="0" w:color="auto"/>
            </w:tcBorders>
            <w:shd w:val="clear" w:color="auto" w:fill="auto"/>
            <w:noWrap/>
            <w:vAlign w:val="center"/>
            <w:hideMark/>
          </w:tcPr>
          <w:p w14:paraId="4E7F4A87" w14:textId="77777777" w:rsidR="00816631" w:rsidRPr="00D839FA" w:rsidRDefault="00816631" w:rsidP="00A161C6">
            <w:pPr>
              <w:jc w:val="center"/>
              <w:rPr>
                <w:sz w:val="24"/>
                <w:szCs w:val="24"/>
              </w:rPr>
            </w:pPr>
            <w:r w:rsidRPr="00D839FA">
              <w:rPr>
                <w:sz w:val="24"/>
                <w:szCs w:val="24"/>
              </w:rPr>
              <w:t>4613</w:t>
            </w:r>
          </w:p>
        </w:tc>
        <w:tc>
          <w:tcPr>
            <w:tcW w:w="1046" w:type="dxa"/>
            <w:tcBorders>
              <w:top w:val="nil"/>
              <w:left w:val="nil"/>
              <w:bottom w:val="single" w:sz="4" w:space="0" w:color="auto"/>
              <w:right w:val="single" w:sz="4" w:space="0" w:color="auto"/>
            </w:tcBorders>
            <w:shd w:val="clear" w:color="auto" w:fill="auto"/>
            <w:noWrap/>
            <w:vAlign w:val="center"/>
            <w:hideMark/>
          </w:tcPr>
          <w:p w14:paraId="045AEEDE" w14:textId="77777777" w:rsidR="00816631" w:rsidRPr="00D839FA" w:rsidRDefault="00816631" w:rsidP="00A161C6">
            <w:pPr>
              <w:jc w:val="center"/>
              <w:rPr>
                <w:sz w:val="24"/>
                <w:szCs w:val="24"/>
              </w:rPr>
            </w:pPr>
            <w:r w:rsidRPr="00D839FA">
              <w:rPr>
                <w:sz w:val="24"/>
                <w:szCs w:val="24"/>
              </w:rPr>
              <w:t>1</w:t>
            </w:r>
          </w:p>
        </w:tc>
        <w:tc>
          <w:tcPr>
            <w:tcW w:w="1158" w:type="dxa"/>
            <w:tcBorders>
              <w:top w:val="nil"/>
              <w:left w:val="nil"/>
              <w:bottom w:val="single" w:sz="4" w:space="0" w:color="auto"/>
              <w:right w:val="single" w:sz="4" w:space="0" w:color="auto"/>
            </w:tcBorders>
            <w:shd w:val="clear" w:color="auto" w:fill="auto"/>
            <w:noWrap/>
            <w:vAlign w:val="center"/>
            <w:hideMark/>
          </w:tcPr>
          <w:p w14:paraId="2F8A7B9D" w14:textId="77777777" w:rsidR="00816631" w:rsidRPr="00D839FA" w:rsidRDefault="00816631" w:rsidP="00A161C6">
            <w:pPr>
              <w:jc w:val="center"/>
              <w:rPr>
                <w:sz w:val="24"/>
                <w:szCs w:val="24"/>
              </w:rPr>
            </w:pPr>
            <w:r w:rsidRPr="00D839FA">
              <w:rPr>
                <w:sz w:val="24"/>
                <w:szCs w:val="24"/>
              </w:rPr>
              <w:t>3634</w:t>
            </w:r>
          </w:p>
        </w:tc>
        <w:tc>
          <w:tcPr>
            <w:tcW w:w="1211" w:type="dxa"/>
            <w:tcBorders>
              <w:top w:val="nil"/>
              <w:left w:val="nil"/>
              <w:bottom w:val="single" w:sz="4" w:space="0" w:color="auto"/>
              <w:right w:val="single" w:sz="4" w:space="0" w:color="auto"/>
            </w:tcBorders>
            <w:shd w:val="clear" w:color="auto" w:fill="auto"/>
            <w:noWrap/>
            <w:vAlign w:val="center"/>
            <w:hideMark/>
          </w:tcPr>
          <w:p w14:paraId="6EB4FC04" w14:textId="77777777" w:rsidR="00816631" w:rsidRPr="00D839FA" w:rsidRDefault="00816631" w:rsidP="00A161C6">
            <w:pPr>
              <w:jc w:val="center"/>
              <w:rPr>
                <w:sz w:val="24"/>
                <w:szCs w:val="24"/>
              </w:rPr>
            </w:pPr>
            <w:r w:rsidRPr="00D839FA">
              <w:rPr>
                <w:sz w:val="24"/>
                <w:szCs w:val="24"/>
              </w:rPr>
              <w:t>940</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30351852" w14:textId="77777777" w:rsidR="00816631" w:rsidRPr="00D839FA" w:rsidRDefault="00816631" w:rsidP="00A161C6">
            <w:pPr>
              <w:jc w:val="center"/>
              <w:rPr>
                <w:sz w:val="24"/>
                <w:szCs w:val="24"/>
              </w:rPr>
            </w:pPr>
            <w:r w:rsidRPr="00D839FA">
              <w:rPr>
                <w:sz w:val="24"/>
                <w:szCs w:val="24"/>
              </w:rPr>
              <w:t>830</w:t>
            </w:r>
          </w:p>
        </w:tc>
        <w:tc>
          <w:tcPr>
            <w:tcW w:w="992" w:type="dxa"/>
            <w:tcBorders>
              <w:top w:val="nil"/>
              <w:left w:val="nil"/>
              <w:bottom w:val="single" w:sz="4" w:space="0" w:color="auto"/>
              <w:right w:val="single" w:sz="4" w:space="0" w:color="auto"/>
            </w:tcBorders>
            <w:shd w:val="clear" w:color="auto" w:fill="auto"/>
            <w:noWrap/>
            <w:vAlign w:val="center"/>
            <w:hideMark/>
          </w:tcPr>
          <w:p w14:paraId="7FF2C6CB" w14:textId="77777777" w:rsidR="00816631" w:rsidRPr="00D839FA" w:rsidRDefault="00816631" w:rsidP="00A161C6">
            <w:pPr>
              <w:jc w:val="center"/>
              <w:rPr>
                <w:sz w:val="24"/>
                <w:szCs w:val="24"/>
              </w:rPr>
            </w:pPr>
            <w:r w:rsidRPr="00D839FA">
              <w:rPr>
                <w:sz w:val="24"/>
                <w:szCs w:val="24"/>
              </w:rPr>
              <w:t>830</w:t>
            </w:r>
          </w:p>
        </w:tc>
        <w:tc>
          <w:tcPr>
            <w:tcW w:w="1276" w:type="dxa"/>
            <w:tcBorders>
              <w:top w:val="nil"/>
              <w:left w:val="nil"/>
              <w:bottom w:val="single" w:sz="4" w:space="0" w:color="auto"/>
              <w:right w:val="single" w:sz="4" w:space="0" w:color="auto"/>
            </w:tcBorders>
            <w:shd w:val="clear" w:color="auto" w:fill="auto"/>
            <w:noWrap/>
            <w:vAlign w:val="center"/>
            <w:hideMark/>
          </w:tcPr>
          <w:p w14:paraId="1FC1651D"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50DDAE" w14:textId="77777777" w:rsidR="00816631" w:rsidRPr="00D839FA" w:rsidRDefault="00816631" w:rsidP="00A161C6">
            <w:pPr>
              <w:jc w:val="center"/>
              <w:rPr>
                <w:sz w:val="24"/>
                <w:szCs w:val="24"/>
              </w:rPr>
            </w:pPr>
            <w:r w:rsidRPr="00D839FA">
              <w:rPr>
                <w:sz w:val="24"/>
                <w:szCs w:val="24"/>
              </w:rPr>
              <w:t>519</w:t>
            </w:r>
          </w:p>
        </w:tc>
        <w:tc>
          <w:tcPr>
            <w:tcW w:w="1134" w:type="dxa"/>
            <w:tcBorders>
              <w:top w:val="nil"/>
              <w:left w:val="nil"/>
              <w:bottom w:val="single" w:sz="4" w:space="0" w:color="auto"/>
              <w:right w:val="single" w:sz="4" w:space="0" w:color="auto"/>
            </w:tcBorders>
            <w:shd w:val="clear" w:color="auto" w:fill="auto"/>
            <w:noWrap/>
            <w:vAlign w:val="center"/>
            <w:hideMark/>
          </w:tcPr>
          <w:p w14:paraId="0E553561" w14:textId="77777777" w:rsidR="00816631" w:rsidRPr="00D839FA" w:rsidRDefault="00816631" w:rsidP="00A161C6">
            <w:pPr>
              <w:jc w:val="center"/>
              <w:rPr>
                <w:sz w:val="24"/>
                <w:szCs w:val="24"/>
              </w:rPr>
            </w:pPr>
            <w:r w:rsidRPr="00D839FA">
              <w:rPr>
                <w:sz w:val="24"/>
                <w:szCs w:val="24"/>
              </w:rPr>
              <w:t>311</w:t>
            </w:r>
          </w:p>
        </w:tc>
      </w:tr>
      <w:tr w:rsidR="00816631" w:rsidRPr="00D839FA" w14:paraId="0E0163C8"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3DCDD11" w14:textId="77777777" w:rsidR="00816631" w:rsidRPr="00D839FA" w:rsidRDefault="00816631" w:rsidP="00A161C6">
            <w:pPr>
              <w:jc w:val="center"/>
              <w:rPr>
                <w:sz w:val="24"/>
                <w:szCs w:val="24"/>
              </w:rPr>
            </w:pPr>
            <w:r w:rsidRPr="00D839FA">
              <w:rPr>
                <w:sz w:val="24"/>
                <w:szCs w:val="24"/>
              </w:rPr>
              <w:t>7</w:t>
            </w:r>
          </w:p>
        </w:tc>
        <w:tc>
          <w:tcPr>
            <w:tcW w:w="2591" w:type="dxa"/>
            <w:tcBorders>
              <w:top w:val="nil"/>
              <w:left w:val="nil"/>
              <w:bottom w:val="single" w:sz="4" w:space="0" w:color="auto"/>
              <w:right w:val="single" w:sz="4" w:space="0" w:color="auto"/>
            </w:tcBorders>
            <w:shd w:val="clear" w:color="auto" w:fill="auto"/>
            <w:noWrap/>
            <w:vAlign w:val="center"/>
            <w:hideMark/>
          </w:tcPr>
          <w:p w14:paraId="3B19A008" w14:textId="77777777" w:rsidR="00816631" w:rsidRPr="00D839FA" w:rsidRDefault="00816631" w:rsidP="00A161C6">
            <w:pPr>
              <w:rPr>
                <w:sz w:val="24"/>
                <w:szCs w:val="24"/>
              </w:rPr>
            </w:pPr>
            <w:r w:rsidRPr="00D839FA">
              <w:rPr>
                <w:sz w:val="24"/>
                <w:szCs w:val="24"/>
              </w:rPr>
              <w:t>UBND xã Bình Trung</w:t>
            </w:r>
          </w:p>
        </w:tc>
        <w:tc>
          <w:tcPr>
            <w:tcW w:w="1249" w:type="dxa"/>
            <w:tcBorders>
              <w:top w:val="nil"/>
              <w:left w:val="nil"/>
              <w:bottom w:val="single" w:sz="4" w:space="0" w:color="auto"/>
              <w:right w:val="single" w:sz="4" w:space="0" w:color="auto"/>
            </w:tcBorders>
            <w:shd w:val="clear" w:color="auto" w:fill="auto"/>
            <w:noWrap/>
            <w:vAlign w:val="center"/>
            <w:hideMark/>
          </w:tcPr>
          <w:p w14:paraId="611D17FD" w14:textId="77777777" w:rsidR="00816631" w:rsidRPr="00D839FA" w:rsidRDefault="00816631" w:rsidP="00A161C6">
            <w:pPr>
              <w:jc w:val="center"/>
              <w:rPr>
                <w:sz w:val="24"/>
                <w:szCs w:val="24"/>
              </w:rPr>
            </w:pPr>
            <w:r w:rsidRPr="00D839FA">
              <w:rPr>
                <w:sz w:val="24"/>
                <w:szCs w:val="24"/>
              </w:rPr>
              <w:t>4174</w:t>
            </w:r>
          </w:p>
        </w:tc>
        <w:tc>
          <w:tcPr>
            <w:tcW w:w="1019" w:type="dxa"/>
            <w:tcBorders>
              <w:top w:val="nil"/>
              <w:left w:val="nil"/>
              <w:bottom w:val="single" w:sz="4" w:space="0" w:color="auto"/>
              <w:right w:val="single" w:sz="4" w:space="0" w:color="auto"/>
            </w:tcBorders>
            <w:shd w:val="clear" w:color="auto" w:fill="auto"/>
            <w:noWrap/>
            <w:vAlign w:val="center"/>
            <w:hideMark/>
          </w:tcPr>
          <w:p w14:paraId="342E30E2" w14:textId="77777777" w:rsidR="00816631" w:rsidRPr="00D839FA" w:rsidRDefault="00816631" w:rsidP="00A161C6">
            <w:pPr>
              <w:jc w:val="center"/>
              <w:rPr>
                <w:sz w:val="24"/>
                <w:szCs w:val="24"/>
              </w:rPr>
            </w:pPr>
            <w:r w:rsidRPr="00D839FA">
              <w:rPr>
                <w:sz w:val="24"/>
                <w:szCs w:val="24"/>
              </w:rPr>
              <w:t>4174</w:t>
            </w:r>
          </w:p>
        </w:tc>
        <w:tc>
          <w:tcPr>
            <w:tcW w:w="1046" w:type="dxa"/>
            <w:tcBorders>
              <w:top w:val="nil"/>
              <w:left w:val="nil"/>
              <w:bottom w:val="single" w:sz="4" w:space="0" w:color="auto"/>
              <w:right w:val="single" w:sz="4" w:space="0" w:color="auto"/>
            </w:tcBorders>
            <w:shd w:val="clear" w:color="auto" w:fill="auto"/>
            <w:noWrap/>
            <w:vAlign w:val="center"/>
            <w:hideMark/>
          </w:tcPr>
          <w:p w14:paraId="6B161E1F"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4A8E8B2A" w14:textId="77777777" w:rsidR="00816631" w:rsidRPr="00D839FA" w:rsidRDefault="00816631" w:rsidP="00A161C6">
            <w:pPr>
              <w:jc w:val="center"/>
              <w:rPr>
                <w:sz w:val="24"/>
                <w:szCs w:val="24"/>
              </w:rPr>
            </w:pPr>
            <w:r w:rsidRPr="00D839FA">
              <w:rPr>
                <w:sz w:val="24"/>
                <w:szCs w:val="24"/>
              </w:rPr>
              <w:t>3434</w:t>
            </w:r>
          </w:p>
        </w:tc>
        <w:tc>
          <w:tcPr>
            <w:tcW w:w="1211" w:type="dxa"/>
            <w:tcBorders>
              <w:top w:val="nil"/>
              <w:left w:val="nil"/>
              <w:bottom w:val="single" w:sz="4" w:space="0" w:color="auto"/>
              <w:right w:val="single" w:sz="4" w:space="0" w:color="auto"/>
            </w:tcBorders>
            <w:shd w:val="clear" w:color="auto" w:fill="auto"/>
            <w:noWrap/>
            <w:vAlign w:val="center"/>
            <w:hideMark/>
          </w:tcPr>
          <w:p w14:paraId="597DA67E" w14:textId="77777777" w:rsidR="00816631" w:rsidRPr="00D839FA" w:rsidRDefault="00816631" w:rsidP="00A161C6">
            <w:pPr>
              <w:jc w:val="center"/>
              <w:rPr>
                <w:sz w:val="24"/>
                <w:szCs w:val="24"/>
              </w:rPr>
            </w:pPr>
            <w:r w:rsidRPr="00D839FA">
              <w:rPr>
                <w:sz w:val="24"/>
                <w:szCs w:val="24"/>
              </w:rPr>
              <w:t>726</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4469209E" w14:textId="77777777" w:rsidR="00816631" w:rsidRPr="00D839FA" w:rsidRDefault="00816631" w:rsidP="00A161C6">
            <w:pPr>
              <w:jc w:val="center"/>
              <w:rPr>
                <w:sz w:val="24"/>
                <w:szCs w:val="24"/>
              </w:rPr>
            </w:pPr>
            <w:r w:rsidRPr="00D839FA">
              <w:rPr>
                <w:sz w:val="24"/>
                <w:szCs w:val="24"/>
              </w:rPr>
              <w:t>433</w:t>
            </w:r>
          </w:p>
        </w:tc>
        <w:tc>
          <w:tcPr>
            <w:tcW w:w="992" w:type="dxa"/>
            <w:tcBorders>
              <w:top w:val="nil"/>
              <w:left w:val="nil"/>
              <w:bottom w:val="single" w:sz="4" w:space="0" w:color="auto"/>
              <w:right w:val="single" w:sz="4" w:space="0" w:color="auto"/>
            </w:tcBorders>
            <w:shd w:val="clear" w:color="auto" w:fill="auto"/>
            <w:noWrap/>
            <w:vAlign w:val="center"/>
            <w:hideMark/>
          </w:tcPr>
          <w:p w14:paraId="10151602" w14:textId="77777777" w:rsidR="00816631" w:rsidRPr="00D839FA" w:rsidRDefault="00816631" w:rsidP="00A161C6">
            <w:pPr>
              <w:jc w:val="center"/>
              <w:rPr>
                <w:sz w:val="24"/>
                <w:szCs w:val="24"/>
              </w:rPr>
            </w:pPr>
            <w:r w:rsidRPr="00D839FA">
              <w:rPr>
                <w:sz w:val="24"/>
                <w:szCs w:val="24"/>
              </w:rPr>
              <w:t>433</w:t>
            </w:r>
          </w:p>
        </w:tc>
        <w:tc>
          <w:tcPr>
            <w:tcW w:w="1276" w:type="dxa"/>
            <w:tcBorders>
              <w:top w:val="nil"/>
              <w:left w:val="nil"/>
              <w:bottom w:val="single" w:sz="4" w:space="0" w:color="auto"/>
              <w:right w:val="single" w:sz="4" w:space="0" w:color="auto"/>
            </w:tcBorders>
            <w:shd w:val="clear" w:color="auto" w:fill="auto"/>
            <w:noWrap/>
            <w:vAlign w:val="center"/>
            <w:hideMark/>
          </w:tcPr>
          <w:p w14:paraId="13F9FE94"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78A841EA" w14:textId="77777777" w:rsidR="00816631" w:rsidRPr="00D839FA" w:rsidRDefault="00816631" w:rsidP="00A161C6">
            <w:pPr>
              <w:jc w:val="center"/>
              <w:rPr>
                <w:sz w:val="24"/>
                <w:szCs w:val="24"/>
              </w:rPr>
            </w:pPr>
            <w:r w:rsidRPr="00D839FA">
              <w:rPr>
                <w:sz w:val="24"/>
                <w:szCs w:val="24"/>
              </w:rPr>
              <w:t>383</w:t>
            </w:r>
          </w:p>
        </w:tc>
        <w:tc>
          <w:tcPr>
            <w:tcW w:w="1134" w:type="dxa"/>
            <w:tcBorders>
              <w:top w:val="nil"/>
              <w:left w:val="nil"/>
              <w:bottom w:val="single" w:sz="4" w:space="0" w:color="auto"/>
              <w:right w:val="single" w:sz="4" w:space="0" w:color="auto"/>
            </w:tcBorders>
            <w:shd w:val="clear" w:color="auto" w:fill="auto"/>
            <w:noWrap/>
            <w:vAlign w:val="center"/>
            <w:hideMark/>
          </w:tcPr>
          <w:p w14:paraId="69F59927" w14:textId="77777777" w:rsidR="00816631" w:rsidRPr="00D839FA" w:rsidRDefault="00816631" w:rsidP="00A161C6">
            <w:pPr>
              <w:jc w:val="center"/>
              <w:rPr>
                <w:sz w:val="24"/>
                <w:szCs w:val="24"/>
              </w:rPr>
            </w:pPr>
            <w:r w:rsidRPr="00D839FA">
              <w:rPr>
                <w:sz w:val="24"/>
                <w:szCs w:val="24"/>
              </w:rPr>
              <w:t>50</w:t>
            </w:r>
          </w:p>
        </w:tc>
      </w:tr>
      <w:tr w:rsidR="00816631" w:rsidRPr="00D839FA" w14:paraId="08257857"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65DB7BC" w14:textId="77777777" w:rsidR="00816631" w:rsidRPr="00D839FA" w:rsidRDefault="00816631" w:rsidP="00A161C6">
            <w:pPr>
              <w:jc w:val="center"/>
              <w:rPr>
                <w:sz w:val="24"/>
                <w:szCs w:val="24"/>
              </w:rPr>
            </w:pPr>
            <w:r w:rsidRPr="00D839FA">
              <w:rPr>
                <w:sz w:val="24"/>
                <w:szCs w:val="24"/>
              </w:rPr>
              <w:t>8</w:t>
            </w:r>
          </w:p>
        </w:tc>
        <w:tc>
          <w:tcPr>
            <w:tcW w:w="2591" w:type="dxa"/>
            <w:tcBorders>
              <w:top w:val="nil"/>
              <w:left w:val="nil"/>
              <w:bottom w:val="single" w:sz="4" w:space="0" w:color="auto"/>
              <w:right w:val="single" w:sz="4" w:space="0" w:color="auto"/>
            </w:tcBorders>
            <w:shd w:val="clear" w:color="auto" w:fill="auto"/>
            <w:noWrap/>
            <w:vAlign w:val="center"/>
            <w:hideMark/>
          </w:tcPr>
          <w:p w14:paraId="345E9D76" w14:textId="77777777" w:rsidR="00816631" w:rsidRPr="00D839FA" w:rsidRDefault="00816631" w:rsidP="00A161C6">
            <w:pPr>
              <w:rPr>
                <w:sz w:val="24"/>
                <w:szCs w:val="24"/>
              </w:rPr>
            </w:pPr>
            <w:r w:rsidRPr="00D839FA">
              <w:rPr>
                <w:sz w:val="24"/>
                <w:szCs w:val="24"/>
              </w:rPr>
              <w:t>UBND xã Bình Trị</w:t>
            </w:r>
          </w:p>
        </w:tc>
        <w:tc>
          <w:tcPr>
            <w:tcW w:w="1249" w:type="dxa"/>
            <w:tcBorders>
              <w:top w:val="nil"/>
              <w:left w:val="nil"/>
              <w:bottom w:val="single" w:sz="4" w:space="0" w:color="auto"/>
              <w:right w:val="single" w:sz="4" w:space="0" w:color="auto"/>
            </w:tcBorders>
            <w:shd w:val="clear" w:color="auto" w:fill="auto"/>
            <w:noWrap/>
            <w:vAlign w:val="center"/>
            <w:hideMark/>
          </w:tcPr>
          <w:p w14:paraId="2CCB7C81" w14:textId="77777777" w:rsidR="00816631" w:rsidRPr="00D839FA" w:rsidRDefault="00816631" w:rsidP="00A161C6">
            <w:pPr>
              <w:jc w:val="center"/>
              <w:rPr>
                <w:sz w:val="24"/>
                <w:szCs w:val="24"/>
              </w:rPr>
            </w:pPr>
            <w:r w:rsidRPr="00D839FA">
              <w:rPr>
                <w:sz w:val="24"/>
                <w:szCs w:val="24"/>
              </w:rPr>
              <w:t>4352</w:t>
            </w:r>
          </w:p>
        </w:tc>
        <w:tc>
          <w:tcPr>
            <w:tcW w:w="1019" w:type="dxa"/>
            <w:tcBorders>
              <w:top w:val="nil"/>
              <w:left w:val="nil"/>
              <w:bottom w:val="single" w:sz="4" w:space="0" w:color="auto"/>
              <w:right w:val="single" w:sz="4" w:space="0" w:color="auto"/>
            </w:tcBorders>
            <w:shd w:val="clear" w:color="auto" w:fill="auto"/>
            <w:noWrap/>
            <w:vAlign w:val="center"/>
            <w:hideMark/>
          </w:tcPr>
          <w:p w14:paraId="15742307" w14:textId="77777777" w:rsidR="00816631" w:rsidRPr="00D839FA" w:rsidRDefault="00816631" w:rsidP="00A161C6">
            <w:pPr>
              <w:jc w:val="center"/>
              <w:rPr>
                <w:sz w:val="24"/>
                <w:szCs w:val="24"/>
              </w:rPr>
            </w:pPr>
            <w:r w:rsidRPr="00D839FA">
              <w:rPr>
                <w:sz w:val="24"/>
                <w:szCs w:val="24"/>
              </w:rPr>
              <w:t>4350</w:t>
            </w:r>
          </w:p>
        </w:tc>
        <w:tc>
          <w:tcPr>
            <w:tcW w:w="1046" w:type="dxa"/>
            <w:tcBorders>
              <w:top w:val="nil"/>
              <w:left w:val="nil"/>
              <w:bottom w:val="single" w:sz="4" w:space="0" w:color="auto"/>
              <w:right w:val="single" w:sz="4" w:space="0" w:color="auto"/>
            </w:tcBorders>
            <w:shd w:val="clear" w:color="auto" w:fill="auto"/>
            <w:noWrap/>
            <w:vAlign w:val="center"/>
            <w:hideMark/>
          </w:tcPr>
          <w:p w14:paraId="237085EE" w14:textId="77777777" w:rsidR="00816631" w:rsidRPr="00D839FA" w:rsidRDefault="00816631" w:rsidP="00A161C6">
            <w:pPr>
              <w:jc w:val="center"/>
              <w:rPr>
                <w:sz w:val="24"/>
                <w:szCs w:val="24"/>
              </w:rPr>
            </w:pPr>
            <w:r w:rsidRPr="00D839FA">
              <w:rPr>
                <w:sz w:val="24"/>
                <w:szCs w:val="24"/>
              </w:rPr>
              <w:t>2</w:t>
            </w:r>
          </w:p>
        </w:tc>
        <w:tc>
          <w:tcPr>
            <w:tcW w:w="1158" w:type="dxa"/>
            <w:tcBorders>
              <w:top w:val="nil"/>
              <w:left w:val="nil"/>
              <w:bottom w:val="single" w:sz="4" w:space="0" w:color="auto"/>
              <w:right w:val="single" w:sz="4" w:space="0" w:color="auto"/>
            </w:tcBorders>
            <w:shd w:val="clear" w:color="auto" w:fill="auto"/>
            <w:noWrap/>
            <w:vAlign w:val="center"/>
            <w:hideMark/>
          </w:tcPr>
          <w:p w14:paraId="2ECED2C1" w14:textId="77777777" w:rsidR="00816631" w:rsidRPr="00D839FA" w:rsidRDefault="00816631" w:rsidP="00A161C6">
            <w:pPr>
              <w:jc w:val="center"/>
              <w:rPr>
                <w:sz w:val="24"/>
                <w:szCs w:val="24"/>
              </w:rPr>
            </w:pPr>
            <w:r w:rsidRPr="00D839FA">
              <w:rPr>
                <w:sz w:val="24"/>
                <w:szCs w:val="24"/>
              </w:rPr>
              <w:t>3562</w:t>
            </w:r>
          </w:p>
        </w:tc>
        <w:tc>
          <w:tcPr>
            <w:tcW w:w="1211" w:type="dxa"/>
            <w:tcBorders>
              <w:top w:val="nil"/>
              <w:left w:val="nil"/>
              <w:bottom w:val="single" w:sz="4" w:space="0" w:color="auto"/>
              <w:right w:val="single" w:sz="4" w:space="0" w:color="auto"/>
            </w:tcBorders>
            <w:shd w:val="clear" w:color="auto" w:fill="auto"/>
            <w:noWrap/>
            <w:vAlign w:val="center"/>
            <w:hideMark/>
          </w:tcPr>
          <w:p w14:paraId="4F78010A" w14:textId="77777777" w:rsidR="00816631" w:rsidRPr="00D839FA" w:rsidRDefault="00816631" w:rsidP="00A161C6">
            <w:pPr>
              <w:jc w:val="center"/>
              <w:rPr>
                <w:sz w:val="24"/>
                <w:szCs w:val="24"/>
              </w:rPr>
            </w:pPr>
            <w:r w:rsidRPr="00D839FA">
              <w:rPr>
                <w:sz w:val="24"/>
                <w:szCs w:val="24"/>
              </w:rPr>
              <w:t>766</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49CCCF0C" w14:textId="77777777" w:rsidR="00816631" w:rsidRPr="00D839FA" w:rsidRDefault="00816631" w:rsidP="00A161C6">
            <w:pPr>
              <w:jc w:val="center"/>
              <w:rPr>
                <w:sz w:val="24"/>
                <w:szCs w:val="24"/>
              </w:rPr>
            </w:pPr>
            <w:r w:rsidRPr="00D839FA">
              <w:rPr>
                <w:sz w:val="24"/>
                <w:szCs w:val="24"/>
              </w:rPr>
              <w:t>335</w:t>
            </w:r>
          </w:p>
        </w:tc>
        <w:tc>
          <w:tcPr>
            <w:tcW w:w="992" w:type="dxa"/>
            <w:tcBorders>
              <w:top w:val="nil"/>
              <w:left w:val="nil"/>
              <w:bottom w:val="single" w:sz="4" w:space="0" w:color="auto"/>
              <w:right w:val="single" w:sz="4" w:space="0" w:color="auto"/>
            </w:tcBorders>
            <w:shd w:val="clear" w:color="auto" w:fill="auto"/>
            <w:noWrap/>
            <w:vAlign w:val="center"/>
            <w:hideMark/>
          </w:tcPr>
          <w:p w14:paraId="512FE736" w14:textId="77777777" w:rsidR="00816631" w:rsidRPr="00D839FA" w:rsidRDefault="00816631" w:rsidP="00A161C6">
            <w:pPr>
              <w:jc w:val="center"/>
              <w:rPr>
                <w:sz w:val="24"/>
                <w:szCs w:val="24"/>
              </w:rPr>
            </w:pPr>
            <w:r w:rsidRPr="00D839FA">
              <w:rPr>
                <w:sz w:val="24"/>
                <w:szCs w:val="24"/>
              </w:rPr>
              <w:t>335</w:t>
            </w:r>
          </w:p>
        </w:tc>
        <w:tc>
          <w:tcPr>
            <w:tcW w:w="1276" w:type="dxa"/>
            <w:tcBorders>
              <w:top w:val="nil"/>
              <w:left w:val="nil"/>
              <w:bottom w:val="single" w:sz="4" w:space="0" w:color="auto"/>
              <w:right w:val="single" w:sz="4" w:space="0" w:color="auto"/>
            </w:tcBorders>
            <w:shd w:val="clear" w:color="auto" w:fill="auto"/>
            <w:noWrap/>
            <w:vAlign w:val="center"/>
            <w:hideMark/>
          </w:tcPr>
          <w:p w14:paraId="35C5D304"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3D167A" w14:textId="77777777" w:rsidR="00816631" w:rsidRPr="00D839FA" w:rsidRDefault="00816631" w:rsidP="00A161C6">
            <w:pPr>
              <w:jc w:val="center"/>
              <w:rPr>
                <w:sz w:val="24"/>
                <w:szCs w:val="24"/>
              </w:rPr>
            </w:pPr>
            <w:r w:rsidRPr="00D839FA">
              <w:rPr>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14:paraId="1F93E784" w14:textId="77777777" w:rsidR="00816631" w:rsidRPr="00D839FA" w:rsidRDefault="00816631" w:rsidP="00A161C6">
            <w:pPr>
              <w:jc w:val="center"/>
              <w:rPr>
                <w:sz w:val="24"/>
                <w:szCs w:val="24"/>
              </w:rPr>
            </w:pPr>
            <w:r w:rsidRPr="00D839FA">
              <w:rPr>
                <w:sz w:val="24"/>
                <w:szCs w:val="24"/>
              </w:rPr>
              <w:t>10</w:t>
            </w:r>
          </w:p>
        </w:tc>
      </w:tr>
      <w:tr w:rsidR="00816631" w:rsidRPr="00D839FA" w14:paraId="1F99F756"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86683A" w14:textId="77777777" w:rsidR="00816631" w:rsidRPr="00D839FA" w:rsidRDefault="00816631" w:rsidP="00A161C6">
            <w:pPr>
              <w:jc w:val="center"/>
              <w:rPr>
                <w:sz w:val="24"/>
                <w:szCs w:val="24"/>
              </w:rPr>
            </w:pPr>
            <w:r w:rsidRPr="00D839FA">
              <w:rPr>
                <w:sz w:val="24"/>
                <w:szCs w:val="24"/>
              </w:rPr>
              <w:t>9</w:t>
            </w:r>
          </w:p>
        </w:tc>
        <w:tc>
          <w:tcPr>
            <w:tcW w:w="2591" w:type="dxa"/>
            <w:tcBorders>
              <w:top w:val="nil"/>
              <w:left w:val="nil"/>
              <w:bottom w:val="single" w:sz="4" w:space="0" w:color="auto"/>
              <w:right w:val="single" w:sz="4" w:space="0" w:color="auto"/>
            </w:tcBorders>
            <w:shd w:val="clear" w:color="auto" w:fill="auto"/>
            <w:noWrap/>
            <w:vAlign w:val="center"/>
            <w:hideMark/>
          </w:tcPr>
          <w:p w14:paraId="5F594742" w14:textId="77777777" w:rsidR="00816631" w:rsidRPr="00D839FA" w:rsidRDefault="00816631" w:rsidP="00A161C6">
            <w:pPr>
              <w:rPr>
                <w:sz w:val="24"/>
                <w:szCs w:val="24"/>
              </w:rPr>
            </w:pPr>
            <w:r w:rsidRPr="00D839FA">
              <w:rPr>
                <w:sz w:val="24"/>
                <w:szCs w:val="24"/>
              </w:rPr>
              <w:t>UBND xã Bình Thuận</w:t>
            </w:r>
          </w:p>
        </w:tc>
        <w:tc>
          <w:tcPr>
            <w:tcW w:w="1249" w:type="dxa"/>
            <w:tcBorders>
              <w:top w:val="nil"/>
              <w:left w:val="nil"/>
              <w:bottom w:val="single" w:sz="4" w:space="0" w:color="auto"/>
              <w:right w:val="single" w:sz="4" w:space="0" w:color="auto"/>
            </w:tcBorders>
            <w:shd w:val="clear" w:color="auto" w:fill="auto"/>
            <w:noWrap/>
            <w:vAlign w:val="center"/>
            <w:hideMark/>
          </w:tcPr>
          <w:p w14:paraId="7F0F8A6C" w14:textId="77777777" w:rsidR="00816631" w:rsidRPr="00D839FA" w:rsidRDefault="00816631" w:rsidP="00A161C6">
            <w:pPr>
              <w:jc w:val="center"/>
              <w:rPr>
                <w:sz w:val="24"/>
                <w:szCs w:val="24"/>
              </w:rPr>
            </w:pPr>
            <w:r w:rsidRPr="00D839FA">
              <w:rPr>
                <w:sz w:val="24"/>
                <w:szCs w:val="24"/>
              </w:rPr>
              <w:t>4783</w:t>
            </w:r>
          </w:p>
        </w:tc>
        <w:tc>
          <w:tcPr>
            <w:tcW w:w="1019" w:type="dxa"/>
            <w:tcBorders>
              <w:top w:val="nil"/>
              <w:left w:val="nil"/>
              <w:bottom w:val="single" w:sz="4" w:space="0" w:color="auto"/>
              <w:right w:val="single" w:sz="4" w:space="0" w:color="auto"/>
            </w:tcBorders>
            <w:shd w:val="clear" w:color="auto" w:fill="auto"/>
            <w:noWrap/>
            <w:vAlign w:val="center"/>
            <w:hideMark/>
          </w:tcPr>
          <w:p w14:paraId="123E58DC" w14:textId="77777777" w:rsidR="00816631" w:rsidRPr="00D839FA" w:rsidRDefault="00816631" w:rsidP="00A161C6">
            <w:pPr>
              <w:jc w:val="center"/>
              <w:rPr>
                <w:sz w:val="24"/>
                <w:szCs w:val="24"/>
              </w:rPr>
            </w:pPr>
            <w:r w:rsidRPr="00D839FA">
              <w:rPr>
                <w:sz w:val="24"/>
                <w:szCs w:val="24"/>
              </w:rPr>
              <w:t>4783</w:t>
            </w:r>
          </w:p>
        </w:tc>
        <w:tc>
          <w:tcPr>
            <w:tcW w:w="1046" w:type="dxa"/>
            <w:tcBorders>
              <w:top w:val="nil"/>
              <w:left w:val="nil"/>
              <w:bottom w:val="single" w:sz="4" w:space="0" w:color="auto"/>
              <w:right w:val="single" w:sz="4" w:space="0" w:color="auto"/>
            </w:tcBorders>
            <w:shd w:val="clear" w:color="auto" w:fill="auto"/>
            <w:noWrap/>
            <w:vAlign w:val="center"/>
            <w:hideMark/>
          </w:tcPr>
          <w:p w14:paraId="7CE39AB4"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42B2E0BA" w14:textId="77777777" w:rsidR="00816631" w:rsidRPr="00D839FA" w:rsidRDefault="00816631" w:rsidP="00A161C6">
            <w:pPr>
              <w:jc w:val="center"/>
              <w:rPr>
                <w:sz w:val="24"/>
                <w:szCs w:val="24"/>
              </w:rPr>
            </w:pPr>
            <w:r w:rsidRPr="00D839FA">
              <w:rPr>
                <w:sz w:val="24"/>
                <w:szCs w:val="24"/>
              </w:rPr>
              <w:t>4142</w:t>
            </w:r>
          </w:p>
        </w:tc>
        <w:tc>
          <w:tcPr>
            <w:tcW w:w="1211" w:type="dxa"/>
            <w:tcBorders>
              <w:top w:val="nil"/>
              <w:left w:val="nil"/>
              <w:bottom w:val="single" w:sz="4" w:space="0" w:color="auto"/>
              <w:right w:val="single" w:sz="4" w:space="0" w:color="auto"/>
            </w:tcBorders>
            <w:shd w:val="clear" w:color="auto" w:fill="auto"/>
            <w:noWrap/>
            <w:vAlign w:val="center"/>
            <w:hideMark/>
          </w:tcPr>
          <w:p w14:paraId="63642ACA" w14:textId="77777777" w:rsidR="00816631" w:rsidRPr="00D839FA" w:rsidRDefault="00816631" w:rsidP="00A161C6">
            <w:pPr>
              <w:jc w:val="center"/>
              <w:rPr>
                <w:sz w:val="24"/>
                <w:szCs w:val="24"/>
              </w:rPr>
            </w:pPr>
            <w:r w:rsidRPr="00D839FA">
              <w:rPr>
                <w:sz w:val="24"/>
                <w:szCs w:val="24"/>
              </w:rPr>
              <w:t>622</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14CA84D1" w14:textId="77777777" w:rsidR="00816631" w:rsidRPr="00D839FA" w:rsidRDefault="00816631" w:rsidP="00A161C6">
            <w:pPr>
              <w:jc w:val="center"/>
              <w:rPr>
                <w:sz w:val="24"/>
                <w:szCs w:val="24"/>
              </w:rPr>
            </w:pPr>
            <w:r w:rsidRPr="00D839FA">
              <w:rPr>
                <w:sz w:val="24"/>
                <w:szCs w:val="24"/>
              </w:rPr>
              <w:t>310</w:t>
            </w:r>
          </w:p>
        </w:tc>
        <w:tc>
          <w:tcPr>
            <w:tcW w:w="992" w:type="dxa"/>
            <w:tcBorders>
              <w:top w:val="nil"/>
              <w:left w:val="nil"/>
              <w:bottom w:val="single" w:sz="4" w:space="0" w:color="auto"/>
              <w:right w:val="single" w:sz="4" w:space="0" w:color="auto"/>
            </w:tcBorders>
            <w:shd w:val="clear" w:color="auto" w:fill="auto"/>
            <w:noWrap/>
            <w:vAlign w:val="center"/>
            <w:hideMark/>
          </w:tcPr>
          <w:p w14:paraId="3855FBF3" w14:textId="77777777" w:rsidR="00816631" w:rsidRPr="00D839FA" w:rsidRDefault="00816631" w:rsidP="00A161C6">
            <w:pPr>
              <w:jc w:val="center"/>
              <w:rPr>
                <w:sz w:val="24"/>
                <w:szCs w:val="24"/>
              </w:rPr>
            </w:pPr>
            <w:r w:rsidRPr="00D839FA">
              <w:rPr>
                <w:sz w:val="24"/>
                <w:szCs w:val="24"/>
              </w:rPr>
              <w:t>310</w:t>
            </w:r>
          </w:p>
        </w:tc>
        <w:tc>
          <w:tcPr>
            <w:tcW w:w="1276" w:type="dxa"/>
            <w:tcBorders>
              <w:top w:val="nil"/>
              <w:left w:val="nil"/>
              <w:bottom w:val="single" w:sz="4" w:space="0" w:color="auto"/>
              <w:right w:val="single" w:sz="4" w:space="0" w:color="auto"/>
            </w:tcBorders>
            <w:shd w:val="clear" w:color="auto" w:fill="auto"/>
            <w:noWrap/>
            <w:vAlign w:val="center"/>
            <w:hideMark/>
          </w:tcPr>
          <w:p w14:paraId="55AF71B1"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A97A07" w14:textId="77777777" w:rsidR="00816631" w:rsidRPr="00D839FA" w:rsidRDefault="00816631" w:rsidP="00A161C6">
            <w:pPr>
              <w:jc w:val="center"/>
              <w:rPr>
                <w:sz w:val="24"/>
                <w:szCs w:val="24"/>
              </w:rPr>
            </w:pPr>
            <w:r w:rsidRPr="00D839FA">
              <w:rPr>
                <w:sz w:val="24"/>
                <w:szCs w:val="24"/>
              </w:rPr>
              <w:t>283</w:t>
            </w:r>
          </w:p>
        </w:tc>
        <w:tc>
          <w:tcPr>
            <w:tcW w:w="1134" w:type="dxa"/>
            <w:tcBorders>
              <w:top w:val="nil"/>
              <w:left w:val="nil"/>
              <w:bottom w:val="single" w:sz="4" w:space="0" w:color="auto"/>
              <w:right w:val="single" w:sz="4" w:space="0" w:color="auto"/>
            </w:tcBorders>
            <w:shd w:val="clear" w:color="auto" w:fill="auto"/>
            <w:noWrap/>
            <w:vAlign w:val="center"/>
            <w:hideMark/>
          </w:tcPr>
          <w:p w14:paraId="6EBB3981" w14:textId="77777777" w:rsidR="00816631" w:rsidRPr="00D839FA" w:rsidRDefault="00816631" w:rsidP="00A161C6">
            <w:pPr>
              <w:jc w:val="center"/>
              <w:rPr>
                <w:sz w:val="24"/>
                <w:szCs w:val="24"/>
              </w:rPr>
            </w:pPr>
            <w:r w:rsidRPr="00D839FA">
              <w:rPr>
                <w:sz w:val="24"/>
                <w:szCs w:val="24"/>
              </w:rPr>
              <w:t>27</w:t>
            </w:r>
          </w:p>
        </w:tc>
      </w:tr>
      <w:tr w:rsidR="00816631" w:rsidRPr="00D839FA" w14:paraId="4AE9D43E"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0B26040" w14:textId="77777777" w:rsidR="00816631" w:rsidRPr="00D839FA" w:rsidRDefault="00816631" w:rsidP="00A161C6">
            <w:pPr>
              <w:jc w:val="center"/>
              <w:rPr>
                <w:sz w:val="24"/>
                <w:szCs w:val="24"/>
              </w:rPr>
            </w:pPr>
            <w:r w:rsidRPr="00D839FA">
              <w:rPr>
                <w:sz w:val="24"/>
                <w:szCs w:val="24"/>
              </w:rPr>
              <w:t>10</w:t>
            </w:r>
          </w:p>
        </w:tc>
        <w:tc>
          <w:tcPr>
            <w:tcW w:w="2591" w:type="dxa"/>
            <w:tcBorders>
              <w:top w:val="nil"/>
              <w:left w:val="nil"/>
              <w:bottom w:val="single" w:sz="4" w:space="0" w:color="auto"/>
              <w:right w:val="single" w:sz="4" w:space="0" w:color="auto"/>
            </w:tcBorders>
            <w:shd w:val="clear" w:color="auto" w:fill="auto"/>
            <w:noWrap/>
            <w:vAlign w:val="center"/>
            <w:hideMark/>
          </w:tcPr>
          <w:p w14:paraId="0623786E" w14:textId="77777777" w:rsidR="00816631" w:rsidRPr="00D839FA" w:rsidRDefault="00816631" w:rsidP="00A161C6">
            <w:pPr>
              <w:rPr>
                <w:sz w:val="24"/>
                <w:szCs w:val="24"/>
              </w:rPr>
            </w:pPr>
            <w:r w:rsidRPr="00D839FA">
              <w:rPr>
                <w:sz w:val="24"/>
                <w:szCs w:val="24"/>
              </w:rPr>
              <w:t>UBND xã Bình Phước</w:t>
            </w:r>
          </w:p>
        </w:tc>
        <w:tc>
          <w:tcPr>
            <w:tcW w:w="1249" w:type="dxa"/>
            <w:tcBorders>
              <w:top w:val="nil"/>
              <w:left w:val="nil"/>
              <w:bottom w:val="single" w:sz="4" w:space="0" w:color="auto"/>
              <w:right w:val="single" w:sz="4" w:space="0" w:color="auto"/>
            </w:tcBorders>
            <w:shd w:val="clear" w:color="auto" w:fill="auto"/>
            <w:noWrap/>
            <w:vAlign w:val="center"/>
            <w:hideMark/>
          </w:tcPr>
          <w:p w14:paraId="19CFCD22" w14:textId="77777777" w:rsidR="00816631" w:rsidRPr="00D839FA" w:rsidRDefault="00816631" w:rsidP="00A161C6">
            <w:pPr>
              <w:jc w:val="center"/>
              <w:rPr>
                <w:sz w:val="24"/>
                <w:szCs w:val="24"/>
              </w:rPr>
            </w:pPr>
            <w:r w:rsidRPr="00D839FA">
              <w:rPr>
                <w:sz w:val="24"/>
                <w:szCs w:val="24"/>
              </w:rPr>
              <w:t>4240</w:t>
            </w:r>
          </w:p>
        </w:tc>
        <w:tc>
          <w:tcPr>
            <w:tcW w:w="1019" w:type="dxa"/>
            <w:tcBorders>
              <w:top w:val="nil"/>
              <w:left w:val="nil"/>
              <w:bottom w:val="single" w:sz="4" w:space="0" w:color="auto"/>
              <w:right w:val="single" w:sz="4" w:space="0" w:color="auto"/>
            </w:tcBorders>
            <w:shd w:val="clear" w:color="auto" w:fill="auto"/>
            <w:noWrap/>
            <w:vAlign w:val="center"/>
            <w:hideMark/>
          </w:tcPr>
          <w:p w14:paraId="53FD5B88" w14:textId="77777777" w:rsidR="00816631" w:rsidRPr="00D839FA" w:rsidRDefault="00816631" w:rsidP="00A161C6">
            <w:pPr>
              <w:jc w:val="center"/>
              <w:rPr>
                <w:sz w:val="24"/>
                <w:szCs w:val="24"/>
              </w:rPr>
            </w:pPr>
            <w:r w:rsidRPr="00D839FA">
              <w:rPr>
                <w:sz w:val="24"/>
                <w:szCs w:val="24"/>
              </w:rPr>
              <w:t>4240</w:t>
            </w:r>
          </w:p>
        </w:tc>
        <w:tc>
          <w:tcPr>
            <w:tcW w:w="1046" w:type="dxa"/>
            <w:tcBorders>
              <w:top w:val="nil"/>
              <w:left w:val="nil"/>
              <w:bottom w:val="single" w:sz="4" w:space="0" w:color="auto"/>
              <w:right w:val="single" w:sz="4" w:space="0" w:color="auto"/>
            </w:tcBorders>
            <w:shd w:val="clear" w:color="auto" w:fill="auto"/>
            <w:noWrap/>
            <w:vAlign w:val="center"/>
            <w:hideMark/>
          </w:tcPr>
          <w:p w14:paraId="39AD4381"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47037033" w14:textId="77777777" w:rsidR="00816631" w:rsidRPr="00D839FA" w:rsidRDefault="00816631" w:rsidP="00A161C6">
            <w:pPr>
              <w:jc w:val="center"/>
              <w:rPr>
                <w:sz w:val="24"/>
                <w:szCs w:val="24"/>
              </w:rPr>
            </w:pPr>
            <w:r w:rsidRPr="00D839FA">
              <w:rPr>
                <w:sz w:val="24"/>
                <w:szCs w:val="24"/>
              </w:rPr>
              <w:t>3388</w:t>
            </w:r>
          </w:p>
        </w:tc>
        <w:tc>
          <w:tcPr>
            <w:tcW w:w="1211" w:type="dxa"/>
            <w:tcBorders>
              <w:top w:val="nil"/>
              <w:left w:val="nil"/>
              <w:bottom w:val="single" w:sz="4" w:space="0" w:color="auto"/>
              <w:right w:val="single" w:sz="4" w:space="0" w:color="auto"/>
            </w:tcBorders>
            <w:shd w:val="clear" w:color="auto" w:fill="auto"/>
            <w:noWrap/>
            <w:vAlign w:val="center"/>
            <w:hideMark/>
          </w:tcPr>
          <w:p w14:paraId="69F4212D" w14:textId="77777777" w:rsidR="00816631" w:rsidRPr="00D839FA" w:rsidRDefault="00816631" w:rsidP="00A161C6">
            <w:pPr>
              <w:jc w:val="center"/>
              <w:rPr>
                <w:sz w:val="24"/>
                <w:szCs w:val="24"/>
              </w:rPr>
            </w:pPr>
            <w:r w:rsidRPr="00D839FA">
              <w:rPr>
                <w:sz w:val="24"/>
                <w:szCs w:val="24"/>
              </w:rPr>
              <w:t>839</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55A9B495" w14:textId="77777777" w:rsidR="00816631" w:rsidRPr="00D839FA" w:rsidRDefault="00816631" w:rsidP="00A161C6">
            <w:pPr>
              <w:jc w:val="center"/>
              <w:rPr>
                <w:sz w:val="24"/>
                <w:szCs w:val="24"/>
              </w:rPr>
            </w:pPr>
            <w:r w:rsidRPr="00D839FA">
              <w:rPr>
                <w:sz w:val="24"/>
                <w:szCs w:val="24"/>
              </w:rPr>
              <w:t>423</w:t>
            </w:r>
          </w:p>
        </w:tc>
        <w:tc>
          <w:tcPr>
            <w:tcW w:w="992" w:type="dxa"/>
            <w:tcBorders>
              <w:top w:val="nil"/>
              <w:left w:val="nil"/>
              <w:bottom w:val="single" w:sz="4" w:space="0" w:color="auto"/>
              <w:right w:val="single" w:sz="4" w:space="0" w:color="auto"/>
            </w:tcBorders>
            <w:shd w:val="clear" w:color="auto" w:fill="auto"/>
            <w:noWrap/>
            <w:vAlign w:val="center"/>
            <w:hideMark/>
          </w:tcPr>
          <w:p w14:paraId="6A818DEB" w14:textId="77777777" w:rsidR="00816631" w:rsidRPr="00D839FA" w:rsidRDefault="00816631" w:rsidP="00A161C6">
            <w:pPr>
              <w:jc w:val="center"/>
              <w:rPr>
                <w:sz w:val="24"/>
                <w:szCs w:val="24"/>
              </w:rPr>
            </w:pPr>
            <w:r w:rsidRPr="00D839FA">
              <w:rPr>
                <w:sz w:val="24"/>
                <w:szCs w:val="24"/>
              </w:rPr>
              <w:t>423</w:t>
            </w:r>
          </w:p>
        </w:tc>
        <w:tc>
          <w:tcPr>
            <w:tcW w:w="1276" w:type="dxa"/>
            <w:tcBorders>
              <w:top w:val="nil"/>
              <w:left w:val="nil"/>
              <w:bottom w:val="single" w:sz="4" w:space="0" w:color="auto"/>
              <w:right w:val="single" w:sz="4" w:space="0" w:color="auto"/>
            </w:tcBorders>
            <w:shd w:val="clear" w:color="auto" w:fill="auto"/>
            <w:noWrap/>
            <w:vAlign w:val="center"/>
            <w:hideMark/>
          </w:tcPr>
          <w:p w14:paraId="072E6FC1"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1B81EA80" w14:textId="77777777" w:rsidR="00816631" w:rsidRPr="00D839FA" w:rsidRDefault="00816631" w:rsidP="00A161C6">
            <w:pPr>
              <w:jc w:val="center"/>
              <w:rPr>
                <w:sz w:val="24"/>
                <w:szCs w:val="24"/>
              </w:rPr>
            </w:pPr>
            <w:r w:rsidRPr="00D839FA">
              <w:rPr>
                <w:sz w:val="24"/>
                <w:szCs w:val="24"/>
              </w:rPr>
              <w:t>404</w:t>
            </w:r>
          </w:p>
        </w:tc>
        <w:tc>
          <w:tcPr>
            <w:tcW w:w="1134" w:type="dxa"/>
            <w:tcBorders>
              <w:top w:val="nil"/>
              <w:left w:val="nil"/>
              <w:bottom w:val="single" w:sz="4" w:space="0" w:color="auto"/>
              <w:right w:val="single" w:sz="4" w:space="0" w:color="auto"/>
            </w:tcBorders>
            <w:shd w:val="clear" w:color="auto" w:fill="auto"/>
            <w:noWrap/>
            <w:vAlign w:val="center"/>
            <w:hideMark/>
          </w:tcPr>
          <w:p w14:paraId="620DEA7E" w14:textId="77777777" w:rsidR="00816631" w:rsidRPr="00D839FA" w:rsidRDefault="00816631" w:rsidP="00A161C6">
            <w:pPr>
              <w:jc w:val="center"/>
              <w:rPr>
                <w:sz w:val="24"/>
                <w:szCs w:val="24"/>
              </w:rPr>
            </w:pPr>
            <w:r w:rsidRPr="00D839FA">
              <w:rPr>
                <w:sz w:val="24"/>
                <w:szCs w:val="24"/>
              </w:rPr>
              <w:t>19</w:t>
            </w:r>
          </w:p>
        </w:tc>
      </w:tr>
      <w:tr w:rsidR="00816631" w:rsidRPr="00D839FA" w14:paraId="0AD6CA9D"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7801AA8" w14:textId="77777777" w:rsidR="00816631" w:rsidRPr="00D839FA" w:rsidRDefault="00816631" w:rsidP="00A161C6">
            <w:pPr>
              <w:jc w:val="center"/>
              <w:rPr>
                <w:sz w:val="24"/>
                <w:szCs w:val="24"/>
              </w:rPr>
            </w:pPr>
            <w:r w:rsidRPr="00D839FA">
              <w:rPr>
                <w:sz w:val="24"/>
                <w:szCs w:val="24"/>
              </w:rPr>
              <w:t>11</w:t>
            </w:r>
          </w:p>
        </w:tc>
        <w:tc>
          <w:tcPr>
            <w:tcW w:w="2591" w:type="dxa"/>
            <w:tcBorders>
              <w:top w:val="nil"/>
              <w:left w:val="nil"/>
              <w:bottom w:val="single" w:sz="4" w:space="0" w:color="auto"/>
              <w:right w:val="single" w:sz="4" w:space="0" w:color="auto"/>
            </w:tcBorders>
            <w:shd w:val="clear" w:color="auto" w:fill="auto"/>
            <w:noWrap/>
            <w:vAlign w:val="center"/>
            <w:hideMark/>
          </w:tcPr>
          <w:p w14:paraId="588B411F" w14:textId="77777777" w:rsidR="00816631" w:rsidRPr="00D839FA" w:rsidRDefault="00816631" w:rsidP="00A161C6">
            <w:pPr>
              <w:rPr>
                <w:sz w:val="24"/>
                <w:szCs w:val="24"/>
              </w:rPr>
            </w:pPr>
            <w:r w:rsidRPr="00D839FA">
              <w:rPr>
                <w:sz w:val="24"/>
                <w:szCs w:val="24"/>
              </w:rPr>
              <w:t>UBND xã Bình Nguyên</w:t>
            </w:r>
          </w:p>
        </w:tc>
        <w:tc>
          <w:tcPr>
            <w:tcW w:w="1249" w:type="dxa"/>
            <w:tcBorders>
              <w:top w:val="nil"/>
              <w:left w:val="nil"/>
              <w:bottom w:val="single" w:sz="4" w:space="0" w:color="auto"/>
              <w:right w:val="single" w:sz="4" w:space="0" w:color="auto"/>
            </w:tcBorders>
            <w:shd w:val="clear" w:color="auto" w:fill="auto"/>
            <w:noWrap/>
            <w:vAlign w:val="center"/>
            <w:hideMark/>
          </w:tcPr>
          <w:p w14:paraId="714E34E6" w14:textId="77777777" w:rsidR="00816631" w:rsidRPr="00D839FA" w:rsidRDefault="00816631" w:rsidP="00A161C6">
            <w:pPr>
              <w:jc w:val="center"/>
              <w:rPr>
                <w:sz w:val="24"/>
                <w:szCs w:val="24"/>
              </w:rPr>
            </w:pPr>
            <w:r w:rsidRPr="00D839FA">
              <w:rPr>
                <w:sz w:val="24"/>
                <w:szCs w:val="24"/>
              </w:rPr>
              <w:t>4029</w:t>
            </w:r>
          </w:p>
        </w:tc>
        <w:tc>
          <w:tcPr>
            <w:tcW w:w="1019" w:type="dxa"/>
            <w:tcBorders>
              <w:top w:val="nil"/>
              <w:left w:val="nil"/>
              <w:bottom w:val="single" w:sz="4" w:space="0" w:color="auto"/>
              <w:right w:val="single" w:sz="4" w:space="0" w:color="auto"/>
            </w:tcBorders>
            <w:shd w:val="clear" w:color="auto" w:fill="auto"/>
            <w:noWrap/>
            <w:vAlign w:val="center"/>
            <w:hideMark/>
          </w:tcPr>
          <w:p w14:paraId="6050584F" w14:textId="77777777" w:rsidR="00816631" w:rsidRPr="00D839FA" w:rsidRDefault="00816631" w:rsidP="00A161C6">
            <w:pPr>
              <w:jc w:val="center"/>
              <w:rPr>
                <w:sz w:val="24"/>
                <w:szCs w:val="24"/>
              </w:rPr>
            </w:pPr>
            <w:r w:rsidRPr="00D839FA">
              <w:rPr>
                <w:sz w:val="24"/>
                <w:szCs w:val="24"/>
              </w:rPr>
              <w:t>4029</w:t>
            </w:r>
          </w:p>
        </w:tc>
        <w:tc>
          <w:tcPr>
            <w:tcW w:w="1046" w:type="dxa"/>
            <w:tcBorders>
              <w:top w:val="nil"/>
              <w:left w:val="nil"/>
              <w:bottom w:val="single" w:sz="4" w:space="0" w:color="auto"/>
              <w:right w:val="single" w:sz="4" w:space="0" w:color="auto"/>
            </w:tcBorders>
            <w:shd w:val="clear" w:color="auto" w:fill="auto"/>
            <w:noWrap/>
            <w:vAlign w:val="center"/>
            <w:hideMark/>
          </w:tcPr>
          <w:p w14:paraId="0558B92D"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37C4AB18" w14:textId="77777777" w:rsidR="00816631" w:rsidRPr="00D839FA" w:rsidRDefault="00816631" w:rsidP="00A161C6">
            <w:pPr>
              <w:jc w:val="center"/>
              <w:rPr>
                <w:sz w:val="24"/>
                <w:szCs w:val="24"/>
              </w:rPr>
            </w:pPr>
            <w:r w:rsidRPr="00D839FA">
              <w:rPr>
                <w:sz w:val="24"/>
                <w:szCs w:val="24"/>
              </w:rPr>
              <w:t>3327</w:t>
            </w:r>
          </w:p>
        </w:tc>
        <w:tc>
          <w:tcPr>
            <w:tcW w:w="1211" w:type="dxa"/>
            <w:tcBorders>
              <w:top w:val="nil"/>
              <w:left w:val="nil"/>
              <w:bottom w:val="single" w:sz="4" w:space="0" w:color="auto"/>
              <w:right w:val="single" w:sz="4" w:space="0" w:color="auto"/>
            </w:tcBorders>
            <w:shd w:val="clear" w:color="auto" w:fill="auto"/>
            <w:noWrap/>
            <w:vAlign w:val="center"/>
            <w:hideMark/>
          </w:tcPr>
          <w:p w14:paraId="0EE496F5" w14:textId="77777777" w:rsidR="00816631" w:rsidRPr="00D839FA" w:rsidRDefault="00816631" w:rsidP="00A161C6">
            <w:pPr>
              <w:jc w:val="center"/>
              <w:rPr>
                <w:sz w:val="24"/>
                <w:szCs w:val="24"/>
              </w:rPr>
            </w:pPr>
            <w:r w:rsidRPr="00D839FA">
              <w:rPr>
                <w:sz w:val="24"/>
                <w:szCs w:val="24"/>
              </w:rPr>
              <w:t>685</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727FE34F" w14:textId="77777777" w:rsidR="00816631" w:rsidRPr="00D839FA" w:rsidRDefault="00816631" w:rsidP="00A161C6">
            <w:pPr>
              <w:jc w:val="center"/>
              <w:rPr>
                <w:sz w:val="24"/>
                <w:szCs w:val="24"/>
              </w:rPr>
            </w:pPr>
            <w:r w:rsidRPr="00D839FA">
              <w:rPr>
                <w:sz w:val="24"/>
                <w:szCs w:val="24"/>
              </w:rPr>
              <w:t>357</w:t>
            </w:r>
          </w:p>
        </w:tc>
        <w:tc>
          <w:tcPr>
            <w:tcW w:w="992" w:type="dxa"/>
            <w:tcBorders>
              <w:top w:val="nil"/>
              <w:left w:val="nil"/>
              <w:bottom w:val="single" w:sz="4" w:space="0" w:color="auto"/>
              <w:right w:val="single" w:sz="4" w:space="0" w:color="auto"/>
            </w:tcBorders>
            <w:shd w:val="clear" w:color="auto" w:fill="auto"/>
            <w:noWrap/>
            <w:vAlign w:val="center"/>
            <w:hideMark/>
          </w:tcPr>
          <w:p w14:paraId="2F403148" w14:textId="77777777" w:rsidR="00816631" w:rsidRPr="00D839FA" w:rsidRDefault="00816631" w:rsidP="00A161C6">
            <w:pPr>
              <w:jc w:val="center"/>
              <w:rPr>
                <w:sz w:val="24"/>
                <w:szCs w:val="24"/>
              </w:rPr>
            </w:pPr>
            <w:r w:rsidRPr="00D839FA">
              <w:rPr>
                <w:sz w:val="24"/>
                <w:szCs w:val="24"/>
              </w:rPr>
              <w:t>357</w:t>
            </w:r>
          </w:p>
        </w:tc>
        <w:tc>
          <w:tcPr>
            <w:tcW w:w="1276" w:type="dxa"/>
            <w:tcBorders>
              <w:top w:val="nil"/>
              <w:left w:val="nil"/>
              <w:bottom w:val="single" w:sz="4" w:space="0" w:color="auto"/>
              <w:right w:val="single" w:sz="4" w:space="0" w:color="auto"/>
            </w:tcBorders>
            <w:shd w:val="clear" w:color="auto" w:fill="auto"/>
            <w:noWrap/>
            <w:vAlign w:val="center"/>
            <w:hideMark/>
          </w:tcPr>
          <w:p w14:paraId="4CAF5A11"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7E1F1FE1" w14:textId="77777777" w:rsidR="00816631" w:rsidRPr="00D839FA" w:rsidRDefault="00816631" w:rsidP="00A161C6">
            <w:pPr>
              <w:jc w:val="center"/>
              <w:rPr>
                <w:sz w:val="24"/>
                <w:szCs w:val="24"/>
              </w:rPr>
            </w:pPr>
            <w:r w:rsidRPr="00D839FA">
              <w:rPr>
                <w:sz w:val="24"/>
                <w:szCs w:val="24"/>
              </w:rPr>
              <w:t>347</w:t>
            </w:r>
          </w:p>
        </w:tc>
        <w:tc>
          <w:tcPr>
            <w:tcW w:w="1134" w:type="dxa"/>
            <w:tcBorders>
              <w:top w:val="nil"/>
              <w:left w:val="nil"/>
              <w:bottom w:val="single" w:sz="4" w:space="0" w:color="auto"/>
              <w:right w:val="single" w:sz="4" w:space="0" w:color="auto"/>
            </w:tcBorders>
            <w:shd w:val="clear" w:color="auto" w:fill="auto"/>
            <w:noWrap/>
            <w:vAlign w:val="center"/>
            <w:hideMark/>
          </w:tcPr>
          <w:p w14:paraId="0B16F58D" w14:textId="77777777" w:rsidR="00816631" w:rsidRPr="00D839FA" w:rsidRDefault="00816631" w:rsidP="00A161C6">
            <w:pPr>
              <w:jc w:val="center"/>
              <w:rPr>
                <w:sz w:val="24"/>
                <w:szCs w:val="24"/>
              </w:rPr>
            </w:pPr>
            <w:r w:rsidRPr="00D839FA">
              <w:rPr>
                <w:sz w:val="24"/>
                <w:szCs w:val="24"/>
              </w:rPr>
              <w:t>10</w:t>
            </w:r>
          </w:p>
        </w:tc>
      </w:tr>
      <w:tr w:rsidR="00816631" w:rsidRPr="00D839FA" w14:paraId="54969F92"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D2798D6" w14:textId="77777777" w:rsidR="00816631" w:rsidRPr="00D839FA" w:rsidRDefault="00816631" w:rsidP="00A161C6">
            <w:pPr>
              <w:jc w:val="center"/>
              <w:rPr>
                <w:sz w:val="24"/>
                <w:szCs w:val="24"/>
              </w:rPr>
            </w:pPr>
            <w:r w:rsidRPr="00D839FA">
              <w:rPr>
                <w:sz w:val="24"/>
                <w:szCs w:val="24"/>
              </w:rPr>
              <w:t>12</w:t>
            </w:r>
          </w:p>
        </w:tc>
        <w:tc>
          <w:tcPr>
            <w:tcW w:w="2591" w:type="dxa"/>
            <w:tcBorders>
              <w:top w:val="nil"/>
              <w:left w:val="nil"/>
              <w:bottom w:val="single" w:sz="4" w:space="0" w:color="auto"/>
              <w:right w:val="single" w:sz="4" w:space="0" w:color="auto"/>
            </w:tcBorders>
            <w:shd w:val="clear" w:color="auto" w:fill="auto"/>
            <w:noWrap/>
            <w:vAlign w:val="center"/>
            <w:hideMark/>
          </w:tcPr>
          <w:p w14:paraId="231F459A" w14:textId="77777777" w:rsidR="00816631" w:rsidRPr="00D839FA" w:rsidRDefault="00816631" w:rsidP="00A161C6">
            <w:pPr>
              <w:rPr>
                <w:sz w:val="24"/>
                <w:szCs w:val="24"/>
              </w:rPr>
            </w:pPr>
            <w:r w:rsidRPr="00D839FA">
              <w:rPr>
                <w:sz w:val="24"/>
                <w:szCs w:val="24"/>
              </w:rPr>
              <w:t>UBND xã Bình Đông</w:t>
            </w:r>
          </w:p>
        </w:tc>
        <w:tc>
          <w:tcPr>
            <w:tcW w:w="1249" w:type="dxa"/>
            <w:tcBorders>
              <w:top w:val="nil"/>
              <w:left w:val="nil"/>
              <w:bottom w:val="single" w:sz="4" w:space="0" w:color="auto"/>
              <w:right w:val="single" w:sz="4" w:space="0" w:color="auto"/>
            </w:tcBorders>
            <w:shd w:val="clear" w:color="auto" w:fill="auto"/>
            <w:noWrap/>
            <w:vAlign w:val="center"/>
            <w:hideMark/>
          </w:tcPr>
          <w:p w14:paraId="01BDE22A" w14:textId="77777777" w:rsidR="00816631" w:rsidRPr="00D839FA" w:rsidRDefault="00816631" w:rsidP="00A161C6">
            <w:pPr>
              <w:jc w:val="center"/>
              <w:rPr>
                <w:sz w:val="24"/>
                <w:szCs w:val="24"/>
              </w:rPr>
            </w:pPr>
            <w:r w:rsidRPr="00D839FA">
              <w:rPr>
                <w:sz w:val="24"/>
                <w:szCs w:val="24"/>
              </w:rPr>
              <w:t>4275</w:t>
            </w:r>
          </w:p>
        </w:tc>
        <w:tc>
          <w:tcPr>
            <w:tcW w:w="1019" w:type="dxa"/>
            <w:tcBorders>
              <w:top w:val="nil"/>
              <w:left w:val="nil"/>
              <w:bottom w:val="single" w:sz="4" w:space="0" w:color="auto"/>
              <w:right w:val="single" w:sz="4" w:space="0" w:color="auto"/>
            </w:tcBorders>
            <w:shd w:val="clear" w:color="auto" w:fill="auto"/>
            <w:noWrap/>
            <w:vAlign w:val="center"/>
            <w:hideMark/>
          </w:tcPr>
          <w:p w14:paraId="6C9A2817" w14:textId="77777777" w:rsidR="00816631" w:rsidRPr="00D839FA" w:rsidRDefault="00816631" w:rsidP="00A161C6">
            <w:pPr>
              <w:jc w:val="center"/>
              <w:rPr>
                <w:sz w:val="24"/>
                <w:szCs w:val="24"/>
              </w:rPr>
            </w:pPr>
            <w:r w:rsidRPr="00D839FA">
              <w:rPr>
                <w:sz w:val="24"/>
                <w:szCs w:val="24"/>
              </w:rPr>
              <w:t>4275</w:t>
            </w:r>
          </w:p>
        </w:tc>
        <w:tc>
          <w:tcPr>
            <w:tcW w:w="1046" w:type="dxa"/>
            <w:tcBorders>
              <w:top w:val="nil"/>
              <w:left w:val="nil"/>
              <w:bottom w:val="single" w:sz="4" w:space="0" w:color="auto"/>
              <w:right w:val="single" w:sz="4" w:space="0" w:color="auto"/>
            </w:tcBorders>
            <w:shd w:val="clear" w:color="auto" w:fill="auto"/>
            <w:noWrap/>
            <w:vAlign w:val="center"/>
            <w:hideMark/>
          </w:tcPr>
          <w:p w14:paraId="7100FB75"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4DBBA712" w14:textId="77777777" w:rsidR="00816631" w:rsidRPr="00D839FA" w:rsidRDefault="00816631" w:rsidP="00A161C6">
            <w:pPr>
              <w:jc w:val="center"/>
              <w:rPr>
                <w:sz w:val="24"/>
                <w:szCs w:val="24"/>
              </w:rPr>
            </w:pPr>
            <w:r w:rsidRPr="00D839FA">
              <w:rPr>
                <w:sz w:val="24"/>
                <w:szCs w:val="24"/>
              </w:rPr>
              <w:t>3727</w:t>
            </w:r>
          </w:p>
        </w:tc>
        <w:tc>
          <w:tcPr>
            <w:tcW w:w="1211" w:type="dxa"/>
            <w:tcBorders>
              <w:top w:val="nil"/>
              <w:left w:val="nil"/>
              <w:bottom w:val="single" w:sz="4" w:space="0" w:color="auto"/>
              <w:right w:val="single" w:sz="4" w:space="0" w:color="auto"/>
            </w:tcBorders>
            <w:shd w:val="clear" w:color="auto" w:fill="auto"/>
            <w:noWrap/>
            <w:vAlign w:val="center"/>
            <w:hideMark/>
          </w:tcPr>
          <w:p w14:paraId="33054936" w14:textId="77777777" w:rsidR="00816631" w:rsidRPr="00D839FA" w:rsidRDefault="00816631" w:rsidP="00A161C6">
            <w:pPr>
              <w:jc w:val="center"/>
              <w:rPr>
                <w:sz w:val="24"/>
                <w:szCs w:val="24"/>
              </w:rPr>
            </w:pPr>
            <w:r w:rsidRPr="00D839FA">
              <w:rPr>
                <w:sz w:val="24"/>
                <w:szCs w:val="24"/>
              </w:rPr>
              <w:t>525</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6CD67721" w14:textId="77777777" w:rsidR="00816631" w:rsidRPr="00D839FA" w:rsidRDefault="00816631" w:rsidP="00A161C6">
            <w:pPr>
              <w:jc w:val="center"/>
              <w:rPr>
                <w:sz w:val="24"/>
                <w:szCs w:val="24"/>
              </w:rPr>
            </w:pPr>
            <w:r w:rsidRPr="00D839FA">
              <w:rPr>
                <w:sz w:val="24"/>
                <w:szCs w:val="24"/>
              </w:rPr>
              <w:t>776</w:t>
            </w:r>
          </w:p>
        </w:tc>
        <w:tc>
          <w:tcPr>
            <w:tcW w:w="992" w:type="dxa"/>
            <w:tcBorders>
              <w:top w:val="nil"/>
              <w:left w:val="nil"/>
              <w:bottom w:val="single" w:sz="4" w:space="0" w:color="auto"/>
              <w:right w:val="single" w:sz="4" w:space="0" w:color="auto"/>
            </w:tcBorders>
            <w:shd w:val="clear" w:color="auto" w:fill="auto"/>
            <w:noWrap/>
            <w:vAlign w:val="center"/>
            <w:hideMark/>
          </w:tcPr>
          <w:p w14:paraId="7AA51702" w14:textId="77777777" w:rsidR="00816631" w:rsidRPr="00D839FA" w:rsidRDefault="00816631" w:rsidP="00A161C6">
            <w:pPr>
              <w:jc w:val="center"/>
              <w:rPr>
                <w:sz w:val="24"/>
                <w:szCs w:val="24"/>
              </w:rPr>
            </w:pPr>
            <w:r w:rsidRPr="00D839FA">
              <w:rPr>
                <w:sz w:val="24"/>
                <w:szCs w:val="24"/>
              </w:rPr>
              <w:t>776</w:t>
            </w:r>
          </w:p>
        </w:tc>
        <w:tc>
          <w:tcPr>
            <w:tcW w:w="1276" w:type="dxa"/>
            <w:tcBorders>
              <w:top w:val="nil"/>
              <w:left w:val="nil"/>
              <w:bottom w:val="single" w:sz="4" w:space="0" w:color="auto"/>
              <w:right w:val="single" w:sz="4" w:space="0" w:color="auto"/>
            </w:tcBorders>
            <w:shd w:val="clear" w:color="auto" w:fill="auto"/>
            <w:noWrap/>
            <w:vAlign w:val="center"/>
            <w:hideMark/>
          </w:tcPr>
          <w:p w14:paraId="2A70A8D4"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3F09A5A8" w14:textId="77777777" w:rsidR="00816631" w:rsidRPr="00D839FA" w:rsidRDefault="00816631" w:rsidP="00A161C6">
            <w:pPr>
              <w:jc w:val="center"/>
              <w:rPr>
                <w:sz w:val="24"/>
                <w:szCs w:val="24"/>
              </w:rPr>
            </w:pPr>
            <w:r w:rsidRPr="00D839FA">
              <w:rPr>
                <w:sz w:val="24"/>
                <w:szCs w:val="24"/>
              </w:rPr>
              <w:t>693</w:t>
            </w:r>
          </w:p>
        </w:tc>
        <w:tc>
          <w:tcPr>
            <w:tcW w:w="1134" w:type="dxa"/>
            <w:tcBorders>
              <w:top w:val="nil"/>
              <w:left w:val="nil"/>
              <w:bottom w:val="single" w:sz="4" w:space="0" w:color="auto"/>
              <w:right w:val="single" w:sz="4" w:space="0" w:color="auto"/>
            </w:tcBorders>
            <w:shd w:val="clear" w:color="auto" w:fill="auto"/>
            <w:noWrap/>
            <w:vAlign w:val="center"/>
            <w:hideMark/>
          </w:tcPr>
          <w:p w14:paraId="7024F34C" w14:textId="77777777" w:rsidR="00816631" w:rsidRPr="00D839FA" w:rsidRDefault="00816631" w:rsidP="00A161C6">
            <w:pPr>
              <w:jc w:val="center"/>
              <w:rPr>
                <w:sz w:val="24"/>
                <w:szCs w:val="24"/>
              </w:rPr>
            </w:pPr>
            <w:r w:rsidRPr="00D839FA">
              <w:rPr>
                <w:sz w:val="24"/>
                <w:szCs w:val="24"/>
              </w:rPr>
              <w:t>83</w:t>
            </w:r>
          </w:p>
        </w:tc>
      </w:tr>
      <w:tr w:rsidR="00816631" w:rsidRPr="00D839FA" w14:paraId="5CC98C64"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17492B6" w14:textId="77777777" w:rsidR="00816631" w:rsidRPr="00D839FA" w:rsidRDefault="00816631" w:rsidP="00A161C6">
            <w:pPr>
              <w:jc w:val="center"/>
              <w:rPr>
                <w:sz w:val="24"/>
                <w:szCs w:val="24"/>
              </w:rPr>
            </w:pPr>
            <w:r w:rsidRPr="00D839FA">
              <w:rPr>
                <w:sz w:val="24"/>
                <w:szCs w:val="24"/>
              </w:rPr>
              <w:t>13</w:t>
            </w:r>
          </w:p>
        </w:tc>
        <w:tc>
          <w:tcPr>
            <w:tcW w:w="2591" w:type="dxa"/>
            <w:tcBorders>
              <w:top w:val="nil"/>
              <w:left w:val="nil"/>
              <w:bottom w:val="single" w:sz="4" w:space="0" w:color="auto"/>
              <w:right w:val="single" w:sz="4" w:space="0" w:color="auto"/>
            </w:tcBorders>
            <w:shd w:val="clear" w:color="auto" w:fill="auto"/>
            <w:noWrap/>
            <w:vAlign w:val="center"/>
            <w:hideMark/>
          </w:tcPr>
          <w:p w14:paraId="602D0E75" w14:textId="77777777" w:rsidR="00816631" w:rsidRPr="00D839FA" w:rsidRDefault="00816631" w:rsidP="00A161C6">
            <w:pPr>
              <w:rPr>
                <w:sz w:val="24"/>
                <w:szCs w:val="24"/>
              </w:rPr>
            </w:pPr>
            <w:r w:rsidRPr="00D839FA">
              <w:rPr>
                <w:sz w:val="24"/>
                <w:szCs w:val="24"/>
              </w:rPr>
              <w:t>UBND xã Bình Tân Phú</w:t>
            </w:r>
          </w:p>
        </w:tc>
        <w:tc>
          <w:tcPr>
            <w:tcW w:w="1249" w:type="dxa"/>
            <w:tcBorders>
              <w:top w:val="nil"/>
              <w:left w:val="nil"/>
              <w:bottom w:val="single" w:sz="4" w:space="0" w:color="auto"/>
              <w:right w:val="single" w:sz="4" w:space="0" w:color="auto"/>
            </w:tcBorders>
            <w:shd w:val="clear" w:color="auto" w:fill="auto"/>
            <w:noWrap/>
            <w:vAlign w:val="center"/>
            <w:hideMark/>
          </w:tcPr>
          <w:p w14:paraId="3B907D24" w14:textId="77777777" w:rsidR="00816631" w:rsidRPr="00D839FA" w:rsidRDefault="00816631" w:rsidP="00A161C6">
            <w:pPr>
              <w:jc w:val="center"/>
              <w:rPr>
                <w:sz w:val="24"/>
                <w:szCs w:val="24"/>
              </w:rPr>
            </w:pPr>
            <w:r w:rsidRPr="00D839FA">
              <w:rPr>
                <w:sz w:val="24"/>
                <w:szCs w:val="24"/>
              </w:rPr>
              <w:t>4157</w:t>
            </w:r>
          </w:p>
        </w:tc>
        <w:tc>
          <w:tcPr>
            <w:tcW w:w="1019" w:type="dxa"/>
            <w:tcBorders>
              <w:top w:val="nil"/>
              <w:left w:val="nil"/>
              <w:bottom w:val="single" w:sz="4" w:space="0" w:color="auto"/>
              <w:right w:val="single" w:sz="4" w:space="0" w:color="auto"/>
            </w:tcBorders>
            <w:shd w:val="clear" w:color="auto" w:fill="auto"/>
            <w:noWrap/>
            <w:vAlign w:val="center"/>
            <w:hideMark/>
          </w:tcPr>
          <w:p w14:paraId="311D915D" w14:textId="77777777" w:rsidR="00816631" w:rsidRPr="00D839FA" w:rsidRDefault="00816631" w:rsidP="00A161C6">
            <w:pPr>
              <w:jc w:val="center"/>
              <w:rPr>
                <w:sz w:val="24"/>
                <w:szCs w:val="24"/>
              </w:rPr>
            </w:pPr>
            <w:r w:rsidRPr="00D839FA">
              <w:rPr>
                <w:sz w:val="24"/>
                <w:szCs w:val="24"/>
              </w:rPr>
              <w:t>4157</w:t>
            </w:r>
          </w:p>
        </w:tc>
        <w:tc>
          <w:tcPr>
            <w:tcW w:w="1046" w:type="dxa"/>
            <w:tcBorders>
              <w:top w:val="nil"/>
              <w:left w:val="nil"/>
              <w:bottom w:val="single" w:sz="4" w:space="0" w:color="auto"/>
              <w:right w:val="single" w:sz="4" w:space="0" w:color="auto"/>
            </w:tcBorders>
            <w:shd w:val="clear" w:color="auto" w:fill="auto"/>
            <w:noWrap/>
            <w:vAlign w:val="center"/>
            <w:hideMark/>
          </w:tcPr>
          <w:p w14:paraId="565E7AF8"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01A0624D" w14:textId="77777777" w:rsidR="00816631" w:rsidRPr="00D839FA" w:rsidRDefault="00816631" w:rsidP="00A161C6">
            <w:pPr>
              <w:jc w:val="center"/>
              <w:rPr>
                <w:sz w:val="24"/>
                <w:szCs w:val="24"/>
              </w:rPr>
            </w:pPr>
            <w:r w:rsidRPr="00D839FA">
              <w:rPr>
                <w:sz w:val="24"/>
                <w:szCs w:val="24"/>
              </w:rPr>
              <w:t>3309</w:t>
            </w:r>
          </w:p>
        </w:tc>
        <w:tc>
          <w:tcPr>
            <w:tcW w:w="1211" w:type="dxa"/>
            <w:tcBorders>
              <w:top w:val="nil"/>
              <w:left w:val="nil"/>
              <w:bottom w:val="single" w:sz="4" w:space="0" w:color="auto"/>
              <w:right w:val="single" w:sz="4" w:space="0" w:color="auto"/>
            </w:tcBorders>
            <w:shd w:val="clear" w:color="auto" w:fill="auto"/>
            <w:noWrap/>
            <w:vAlign w:val="center"/>
            <w:hideMark/>
          </w:tcPr>
          <w:p w14:paraId="00E7CE29" w14:textId="77777777" w:rsidR="00816631" w:rsidRPr="00D839FA" w:rsidRDefault="00816631" w:rsidP="00A161C6">
            <w:pPr>
              <w:jc w:val="center"/>
              <w:rPr>
                <w:sz w:val="24"/>
                <w:szCs w:val="24"/>
              </w:rPr>
            </w:pPr>
            <w:r w:rsidRPr="00D839FA">
              <w:rPr>
                <w:sz w:val="24"/>
                <w:szCs w:val="24"/>
              </w:rPr>
              <w:t>831</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57DCB87C" w14:textId="77777777" w:rsidR="00816631" w:rsidRPr="00D839FA" w:rsidRDefault="00816631" w:rsidP="00A161C6">
            <w:pPr>
              <w:jc w:val="center"/>
              <w:rPr>
                <w:sz w:val="24"/>
                <w:szCs w:val="24"/>
              </w:rPr>
            </w:pPr>
            <w:r w:rsidRPr="00D839FA">
              <w:rPr>
                <w:sz w:val="24"/>
                <w:szCs w:val="24"/>
              </w:rPr>
              <w:t>355</w:t>
            </w:r>
          </w:p>
        </w:tc>
        <w:tc>
          <w:tcPr>
            <w:tcW w:w="992" w:type="dxa"/>
            <w:tcBorders>
              <w:top w:val="nil"/>
              <w:left w:val="nil"/>
              <w:bottom w:val="single" w:sz="4" w:space="0" w:color="auto"/>
              <w:right w:val="single" w:sz="4" w:space="0" w:color="auto"/>
            </w:tcBorders>
            <w:shd w:val="clear" w:color="auto" w:fill="auto"/>
            <w:noWrap/>
            <w:vAlign w:val="center"/>
            <w:hideMark/>
          </w:tcPr>
          <w:p w14:paraId="499E5E39" w14:textId="77777777" w:rsidR="00816631" w:rsidRPr="00D839FA" w:rsidRDefault="00816631" w:rsidP="00A161C6">
            <w:pPr>
              <w:jc w:val="center"/>
              <w:rPr>
                <w:sz w:val="24"/>
                <w:szCs w:val="24"/>
              </w:rPr>
            </w:pPr>
            <w:r w:rsidRPr="00D839FA">
              <w:rPr>
                <w:sz w:val="24"/>
                <w:szCs w:val="24"/>
              </w:rPr>
              <w:t>355</w:t>
            </w:r>
          </w:p>
        </w:tc>
        <w:tc>
          <w:tcPr>
            <w:tcW w:w="1276" w:type="dxa"/>
            <w:tcBorders>
              <w:top w:val="nil"/>
              <w:left w:val="nil"/>
              <w:bottom w:val="single" w:sz="4" w:space="0" w:color="auto"/>
              <w:right w:val="single" w:sz="4" w:space="0" w:color="auto"/>
            </w:tcBorders>
            <w:shd w:val="clear" w:color="auto" w:fill="auto"/>
            <w:noWrap/>
            <w:vAlign w:val="center"/>
            <w:hideMark/>
          </w:tcPr>
          <w:p w14:paraId="5B9194E3"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7B099CAE" w14:textId="77777777" w:rsidR="00816631" w:rsidRPr="00D839FA" w:rsidRDefault="00816631" w:rsidP="00A161C6">
            <w:pPr>
              <w:jc w:val="center"/>
              <w:rPr>
                <w:sz w:val="24"/>
                <w:szCs w:val="24"/>
              </w:rPr>
            </w:pPr>
            <w:r w:rsidRPr="00D839FA">
              <w:rPr>
                <w:sz w:val="24"/>
                <w:szCs w:val="24"/>
              </w:rPr>
              <w:t>332</w:t>
            </w:r>
          </w:p>
        </w:tc>
        <w:tc>
          <w:tcPr>
            <w:tcW w:w="1134" w:type="dxa"/>
            <w:tcBorders>
              <w:top w:val="nil"/>
              <w:left w:val="nil"/>
              <w:bottom w:val="single" w:sz="4" w:space="0" w:color="auto"/>
              <w:right w:val="single" w:sz="4" w:space="0" w:color="auto"/>
            </w:tcBorders>
            <w:shd w:val="clear" w:color="auto" w:fill="auto"/>
            <w:noWrap/>
            <w:vAlign w:val="center"/>
            <w:hideMark/>
          </w:tcPr>
          <w:p w14:paraId="3ACCC5B5" w14:textId="77777777" w:rsidR="00816631" w:rsidRPr="00D839FA" w:rsidRDefault="00816631" w:rsidP="00A161C6">
            <w:pPr>
              <w:jc w:val="center"/>
              <w:rPr>
                <w:sz w:val="24"/>
                <w:szCs w:val="24"/>
              </w:rPr>
            </w:pPr>
            <w:r w:rsidRPr="00D839FA">
              <w:rPr>
                <w:sz w:val="24"/>
                <w:szCs w:val="24"/>
              </w:rPr>
              <w:t>23</w:t>
            </w:r>
          </w:p>
        </w:tc>
      </w:tr>
      <w:tr w:rsidR="00816631" w:rsidRPr="00D839FA" w14:paraId="517DB4B2"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B1BB7CA" w14:textId="77777777" w:rsidR="00816631" w:rsidRPr="00D839FA" w:rsidRDefault="00816631" w:rsidP="00A161C6">
            <w:pPr>
              <w:jc w:val="center"/>
              <w:rPr>
                <w:sz w:val="24"/>
                <w:szCs w:val="24"/>
              </w:rPr>
            </w:pPr>
            <w:r w:rsidRPr="00D839FA">
              <w:rPr>
                <w:sz w:val="24"/>
                <w:szCs w:val="24"/>
              </w:rPr>
              <w:lastRenderedPageBreak/>
              <w:t>14</w:t>
            </w:r>
          </w:p>
        </w:tc>
        <w:tc>
          <w:tcPr>
            <w:tcW w:w="2591" w:type="dxa"/>
            <w:tcBorders>
              <w:top w:val="nil"/>
              <w:left w:val="nil"/>
              <w:bottom w:val="single" w:sz="4" w:space="0" w:color="auto"/>
              <w:right w:val="single" w:sz="4" w:space="0" w:color="auto"/>
            </w:tcBorders>
            <w:shd w:val="clear" w:color="auto" w:fill="auto"/>
            <w:noWrap/>
            <w:vAlign w:val="center"/>
            <w:hideMark/>
          </w:tcPr>
          <w:p w14:paraId="31668398" w14:textId="77777777" w:rsidR="00816631" w:rsidRPr="00D839FA" w:rsidRDefault="00816631" w:rsidP="00A161C6">
            <w:pPr>
              <w:rPr>
                <w:sz w:val="24"/>
                <w:szCs w:val="24"/>
              </w:rPr>
            </w:pPr>
            <w:r w:rsidRPr="00D839FA">
              <w:rPr>
                <w:sz w:val="24"/>
                <w:szCs w:val="24"/>
              </w:rPr>
              <w:t>UBND xã Bình Hòa</w:t>
            </w:r>
          </w:p>
        </w:tc>
        <w:tc>
          <w:tcPr>
            <w:tcW w:w="1249" w:type="dxa"/>
            <w:tcBorders>
              <w:top w:val="nil"/>
              <w:left w:val="nil"/>
              <w:bottom w:val="single" w:sz="4" w:space="0" w:color="auto"/>
              <w:right w:val="single" w:sz="4" w:space="0" w:color="auto"/>
            </w:tcBorders>
            <w:shd w:val="clear" w:color="auto" w:fill="auto"/>
            <w:noWrap/>
            <w:vAlign w:val="center"/>
            <w:hideMark/>
          </w:tcPr>
          <w:p w14:paraId="44D3356F" w14:textId="77777777" w:rsidR="00816631" w:rsidRPr="00D839FA" w:rsidRDefault="00816631" w:rsidP="00A161C6">
            <w:pPr>
              <w:jc w:val="center"/>
              <w:rPr>
                <w:sz w:val="24"/>
                <w:szCs w:val="24"/>
              </w:rPr>
            </w:pPr>
            <w:r w:rsidRPr="00D839FA">
              <w:rPr>
                <w:sz w:val="24"/>
                <w:szCs w:val="24"/>
              </w:rPr>
              <w:t>4201</w:t>
            </w:r>
          </w:p>
        </w:tc>
        <w:tc>
          <w:tcPr>
            <w:tcW w:w="1019" w:type="dxa"/>
            <w:tcBorders>
              <w:top w:val="nil"/>
              <w:left w:val="nil"/>
              <w:bottom w:val="single" w:sz="4" w:space="0" w:color="auto"/>
              <w:right w:val="single" w:sz="4" w:space="0" w:color="auto"/>
            </w:tcBorders>
            <w:shd w:val="clear" w:color="auto" w:fill="auto"/>
            <w:noWrap/>
            <w:vAlign w:val="center"/>
            <w:hideMark/>
          </w:tcPr>
          <w:p w14:paraId="75B5CDA5" w14:textId="77777777" w:rsidR="00816631" w:rsidRPr="00D839FA" w:rsidRDefault="00816631" w:rsidP="00A161C6">
            <w:pPr>
              <w:jc w:val="center"/>
              <w:rPr>
                <w:sz w:val="24"/>
                <w:szCs w:val="24"/>
              </w:rPr>
            </w:pPr>
            <w:r w:rsidRPr="00D839FA">
              <w:rPr>
                <w:sz w:val="24"/>
                <w:szCs w:val="24"/>
              </w:rPr>
              <w:t>4201</w:t>
            </w:r>
          </w:p>
        </w:tc>
        <w:tc>
          <w:tcPr>
            <w:tcW w:w="1046" w:type="dxa"/>
            <w:tcBorders>
              <w:top w:val="nil"/>
              <w:left w:val="nil"/>
              <w:bottom w:val="single" w:sz="4" w:space="0" w:color="auto"/>
              <w:right w:val="single" w:sz="4" w:space="0" w:color="auto"/>
            </w:tcBorders>
            <w:shd w:val="clear" w:color="auto" w:fill="auto"/>
            <w:noWrap/>
            <w:vAlign w:val="center"/>
            <w:hideMark/>
          </w:tcPr>
          <w:p w14:paraId="5A9F297A"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270714F3" w14:textId="77777777" w:rsidR="00816631" w:rsidRPr="00D839FA" w:rsidRDefault="00816631" w:rsidP="00A161C6">
            <w:pPr>
              <w:jc w:val="center"/>
              <w:rPr>
                <w:sz w:val="24"/>
                <w:szCs w:val="24"/>
              </w:rPr>
            </w:pPr>
            <w:r w:rsidRPr="00D839FA">
              <w:rPr>
                <w:sz w:val="24"/>
                <w:szCs w:val="24"/>
              </w:rPr>
              <w:t>3230</w:t>
            </w:r>
          </w:p>
        </w:tc>
        <w:tc>
          <w:tcPr>
            <w:tcW w:w="1211" w:type="dxa"/>
            <w:tcBorders>
              <w:top w:val="nil"/>
              <w:left w:val="nil"/>
              <w:bottom w:val="single" w:sz="4" w:space="0" w:color="auto"/>
              <w:right w:val="single" w:sz="4" w:space="0" w:color="auto"/>
            </w:tcBorders>
            <w:shd w:val="clear" w:color="auto" w:fill="auto"/>
            <w:noWrap/>
            <w:vAlign w:val="center"/>
            <w:hideMark/>
          </w:tcPr>
          <w:p w14:paraId="55BB69C5" w14:textId="77777777" w:rsidR="00816631" w:rsidRPr="00D839FA" w:rsidRDefault="00816631" w:rsidP="00A161C6">
            <w:pPr>
              <w:jc w:val="center"/>
              <w:rPr>
                <w:sz w:val="24"/>
                <w:szCs w:val="24"/>
              </w:rPr>
            </w:pPr>
            <w:r w:rsidRPr="00D839FA">
              <w:rPr>
                <w:sz w:val="24"/>
                <w:szCs w:val="24"/>
              </w:rPr>
              <w:t>941</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11D58CF3" w14:textId="77777777" w:rsidR="00816631" w:rsidRPr="00D839FA" w:rsidRDefault="00816631" w:rsidP="00A161C6">
            <w:pPr>
              <w:jc w:val="center"/>
              <w:rPr>
                <w:sz w:val="24"/>
                <w:szCs w:val="24"/>
              </w:rPr>
            </w:pPr>
            <w:r w:rsidRPr="00D839FA">
              <w:rPr>
                <w:sz w:val="24"/>
                <w:szCs w:val="24"/>
              </w:rPr>
              <w:t>473</w:t>
            </w:r>
          </w:p>
        </w:tc>
        <w:tc>
          <w:tcPr>
            <w:tcW w:w="992" w:type="dxa"/>
            <w:tcBorders>
              <w:top w:val="nil"/>
              <w:left w:val="nil"/>
              <w:bottom w:val="single" w:sz="4" w:space="0" w:color="auto"/>
              <w:right w:val="single" w:sz="4" w:space="0" w:color="auto"/>
            </w:tcBorders>
            <w:shd w:val="clear" w:color="auto" w:fill="auto"/>
            <w:noWrap/>
            <w:vAlign w:val="center"/>
            <w:hideMark/>
          </w:tcPr>
          <w:p w14:paraId="488D0CB6" w14:textId="77777777" w:rsidR="00816631" w:rsidRPr="00D839FA" w:rsidRDefault="00816631" w:rsidP="00A161C6">
            <w:pPr>
              <w:jc w:val="center"/>
              <w:rPr>
                <w:sz w:val="24"/>
                <w:szCs w:val="24"/>
              </w:rPr>
            </w:pPr>
            <w:r w:rsidRPr="00D839FA">
              <w:rPr>
                <w:sz w:val="24"/>
                <w:szCs w:val="24"/>
              </w:rPr>
              <w:t>473</w:t>
            </w:r>
          </w:p>
        </w:tc>
        <w:tc>
          <w:tcPr>
            <w:tcW w:w="1276" w:type="dxa"/>
            <w:tcBorders>
              <w:top w:val="nil"/>
              <w:left w:val="nil"/>
              <w:bottom w:val="single" w:sz="4" w:space="0" w:color="auto"/>
              <w:right w:val="single" w:sz="4" w:space="0" w:color="auto"/>
            </w:tcBorders>
            <w:shd w:val="clear" w:color="auto" w:fill="auto"/>
            <w:noWrap/>
            <w:vAlign w:val="center"/>
            <w:hideMark/>
          </w:tcPr>
          <w:p w14:paraId="662D7210"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787DC8BE" w14:textId="77777777" w:rsidR="00816631" w:rsidRPr="00D839FA" w:rsidRDefault="00816631" w:rsidP="00A161C6">
            <w:pPr>
              <w:jc w:val="center"/>
              <w:rPr>
                <w:sz w:val="24"/>
                <w:szCs w:val="24"/>
              </w:rPr>
            </w:pPr>
            <w:r w:rsidRPr="00D839FA">
              <w:rPr>
                <w:sz w:val="24"/>
                <w:szCs w:val="24"/>
              </w:rPr>
              <w:t>452</w:t>
            </w:r>
          </w:p>
        </w:tc>
        <w:tc>
          <w:tcPr>
            <w:tcW w:w="1134" w:type="dxa"/>
            <w:tcBorders>
              <w:top w:val="nil"/>
              <w:left w:val="nil"/>
              <w:bottom w:val="single" w:sz="4" w:space="0" w:color="auto"/>
              <w:right w:val="single" w:sz="4" w:space="0" w:color="auto"/>
            </w:tcBorders>
            <w:shd w:val="clear" w:color="auto" w:fill="auto"/>
            <w:noWrap/>
            <w:vAlign w:val="center"/>
            <w:hideMark/>
          </w:tcPr>
          <w:p w14:paraId="0C8B27AC" w14:textId="77777777" w:rsidR="00816631" w:rsidRPr="00D839FA" w:rsidRDefault="00816631" w:rsidP="00A161C6">
            <w:pPr>
              <w:jc w:val="center"/>
              <w:rPr>
                <w:sz w:val="24"/>
                <w:szCs w:val="24"/>
              </w:rPr>
            </w:pPr>
            <w:r w:rsidRPr="00D839FA">
              <w:rPr>
                <w:sz w:val="24"/>
                <w:szCs w:val="24"/>
              </w:rPr>
              <w:t>21</w:t>
            </w:r>
          </w:p>
        </w:tc>
      </w:tr>
      <w:tr w:rsidR="00816631" w:rsidRPr="00D839FA" w14:paraId="6D000B7D"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E89E7E1" w14:textId="77777777" w:rsidR="00816631" w:rsidRPr="00D839FA" w:rsidRDefault="00816631" w:rsidP="00A161C6">
            <w:pPr>
              <w:jc w:val="center"/>
              <w:rPr>
                <w:sz w:val="24"/>
                <w:szCs w:val="24"/>
              </w:rPr>
            </w:pPr>
            <w:r w:rsidRPr="00D839FA">
              <w:rPr>
                <w:sz w:val="24"/>
                <w:szCs w:val="24"/>
              </w:rPr>
              <w:t>15</w:t>
            </w:r>
          </w:p>
        </w:tc>
        <w:tc>
          <w:tcPr>
            <w:tcW w:w="2591" w:type="dxa"/>
            <w:tcBorders>
              <w:top w:val="nil"/>
              <w:left w:val="nil"/>
              <w:bottom w:val="single" w:sz="4" w:space="0" w:color="auto"/>
              <w:right w:val="single" w:sz="4" w:space="0" w:color="auto"/>
            </w:tcBorders>
            <w:shd w:val="clear" w:color="auto" w:fill="auto"/>
            <w:noWrap/>
            <w:vAlign w:val="center"/>
            <w:hideMark/>
          </w:tcPr>
          <w:p w14:paraId="6B918D0F" w14:textId="77777777" w:rsidR="00816631" w:rsidRPr="00D839FA" w:rsidRDefault="00816631" w:rsidP="00A161C6">
            <w:pPr>
              <w:rPr>
                <w:sz w:val="24"/>
                <w:szCs w:val="24"/>
              </w:rPr>
            </w:pPr>
            <w:r w:rsidRPr="00D839FA">
              <w:rPr>
                <w:sz w:val="24"/>
                <w:szCs w:val="24"/>
              </w:rPr>
              <w:t>UBND xã Bình Hải</w:t>
            </w:r>
          </w:p>
        </w:tc>
        <w:tc>
          <w:tcPr>
            <w:tcW w:w="1249" w:type="dxa"/>
            <w:tcBorders>
              <w:top w:val="nil"/>
              <w:left w:val="nil"/>
              <w:bottom w:val="single" w:sz="4" w:space="0" w:color="auto"/>
              <w:right w:val="single" w:sz="4" w:space="0" w:color="auto"/>
            </w:tcBorders>
            <w:shd w:val="clear" w:color="auto" w:fill="auto"/>
            <w:noWrap/>
            <w:vAlign w:val="center"/>
            <w:hideMark/>
          </w:tcPr>
          <w:p w14:paraId="49DD6EFC" w14:textId="77777777" w:rsidR="00816631" w:rsidRPr="00D839FA" w:rsidRDefault="00816631" w:rsidP="00A161C6">
            <w:pPr>
              <w:jc w:val="center"/>
              <w:rPr>
                <w:sz w:val="24"/>
                <w:szCs w:val="24"/>
              </w:rPr>
            </w:pPr>
            <w:r w:rsidRPr="00D839FA">
              <w:rPr>
                <w:sz w:val="24"/>
                <w:szCs w:val="24"/>
              </w:rPr>
              <w:t>4509</w:t>
            </w:r>
          </w:p>
        </w:tc>
        <w:tc>
          <w:tcPr>
            <w:tcW w:w="1019" w:type="dxa"/>
            <w:tcBorders>
              <w:top w:val="nil"/>
              <w:left w:val="nil"/>
              <w:bottom w:val="single" w:sz="4" w:space="0" w:color="auto"/>
              <w:right w:val="single" w:sz="4" w:space="0" w:color="auto"/>
            </w:tcBorders>
            <w:shd w:val="clear" w:color="auto" w:fill="auto"/>
            <w:noWrap/>
            <w:vAlign w:val="center"/>
            <w:hideMark/>
          </w:tcPr>
          <w:p w14:paraId="4EF7A12C" w14:textId="77777777" w:rsidR="00816631" w:rsidRPr="00D839FA" w:rsidRDefault="00816631" w:rsidP="00A161C6">
            <w:pPr>
              <w:jc w:val="center"/>
              <w:rPr>
                <w:sz w:val="24"/>
                <w:szCs w:val="24"/>
              </w:rPr>
            </w:pPr>
            <w:r w:rsidRPr="00D839FA">
              <w:rPr>
                <w:sz w:val="24"/>
                <w:szCs w:val="24"/>
              </w:rPr>
              <w:t>4509</w:t>
            </w:r>
          </w:p>
        </w:tc>
        <w:tc>
          <w:tcPr>
            <w:tcW w:w="1046" w:type="dxa"/>
            <w:tcBorders>
              <w:top w:val="nil"/>
              <w:left w:val="nil"/>
              <w:bottom w:val="single" w:sz="4" w:space="0" w:color="auto"/>
              <w:right w:val="single" w:sz="4" w:space="0" w:color="auto"/>
            </w:tcBorders>
            <w:shd w:val="clear" w:color="auto" w:fill="auto"/>
            <w:noWrap/>
            <w:vAlign w:val="center"/>
            <w:hideMark/>
          </w:tcPr>
          <w:p w14:paraId="0CEEF6D8"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4680787C" w14:textId="77777777" w:rsidR="00816631" w:rsidRPr="00D839FA" w:rsidRDefault="00816631" w:rsidP="00A161C6">
            <w:pPr>
              <w:jc w:val="center"/>
              <w:rPr>
                <w:sz w:val="24"/>
                <w:szCs w:val="24"/>
              </w:rPr>
            </w:pPr>
            <w:r w:rsidRPr="00D839FA">
              <w:rPr>
                <w:sz w:val="24"/>
                <w:szCs w:val="24"/>
              </w:rPr>
              <w:t>3676</w:t>
            </w:r>
          </w:p>
        </w:tc>
        <w:tc>
          <w:tcPr>
            <w:tcW w:w="1211" w:type="dxa"/>
            <w:tcBorders>
              <w:top w:val="nil"/>
              <w:left w:val="nil"/>
              <w:bottom w:val="single" w:sz="4" w:space="0" w:color="auto"/>
              <w:right w:val="single" w:sz="4" w:space="0" w:color="auto"/>
            </w:tcBorders>
            <w:shd w:val="clear" w:color="auto" w:fill="auto"/>
            <w:noWrap/>
            <w:vAlign w:val="center"/>
            <w:hideMark/>
          </w:tcPr>
          <w:p w14:paraId="499B19D8" w14:textId="77777777" w:rsidR="00816631" w:rsidRPr="00D839FA" w:rsidRDefault="00816631" w:rsidP="00A161C6">
            <w:pPr>
              <w:jc w:val="center"/>
              <w:rPr>
                <w:sz w:val="24"/>
                <w:szCs w:val="24"/>
              </w:rPr>
            </w:pPr>
            <w:r w:rsidRPr="00D839FA">
              <w:rPr>
                <w:sz w:val="24"/>
                <w:szCs w:val="24"/>
              </w:rPr>
              <w:t>787</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5E3B436A" w14:textId="77777777" w:rsidR="00816631" w:rsidRPr="00D839FA" w:rsidRDefault="00816631" w:rsidP="00A161C6">
            <w:pPr>
              <w:jc w:val="center"/>
              <w:rPr>
                <w:sz w:val="24"/>
                <w:szCs w:val="24"/>
              </w:rPr>
            </w:pPr>
            <w:r w:rsidRPr="00D839FA">
              <w:rPr>
                <w:sz w:val="24"/>
                <w:szCs w:val="24"/>
              </w:rPr>
              <w:t>789</w:t>
            </w:r>
          </w:p>
        </w:tc>
        <w:tc>
          <w:tcPr>
            <w:tcW w:w="992" w:type="dxa"/>
            <w:tcBorders>
              <w:top w:val="nil"/>
              <w:left w:val="nil"/>
              <w:bottom w:val="single" w:sz="4" w:space="0" w:color="auto"/>
              <w:right w:val="single" w:sz="4" w:space="0" w:color="auto"/>
            </w:tcBorders>
            <w:shd w:val="clear" w:color="auto" w:fill="auto"/>
            <w:noWrap/>
            <w:vAlign w:val="center"/>
            <w:hideMark/>
          </w:tcPr>
          <w:p w14:paraId="22963272" w14:textId="77777777" w:rsidR="00816631" w:rsidRPr="00D839FA" w:rsidRDefault="00816631" w:rsidP="00A161C6">
            <w:pPr>
              <w:jc w:val="center"/>
              <w:rPr>
                <w:sz w:val="24"/>
                <w:szCs w:val="24"/>
              </w:rPr>
            </w:pPr>
            <w:r w:rsidRPr="00D839FA">
              <w:rPr>
                <w:sz w:val="24"/>
                <w:szCs w:val="24"/>
              </w:rPr>
              <w:t>789</w:t>
            </w:r>
          </w:p>
        </w:tc>
        <w:tc>
          <w:tcPr>
            <w:tcW w:w="1276" w:type="dxa"/>
            <w:tcBorders>
              <w:top w:val="nil"/>
              <w:left w:val="nil"/>
              <w:bottom w:val="single" w:sz="4" w:space="0" w:color="auto"/>
              <w:right w:val="single" w:sz="4" w:space="0" w:color="auto"/>
            </w:tcBorders>
            <w:shd w:val="clear" w:color="auto" w:fill="auto"/>
            <w:noWrap/>
            <w:vAlign w:val="center"/>
            <w:hideMark/>
          </w:tcPr>
          <w:p w14:paraId="7719F955"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7F1B61" w14:textId="77777777" w:rsidR="00816631" w:rsidRPr="00D839FA" w:rsidRDefault="00816631" w:rsidP="00A161C6">
            <w:pPr>
              <w:jc w:val="center"/>
              <w:rPr>
                <w:sz w:val="24"/>
                <w:szCs w:val="24"/>
              </w:rPr>
            </w:pPr>
            <w:r w:rsidRPr="00D839FA">
              <w:rPr>
                <w:sz w:val="24"/>
                <w:szCs w:val="24"/>
              </w:rPr>
              <w:t>761</w:t>
            </w:r>
          </w:p>
        </w:tc>
        <w:tc>
          <w:tcPr>
            <w:tcW w:w="1134" w:type="dxa"/>
            <w:tcBorders>
              <w:top w:val="nil"/>
              <w:left w:val="nil"/>
              <w:bottom w:val="single" w:sz="4" w:space="0" w:color="auto"/>
              <w:right w:val="single" w:sz="4" w:space="0" w:color="auto"/>
            </w:tcBorders>
            <w:shd w:val="clear" w:color="auto" w:fill="auto"/>
            <w:noWrap/>
            <w:vAlign w:val="center"/>
            <w:hideMark/>
          </w:tcPr>
          <w:p w14:paraId="394A287D" w14:textId="77777777" w:rsidR="00816631" w:rsidRPr="00D839FA" w:rsidRDefault="00816631" w:rsidP="00A161C6">
            <w:pPr>
              <w:jc w:val="center"/>
              <w:rPr>
                <w:sz w:val="24"/>
                <w:szCs w:val="24"/>
              </w:rPr>
            </w:pPr>
            <w:r w:rsidRPr="00D839FA">
              <w:rPr>
                <w:sz w:val="24"/>
                <w:szCs w:val="24"/>
              </w:rPr>
              <w:t>28</w:t>
            </w:r>
          </w:p>
        </w:tc>
      </w:tr>
      <w:tr w:rsidR="00816631" w:rsidRPr="00D839FA" w14:paraId="7B7D3216"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5C5B093" w14:textId="77777777" w:rsidR="00816631" w:rsidRPr="00D839FA" w:rsidRDefault="00816631" w:rsidP="00A161C6">
            <w:pPr>
              <w:jc w:val="center"/>
              <w:rPr>
                <w:sz w:val="24"/>
                <w:szCs w:val="24"/>
              </w:rPr>
            </w:pPr>
            <w:r w:rsidRPr="00D839FA">
              <w:rPr>
                <w:sz w:val="24"/>
                <w:szCs w:val="24"/>
              </w:rPr>
              <w:t>16</w:t>
            </w:r>
          </w:p>
        </w:tc>
        <w:tc>
          <w:tcPr>
            <w:tcW w:w="2591" w:type="dxa"/>
            <w:tcBorders>
              <w:top w:val="nil"/>
              <w:left w:val="nil"/>
              <w:bottom w:val="single" w:sz="4" w:space="0" w:color="auto"/>
              <w:right w:val="single" w:sz="4" w:space="0" w:color="auto"/>
            </w:tcBorders>
            <w:shd w:val="clear" w:color="auto" w:fill="auto"/>
            <w:noWrap/>
            <w:vAlign w:val="center"/>
            <w:hideMark/>
          </w:tcPr>
          <w:p w14:paraId="7C13BC1C" w14:textId="77777777" w:rsidR="00816631" w:rsidRPr="00D839FA" w:rsidRDefault="00816631" w:rsidP="00A161C6">
            <w:pPr>
              <w:rPr>
                <w:sz w:val="24"/>
                <w:szCs w:val="24"/>
              </w:rPr>
            </w:pPr>
            <w:r w:rsidRPr="00D839FA">
              <w:rPr>
                <w:sz w:val="24"/>
                <w:szCs w:val="24"/>
              </w:rPr>
              <w:t>UBND xã Bình Dương</w:t>
            </w:r>
          </w:p>
        </w:tc>
        <w:tc>
          <w:tcPr>
            <w:tcW w:w="1249" w:type="dxa"/>
            <w:tcBorders>
              <w:top w:val="nil"/>
              <w:left w:val="nil"/>
              <w:bottom w:val="single" w:sz="4" w:space="0" w:color="auto"/>
              <w:right w:val="single" w:sz="4" w:space="0" w:color="auto"/>
            </w:tcBorders>
            <w:shd w:val="clear" w:color="auto" w:fill="auto"/>
            <w:noWrap/>
            <w:vAlign w:val="center"/>
            <w:hideMark/>
          </w:tcPr>
          <w:p w14:paraId="1C246DAB" w14:textId="77777777" w:rsidR="00816631" w:rsidRPr="00D839FA" w:rsidRDefault="00816631" w:rsidP="00A161C6">
            <w:pPr>
              <w:jc w:val="center"/>
              <w:rPr>
                <w:sz w:val="24"/>
                <w:szCs w:val="24"/>
              </w:rPr>
            </w:pPr>
            <w:r w:rsidRPr="00D839FA">
              <w:rPr>
                <w:sz w:val="24"/>
                <w:szCs w:val="24"/>
              </w:rPr>
              <w:t>3681</w:t>
            </w:r>
          </w:p>
        </w:tc>
        <w:tc>
          <w:tcPr>
            <w:tcW w:w="1019" w:type="dxa"/>
            <w:tcBorders>
              <w:top w:val="nil"/>
              <w:left w:val="nil"/>
              <w:bottom w:val="single" w:sz="4" w:space="0" w:color="auto"/>
              <w:right w:val="single" w:sz="4" w:space="0" w:color="auto"/>
            </w:tcBorders>
            <w:shd w:val="clear" w:color="auto" w:fill="auto"/>
            <w:noWrap/>
            <w:vAlign w:val="center"/>
            <w:hideMark/>
          </w:tcPr>
          <w:p w14:paraId="3C8FF763" w14:textId="77777777" w:rsidR="00816631" w:rsidRPr="00D839FA" w:rsidRDefault="00816631" w:rsidP="00A161C6">
            <w:pPr>
              <w:jc w:val="center"/>
              <w:rPr>
                <w:sz w:val="24"/>
                <w:szCs w:val="24"/>
              </w:rPr>
            </w:pPr>
            <w:r w:rsidRPr="00D839FA">
              <w:rPr>
                <w:sz w:val="24"/>
                <w:szCs w:val="24"/>
              </w:rPr>
              <w:t>3681</w:t>
            </w:r>
          </w:p>
        </w:tc>
        <w:tc>
          <w:tcPr>
            <w:tcW w:w="1046" w:type="dxa"/>
            <w:tcBorders>
              <w:top w:val="nil"/>
              <w:left w:val="nil"/>
              <w:bottom w:val="single" w:sz="4" w:space="0" w:color="auto"/>
              <w:right w:val="single" w:sz="4" w:space="0" w:color="auto"/>
            </w:tcBorders>
            <w:shd w:val="clear" w:color="auto" w:fill="auto"/>
            <w:noWrap/>
            <w:vAlign w:val="center"/>
            <w:hideMark/>
          </w:tcPr>
          <w:p w14:paraId="7A1268A1"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2F44D642" w14:textId="77777777" w:rsidR="00816631" w:rsidRPr="00D839FA" w:rsidRDefault="00816631" w:rsidP="00A161C6">
            <w:pPr>
              <w:jc w:val="center"/>
              <w:rPr>
                <w:sz w:val="24"/>
                <w:szCs w:val="24"/>
              </w:rPr>
            </w:pPr>
            <w:r w:rsidRPr="00D839FA">
              <w:rPr>
                <w:sz w:val="24"/>
                <w:szCs w:val="24"/>
              </w:rPr>
              <w:t>3198</w:t>
            </w:r>
          </w:p>
        </w:tc>
        <w:tc>
          <w:tcPr>
            <w:tcW w:w="1211" w:type="dxa"/>
            <w:tcBorders>
              <w:top w:val="nil"/>
              <w:left w:val="nil"/>
              <w:bottom w:val="single" w:sz="4" w:space="0" w:color="auto"/>
              <w:right w:val="single" w:sz="4" w:space="0" w:color="auto"/>
            </w:tcBorders>
            <w:shd w:val="clear" w:color="auto" w:fill="auto"/>
            <w:noWrap/>
            <w:vAlign w:val="center"/>
            <w:hideMark/>
          </w:tcPr>
          <w:p w14:paraId="7EDC7FDC" w14:textId="77777777" w:rsidR="00816631" w:rsidRPr="00D839FA" w:rsidRDefault="00816631" w:rsidP="00A161C6">
            <w:pPr>
              <w:jc w:val="center"/>
              <w:rPr>
                <w:sz w:val="24"/>
                <w:szCs w:val="24"/>
              </w:rPr>
            </w:pPr>
            <w:r w:rsidRPr="00D839FA">
              <w:rPr>
                <w:sz w:val="24"/>
                <w:szCs w:val="24"/>
              </w:rPr>
              <w:t>455</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6C220B9D" w14:textId="77777777" w:rsidR="00816631" w:rsidRPr="00D839FA" w:rsidRDefault="00816631" w:rsidP="00A161C6">
            <w:pPr>
              <w:jc w:val="center"/>
              <w:rPr>
                <w:sz w:val="24"/>
                <w:szCs w:val="24"/>
              </w:rPr>
            </w:pPr>
            <w:r w:rsidRPr="00D839FA">
              <w:rPr>
                <w:sz w:val="24"/>
                <w:szCs w:val="24"/>
              </w:rPr>
              <w:t>498</w:t>
            </w:r>
          </w:p>
        </w:tc>
        <w:tc>
          <w:tcPr>
            <w:tcW w:w="992" w:type="dxa"/>
            <w:tcBorders>
              <w:top w:val="nil"/>
              <w:left w:val="nil"/>
              <w:bottom w:val="single" w:sz="4" w:space="0" w:color="auto"/>
              <w:right w:val="single" w:sz="4" w:space="0" w:color="auto"/>
            </w:tcBorders>
            <w:shd w:val="clear" w:color="auto" w:fill="auto"/>
            <w:noWrap/>
            <w:vAlign w:val="center"/>
            <w:hideMark/>
          </w:tcPr>
          <w:p w14:paraId="71246711" w14:textId="77777777" w:rsidR="00816631" w:rsidRPr="00D839FA" w:rsidRDefault="00816631" w:rsidP="00A161C6">
            <w:pPr>
              <w:jc w:val="center"/>
              <w:rPr>
                <w:sz w:val="24"/>
                <w:szCs w:val="24"/>
              </w:rPr>
            </w:pPr>
            <w:r w:rsidRPr="00D839FA">
              <w:rPr>
                <w:sz w:val="24"/>
                <w:szCs w:val="24"/>
              </w:rPr>
              <w:t>498</w:t>
            </w:r>
          </w:p>
        </w:tc>
        <w:tc>
          <w:tcPr>
            <w:tcW w:w="1276" w:type="dxa"/>
            <w:tcBorders>
              <w:top w:val="nil"/>
              <w:left w:val="nil"/>
              <w:bottom w:val="single" w:sz="4" w:space="0" w:color="auto"/>
              <w:right w:val="single" w:sz="4" w:space="0" w:color="auto"/>
            </w:tcBorders>
            <w:shd w:val="clear" w:color="auto" w:fill="auto"/>
            <w:noWrap/>
            <w:vAlign w:val="center"/>
            <w:hideMark/>
          </w:tcPr>
          <w:p w14:paraId="1C92D9B5"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48B6C933" w14:textId="77777777" w:rsidR="00816631" w:rsidRPr="00D839FA" w:rsidRDefault="00816631" w:rsidP="00A161C6">
            <w:pPr>
              <w:jc w:val="center"/>
              <w:rPr>
                <w:sz w:val="24"/>
                <w:szCs w:val="24"/>
              </w:rPr>
            </w:pPr>
            <w:r w:rsidRPr="00D839FA">
              <w:rPr>
                <w:sz w:val="24"/>
                <w:szCs w:val="24"/>
              </w:rPr>
              <w:t>484</w:t>
            </w:r>
          </w:p>
        </w:tc>
        <w:tc>
          <w:tcPr>
            <w:tcW w:w="1134" w:type="dxa"/>
            <w:tcBorders>
              <w:top w:val="nil"/>
              <w:left w:val="nil"/>
              <w:bottom w:val="single" w:sz="4" w:space="0" w:color="auto"/>
              <w:right w:val="single" w:sz="4" w:space="0" w:color="auto"/>
            </w:tcBorders>
            <w:shd w:val="clear" w:color="auto" w:fill="auto"/>
            <w:noWrap/>
            <w:vAlign w:val="center"/>
            <w:hideMark/>
          </w:tcPr>
          <w:p w14:paraId="27517834" w14:textId="77777777" w:rsidR="00816631" w:rsidRPr="00D839FA" w:rsidRDefault="00816631" w:rsidP="00A161C6">
            <w:pPr>
              <w:jc w:val="center"/>
              <w:rPr>
                <w:sz w:val="24"/>
                <w:szCs w:val="24"/>
              </w:rPr>
            </w:pPr>
            <w:r w:rsidRPr="00D839FA">
              <w:rPr>
                <w:sz w:val="24"/>
                <w:szCs w:val="24"/>
              </w:rPr>
              <w:t>14</w:t>
            </w:r>
          </w:p>
        </w:tc>
      </w:tr>
      <w:tr w:rsidR="00816631" w:rsidRPr="00D839FA" w14:paraId="389B8382"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CF775F9" w14:textId="77777777" w:rsidR="00816631" w:rsidRPr="00D839FA" w:rsidRDefault="00816631" w:rsidP="00A161C6">
            <w:pPr>
              <w:jc w:val="center"/>
              <w:rPr>
                <w:sz w:val="24"/>
                <w:szCs w:val="24"/>
              </w:rPr>
            </w:pPr>
            <w:r w:rsidRPr="00D839FA">
              <w:rPr>
                <w:sz w:val="24"/>
                <w:szCs w:val="24"/>
              </w:rPr>
              <w:t>17</w:t>
            </w:r>
          </w:p>
        </w:tc>
        <w:tc>
          <w:tcPr>
            <w:tcW w:w="2591" w:type="dxa"/>
            <w:tcBorders>
              <w:top w:val="nil"/>
              <w:left w:val="nil"/>
              <w:bottom w:val="single" w:sz="4" w:space="0" w:color="auto"/>
              <w:right w:val="single" w:sz="4" w:space="0" w:color="auto"/>
            </w:tcBorders>
            <w:shd w:val="clear" w:color="auto" w:fill="auto"/>
            <w:noWrap/>
            <w:vAlign w:val="center"/>
            <w:hideMark/>
          </w:tcPr>
          <w:p w14:paraId="0C758E3A" w14:textId="77777777" w:rsidR="00816631" w:rsidRPr="00D839FA" w:rsidRDefault="00816631" w:rsidP="00A161C6">
            <w:pPr>
              <w:rPr>
                <w:sz w:val="24"/>
                <w:szCs w:val="24"/>
              </w:rPr>
            </w:pPr>
            <w:r w:rsidRPr="00D839FA">
              <w:rPr>
                <w:sz w:val="24"/>
                <w:szCs w:val="24"/>
              </w:rPr>
              <w:t>UBND xã Bình Chương</w:t>
            </w:r>
          </w:p>
        </w:tc>
        <w:tc>
          <w:tcPr>
            <w:tcW w:w="1249" w:type="dxa"/>
            <w:tcBorders>
              <w:top w:val="nil"/>
              <w:left w:val="nil"/>
              <w:bottom w:val="single" w:sz="4" w:space="0" w:color="auto"/>
              <w:right w:val="single" w:sz="4" w:space="0" w:color="auto"/>
            </w:tcBorders>
            <w:shd w:val="clear" w:color="auto" w:fill="auto"/>
            <w:noWrap/>
            <w:vAlign w:val="center"/>
            <w:hideMark/>
          </w:tcPr>
          <w:p w14:paraId="14DE0676" w14:textId="77777777" w:rsidR="00816631" w:rsidRPr="00D839FA" w:rsidRDefault="00816631" w:rsidP="00A161C6">
            <w:pPr>
              <w:jc w:val="center"/>
              <w:rPr>
                <w:sz w:val="24"/>
                <w:szCs w:val="24"/>
              </w:rPr>
            </w:pPr>
            <w:r w:rsidRPr="00D839FA">
              <w:rPr>
                <w:sz w:val="24"/>
                <w:szCs w:val="24"/>
              </w:rPr>
              <w:t>3710</w:t>
            </w:r>
          </w:p>
        </w:tc>
        <w:tc>
          <w:tcPr>
            <w:tcW w:w="1019" w:type="dxa"/>
            <w:tcBorders>
              <w:top w:val="nil"/>
              <w:left w:val="nil"/>
              <w:bottom w:val="single" w:sz="4" w:space="0" w:color="auto"/>
              <w:right w:val="single" w:sz="4" w:space="0" w:color="auto"/>
            </w:tcBorders>
            <w:shd w:val="clear" w:color="auto" w:fill="auto"/>
            <w:noWrap/>
            <w:vAlign w:val="center"/>
            <w:hideMark/>
          </w:tcPr>
          <w:p w14:paraId="24AAA9F8" w14:textId="77777777" w:rsidR="00816631" w:rsidRPr="00D839FA" w:rsidRDefault="00816631" w:rsidP="00A161C6">
            <w:pPr>
              <w:jc w:val="center"/>
              <w:rPr>
                <w:sz w:val="24"/>
                <w:szCs w:val="24"/>
              </w:rPr>
            </w:pPr>
            <w:r w:rsidRPr="00D839FA">
              <w:rPr>
                <w:sz w:val="24"/>
                <w:szCs w:val="24"/>
              </w:rPr>
              <w:t>3710</w:t>
            </w:r>
          </w:p>
        </w:tc>
        <w:tc>
          <w:tcPr>
            <w:tcW w:w="1046" w:type="dxa"/>
            <w:tcBorders>
              <w:top w:val="nil"/>
              <w:left w:val="nil"/>
              <w:bottom w:val="single" w:sz="4" w:space="0" w:color="auto"/>
              <w:right w:val="single" w:sz="4" w:space="0" w:color="auto"/>
            </w:tcBorders>
            <w:shd w:val="clear" w:color="auto" w:fill="auto"/>
            <w:noWrap/>
            <w:vAlign w:val="center"/>
            <w:hideMark/>
          </w:tcPr>
          <w:p w14:paraId="42476569"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480A5093" w14:textId="77777777" w:rsidR="00816631" w:rsidRPr="00D839FA" w:rsidRDefault="00816631" w:rsidP="00A161C6">
            <w:pPr>
              <w:jc w:val="center"/>
              <w:rPr>
                <w:sz w:val="24"/>
                <w:szCs w:val="24"/>
              </w:rPr>
            </w:pPr>
            <w:r w:rsidRPr="00D839FA">
              <w:rPr>
                <w:sz w:val="24"/>
                <w:szCs w:val="24"/>
              </w:rPr>
              <w:t>3122</w:t>
            </w:r>
          </w:p>
        </w:tc>
        <w:tc>
          <w:tcPr>
            <w:tcW w:w="1211" w:type="dxa"/>
            <w:tcBorders>
              <w:top w:val="nil"/>
              <w:left w:val="nil"/>
              <w:bottom w:val="single" w:sz="4" w:space="0" w:color="auto"/>
              <w:right w:val="single" w:sz="4" w:space="0" w:color="auto"/>
            </w:tcBorders>
            <w:shd w:val="clear" w:color="auto" w:fill="auto"/>
            <w:noWrap/>
            <w:vAlign w:val="center"/>
            <w:hideMark/>
          </w:tcPr>
          <w:p w14:paraId="4EC1F2AA" w14:textId="77777777" w:rsidR="00816631" w:rsidRPr="00D839FA" w:rsidRDefault="00816631" w:rsidP="00A161C6">
            <w:pPr>
              <w:jc w:val="center"/>
              <w:rPr>
                <w:sz w:val="24"/>
                <w:szCs w:val="24"/>
              </w:rPr>
            </w:pPr>
            <w:r w:rsidRPr="00D839FA">
              <w:rPr>
                <w:sz w:val="24"/>
                <w:szCs w:val="24"/>
              </w:rPr>
              <w:t>560</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018746BE" w14:textId="77777777" w:rsidR="00816631" w:rsidRPr="00D839FA" w:rsidRDefault="00816631" w:rsidP="00A161C6">
            <w:pPr>
              <w:jc w:val="center"/>
              <w:rPr>
                <w:sz w:val="24"/>
                <w:szCs w:val="24"/>
              </w:rPr>
            </w:pPr>
            <w:r w:rsidRPr="00D839FA">
              <w:rPr>
                <w:sz w:val="24"/>
                <w:szCs w:val="24"/>
              </w:rPr>
              <w:t>523</w:t>
            </w:r>
          </w:p>
        </w:tc>
        <w:tc>
          <w:tcPr>
            <w:tcW w:w="992" w:type="dxa"/>
            <w:tcBorders>
              <w:top w:val="nil"/>
              <w:left w:val="nil"/>
              <w:bottom w:val="single" w:sz="4" w:space="0" w:color="auto"/>
              <w:right w:val="single" w:sz="4" w:space="0" w:color="auto"/>
            </w:tcBorders>
            <w:shd w:val="clear" w:color="auto" w:fill="auto"/>
            <w:noWrap/>
            <w:vAlign w:val="center"/>
            <w:hideMark/>
          </w:tcPr>
          <w:p w14:paraId="3DB1987A" w14:textId="77777777" w:rsidR="00816631" w:rsidRPr="00D839FA" w:rsidRDefault="00816631" w:rsidP="00A161C6">
            <w:pPr>
              <w:jc w:val="center"/>
              <w:rPr>
                <w:sz w:val="24"/>
                <w:szCs w:val="24"/>
              </w:rPr>
            </w:pPr>
            <w:r w:rsidRPr="00D839FA">
              <w:rPr>
                <w:sz w:val="24"/>
                <w:szCs w:val="24"/>
              </w:rPr>
              <w:t>523</w:t>
            </w:r>
          </w:p>
        </w:tc>
        <w:tc>
          <w:tcPr>
            <w:tcW w:w="1276" w:type="dxa"/>
            <w:tcBorders>
              <w:top w:val="nil"/>
              <w:left w:val="nil"/>
              <w:bottom w:val="single" w:sz="4" w:space="0" w:color="auto"/>
              <w:right w:val="single" w:sz="4" w:space="0" w:color="auto"/>
            </w:tcBorders>
            <w:shd w:val="clear" w:color="auto" w:fill="auto"/>
            <w:noWrap/>
            <w:vAlign w:val="center"/>
            <w:hideMark/>
          </w:tcPr>
          <w:p w14:paraId="613355AA"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096A3BCB" w14:textId="77777777" w:rsidR="00816631" w:rsidRPr="00D839FA" w:rsidRDefault="00816631" w:rsidP="00A161C6">
            <w:pPr>
              <w:jc w:val="center"/>
              <w:rPr>
                <w:sz w:val="24"/>
                <w:szCs w:val="24"/>
              </w:rPr>
            </w:pPr>
            <w:r w:rsidRPr="00D839FA">
              <w:rPr>
                <w:sz w:val="24"/>
                <w:szCs w:val="24"/>
              </w:rPr>
              <w:t>504</w:t>
            </w:r>
          </w:p>
        </w:tc>
        <w:tc>
          <w:tcPr>
            <w:tcW w:w="1134" w:type="dxa"/>
            <w:tcBorders>
              <w:top w:val="nil"/>
              <w:left w:val="nil"/>
              <w:bottom w:val="single" w:sz="4" w:space="0" w:color="auto"/>
              <w:right w:val="single" w:sz="4" w:space="0" w:color="auto"/>
            </w:tcBorders>
            <w:shd w:val="clear" w:color="auto" w:fill="auto"/>
            <w:noWrap/>
            <w:vAlign w:val="center"/>
            <w:hideMark/>
          </w:tcPr>
          <w:p w14:paraId="4B8496D7" w14:textId="77777777" w:rsidR="00816631" w:rsidRPr="00D839FA" w:rsidRDefault="00816631" w:rsidP="00A161C6">
            <w:pPr>
              <w:jc w:val="center"/>
              <w:rPr>
                <w:sz w:val="24"/>
                <w:szCs w:val="24"/>
              </w:rPr>
            </w:pPr>
            <w:r w:rsidRPr="00D839FA">
              <w:rPr>
                <w:sz w:val="24"/>
                <w:szCs w:val="24"/>
              </w:rPr>
              <w:t>19</w:t>
            </w:r>
          </w:p>
        </w:tc>
      </w:tr>
      <w:tr w:rsidR="00816631" w:rsidRPr="00D839FA" w14:paraId="5BDAE54E"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10DE0E" w14:textId="77777777" w:rsidR="00816631" w:rsidRPr="00D839FA" w:rsidRDefault="00816631" w:rsidP="00A161C6">
            <w:pPr>
              <w:jc w:val="center"/>
              <w:rPr>
                <w:sz w:val="24"/>
                <w:szCs w:val="24"/>
              </w:rPr>
            </w:pPr>
            <w:r w:rsidRPr="00D839FA">
              <w:rPr>
                <w:sz w:val="24"/>
                <w:szCs w:val="24"/>
              </w:rPr>
              <w:t>18</w:t>
            </w:r>
          </w:p>
        </w:tc>
        <w:tc>
          <w:tcPr>
            <w:tcW w:w="2591" w:type="dxa"/>
            <w:tcBorders>
              <w:top w:val="nil"/>
              <w:left w:val="nil"/>
              <w:bottom w:val="single" w:sz="4" w:space="0" w:color="auto"/>
              <w:right w:val="single" w:sz="4" w:space="0" w:color="auto"/>
            </w:tcBorders>
            <w:shd w:val="clear" w:color="auto" w:fill="auto"/>
            <w:noWrap/>
            <w:vAlign w:val="center"/>
            <w:hideMark/>
          </w:tcPr>
          <w:p w14:paraId="3F239208" w14:textId="77777777" w:rsidR="00816631" w:rsidRPr="00D839FA" w:rsidRDefault="00816631" w:rsidP="00A161C6">
            <w:pPr>
              <w:rPr>
                <w:sz w:val="24"/>
                <w:szCs w:val="24"/>
              </w:rPr>
            </w:pPr>
            <w:r w:rsidRPr="00D839FA">
              <w:rPr>
                <w:sz w:val="24"/>
                <w:szCs w:val="24"/>
              </w:rPr>
              <w:t>UBND xã Bình Châu</w:t>
            </w:r>
          </w:p>
        </w:tc>
        <w:tc>
          <w:tcPr>
            <w:tcW w:w="1249" w:type="dxa"/>
            <w:tcBorders>
              <w:top w:val="nil"/>
              <w:left w:val="nil"/>
              <w:bottom w:val="single" w:sz="4" w:space="0" w:color="auto"/>
              <w:right w:val="single" w:sz="4" w:space="0" w:color="auto"/>
            </w:tcBorders>
            <w:shd w:val="clear" w:color="auto" w:fill="auto"/>
            <w:noWrap/>
            <w:vAlign w:val="center"/>
            <w:hideMark/>
          </w:tcPr>
          <w:p w14:paraId="52A619AB" w14:textId="77777777" w:rsidR="00816631" w:rsidRPr="00D839FA" w:rsidRDefault="00816631" w:rsidP="00A161C6">
            <w:pPr>
              <w:jc w:val="center"/>
              <w:rPr>
                <w:sz w:val="24"/>
                <w:szCs w:val="24"/>
              </w:rPr>
            </w:pPr>
            <w:r w:rsidRPr="00D839FA">
              <w:rPr>
                <w:sz w:val="24"/>
                <w:szCs w:val="24"/>
              </w:rPr>
              <w:t>4874</w:t>
            </w:r>
          </w:p>
        </w:tc>
        <w:tc>
          <w:tcPr>
            <w:tcW w:w="1019" w:type="dxa"/>
            <w:tcBorders>
              <w:top w:val="nil"/>
              <w:left w:val="nil"/>
              <w:bottom w:val="single" w:sz="4" w:space="0" w:color="auto"/>
              <w:right w:val="single" w:sz="4" w:space="0" w:color="auto"/>
            </w:tcBorders>
            <w:shd w:val="clear" w:color="auto" w:fill="auto"/>
            <w:noWrap/>
            <w:vAlign w:val="center"/>
            <w:hideMark/>
          </w:tcPr>
          <w:p w14:paraId="49338A04" w14:textId="77777777" w:rsidR="00816631" w:rsidRPr="00D839FA" w:rsidRDefault="00816631" w:rsidP="00A161C6">
            <w:pPr>
              <w:jc w:val="center"/>
              <w:rPr>
                <w:sz w:val="24"/>
                <w:szCs w:val="24"/>
              </w:rPr>
            </w:pPr>
            <w:r w:rsidRPr="00D839FA">
              <w:rPr>
                <w:sz w:val="24"/>
                <w:szCs w:val="24"/>
              </w:rPr>
              <w:t>4874</w:t>
            </w:r>
          </w:p>
        </w:tc>
        <w:tc>
          <w:tcPr>
            <w:tcW w:w="1046" w:type="dxa"/>
            <w:tcBorders>
              <w:top w:val="nil"/>
              <w:left w:val="nil"/>
              <w:bottom w:val="single" w:sz="4" w:space="0" w:color="auto"/>
              <w:right w:val="single" w:sz="4" w:space="0" w:color="auto"/>
            </w:tcBorders>
            <w:shd w:val="clear" w:color="auto" w:fill="auto"/>
            <w:noWrap/>
            <w:vAlign w:val="center"/>
            <w:hideMark/>
          </w:tcPr>
          <w:p w14:paraId="59428D93"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693E1D3C" w14:textId="77777777" w:rsidR="00816631" w:rsidRPr="00D839FA" w:rsidRDefault="00816631" w:rsidP="00A161C6">
            <w:pPr>
              <w:jc w:val="center"/>
              <w:rPr>
                <w:sz w:val="24"/>
                <w:szCs w:val="24"/>
              </w:rPr>
            </w:pPr>
            <w:r w:rsidRPr="00D839FA">
              <w:rPr>
                <w:sz w:val="24"/>
                <w:szCs w:val="24"/>
              </w:rPr>
              <w:t>3536</w:t>
            </w:r>
          </w:p>
        </w:tc>
        <w:tc>
          <w:tcPr>
            <w:tcW w:w="1211" w:type="dxa"/>
            <w:tcBorders>
              <w:top w:val="nil"/>
              <w:left w:val="nil"/>
              <w:bottom w:val="single" w:sz="4" w:space="0" w:color="auto"/>
              <w:right w:val="single" w:sz="4" w:space="0" w:color="auto"/>
            </w:tcBorders>
            <w:shd w:val="clear" w:color="auto" w:fill="auto"/>
            <w:noWrap/>
            <w:vAlign w:val="center"/>
            <w:hideMark/>
          </w:tcPr>
          <w:p w14:paraId="0EF48907" w14:textId="77777777" w:rsidR="00816631" w:rsidRPr="00D839FA" w:rsidRDefault="00816631" w:rsidP="00A161C6">
            <w:pPr>
              <w:jc w:val="center"/>
              <w:rPr>
                <w:sz w:val="24"/>
                <w:szCs w:val="24"/>
              </w:rPr>
            </w:pPr>
            <w:r w:rsidRPr="00D839FA">
              <w:rPr>
                <w:sz w:val="24"/>
                <w:szCs w:val="24"/>
              </w:rPr>
              <w:t>1300</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5639792E" w14:textId="77777777" w:rsidR="00816631" w:rsidRPr="00D839FA" w:rsidRDefault="00816631" w:rsidP="00A161C6">
            <w:pPr>
              <w:jc w:val="center"/>
              <w:rPr>
                <w:sz w:val="24"/>
                <w:szCs w:val="24"/>
              </w:rPr>
            </w:pPr>
            <w:r w:rsidRPr="00D839FA">
              <w:rPr>
                <w:sz w:val="24"/>
                <w:szCs w:val="24"/>
              </w:rPr>
              <w:t>517</w:t>
            </w:r>
          </w:p>
        </w:tc>
        <w:tc>
          <w:tcPr>
            <w:tcW w:w="992" w:type="dxa"/>
            <w:tcBorders>
              <w:top w:val="nil"/>
              <w:left w:val="nil"/>
              <w:bottom w:val="single" w:sz="4" w:space="0" w:color="auto"/>
              <w:right w:val="single" w:sz="4" w:space="0" w:color="auto"/>
            </w:tcBorders>
            <w:shd w:val="clear" w:color="auto" w:fill="auto"/>
            <w:noWrap/>
            <w:vAlign w:val="center"/>
            <w:hideMark/>
          </w:tcPr>
          <w:p w14:paraId="75EAB6EB" w14:textId="77777777" w:rsidR="00816631" w:rsidRPr="00D839FA" w:rsidRDefault="00816631" w:rsidP="00A161C6">
            <w:pPr>
              <w:jc w:val="center"/>
              <w:rPr>
                <w:sz w:val="24"/>
                <w:szCs w:val="24"/>
              </w:rPr>
            </w:pPr>
            <w:r w:rsidRPr="00D839FA">
              <w:rPr>
                <w:sz w:val="24"/>
                <w:szCs w:val="24"/>
              </w:rPr>
              <w:t>517</w:t>
            </w:r>
          </w:p>
        </w:tc>
        <w:tc>
          <w:tcPr>
            <w:tcW w:w="1276" w:type="dxa"/>
            <w:tcBorders>
              <w:top w:val="nil"/>
              <w:left w:val="nil"/>
              <w:bottom w:val="single" w:sz="4" w:space="0" w:color="auto"/>
              <w:right w:val="single" w:sz="4" w:space="0" w:color="auto"/>
            </w:tcBorders>
            <w:shd w:val="clear" w:color="auto" w:fill="auto"/>
            <w:noWrap/>
            <w:vAlign w:val="center"/>
            <w:hideMark/>
          </w:tcPr>
          <w:p w14:paraId="48785413"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4B3E3CBC" w14:textId="77777777" w:rsidR="00816631" w:rsidRPr="00D839FA" w:rsidRDefault="00816631" w:rsidP="00A161C6">
            <w:pPr>
              <w:jc w:val="center"/>
              <w:rPr>
                <w:sz w:val="24"/>
                <w:szCs w:val="24"/>
              </w:rPr>
            </w:pPr>
            <w:r w:rsidRPr="00D839FA">
              <w:rPr>
                <w:sz w:val="24"/>
                <w:szCs w:val="24"/>
              </w:rPr>
              <w:t>482</w:t>
            </w:r>
          </w:p>
        </w:tc>
        <w:tc>
          <w:tcPr>
            <w:tcW w:w="1134" w:type="dxa"/>
            <w:tcBorders>
              <w:top w:val="nil"/>
              <w:left w:val="nil"/>
              <w:bottom w:val="single" w:sz="4" w:space="0" w:color="auto"/>
              <w:right w:val="single" w:sz="4" w:space="0" w:color="auto"/>
            </w:tcBorders>
            <w:shd w:val="clear" w:color="auto" w:fill="auto"/>
            <w:noWrap/>
            <w:vAlign w:val="center"/>
            <w:hideMark/>
          </w:tcPr>
          <w:p w14:paraId="2DACDE5A" w14:textId="77777777" w:rsidR="00816631" w:rsidRPr="00D839FA" w:rsidRDefault="00816631" w:rsidP="00A161C6">
            <w:pPr>
              <w:jc w:val="center"/>
              <w:rPr>
                <w:sz w:val="24"/>
                <w:szCs w:val="24"/>
              </w:rPr>
            </w:pPr>
            <w:r w:rsidRPr="00D839FA">
              <w:rPr>
                <w:sz w:val="24"/>
                <w:szCs w:val="24"/>
              </w:rPr>
              <w:t>35</w:t>
            </w:r>
          </w:p>
        </w:tc>
      </w:tr>
      <w:tr w:rsidR="00816631" w:rsidRPr="00D839FA" w14:paraId="0F92F96C"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79BCD88" w14:textId="77777777" w:rsidR="00816631" w:rsidRPr="00D839FA" w:rsidRDefault="00816631" w:rsidP="00A161C6">
            <w:pPr>
              <w:jc w:val="center"/>
              <w:rPr>
                <w:sz w:val="24"/>
                <w:szCs w:val="24"/>
              </w:rPr>
            </w:pPr>
            <w:r w:rsidRPr="00D839FA">
              <w:rPr>
                <w:sz w:val="24"/>
                <w:szCs w:val="24"/>
              </w:rPr>
              <w:t>19</w:t>
            </w:r>
          </w:p>
        </w:tc>
        <w:tc>
          <w:tcPr>
            <w:tcW w:w="2591" w:type="dxa"/>
            <w:tcBorders>
              <w:top w:val="nil"/>
              <w:left w:val="nil"/>
              <w:bottom w:val="single" w:sz="4" w:space="0" w:color="auto"/>
              <w:right w:val="single" w:sz="4" w:space="0" w:color="auto"/>
            </w:tcBorders>
            <w:shd w:val="clear" w:color="auto" w:fill="auto"/>
            <w:noWrap/>
            <w:vAlign w:val="center"/>
            <w:hideMark/>
          </w:tcPr>
          <w:p w14:paraId="2F28BF56" w14:textId="77777777" w:rsidR="00816631" w:rsidRPr="00D839FA" w:rsidRDefault="00816631" w:rsidP="00A161C6">
            <w:pPr>
              <w:rPr>
                <w:sz w:val="24"/>
                <w:szCs w:val="24"/>
              </w:rPr>
            </w:pPr>
            <w:r w:rsidRPr="00D839FA">
              <w:rPr>
                <w:sz w:val="24"/>
                <w:szCs w:val="24"/>
              </w:rPr>
              <w:t xml:space="preserve">UBND xã Bình Thanh </w:t>
            </w:r>
          </w:p>
        </w:tc>
        <w:tc>
          <w:tcPr>
            <w:tcW w:w="1249" w:type="dxa"/>
            <w:tcBorders>
              <w:top w:val="nil"/>
              <w:left w:val="nil"/>
              <w:bottom w:val="single" w:sz="4" w:space="0" w:color="auto"/>
              <w:right w:val="single" w:sz="4" w:space="0" w:color="auto"/>
            </w:tcBorders>
            <w:shd w:val="clear" w:color="auto" w:fill="auto"/>
            <w:noWrap/>
            <w:vAlign w:val="center"/>
            <w:hideMark/>
          </w:tcPr>
          <w:p w14:paraId="4941137E" w14:textId="77777777" w:rsidR="00816631" w:rsidRPr="00D839FA" w:rsidRDefault="00816631" w:rsidP="00A161C6">
            <w:pPr>
              <w:jc w:val="center"/>
              <w:rPr>
                <w:sz w:val="24"/>
                <w:szCs w:val="24"/>
              </w:rPr>
            </w:pPr>
            <w:r w:rsidRPr="00D839FA">
              <w:rPr>
                <w:sz w:val="24"/>
                <w:szCs w:val="24"/>
              </w:rPr>
              <w:t>3982</w:t>
            </w:r>
          </w:p>
        </w:tc>
        <w:tc>
          <w:tcPr>
            <w:tcW w:w="1019" w:type="dxa"/>
            <w:tcBorders>
              <w:top w:val="nil"/>
              <w:left w:val="nil"/>
              <w:bottom w:val="single" w:sz="4" w:space="0" w:color="auto"/>
              <w:right w:val="single" w:sz="4" w:space="0" w:color="auto"/>
            </w:tcBorders>
            <w:shd w:val="clear" w:color="auto" w:fill="auto"/>
            <w:noWrap/>
            <w:vAlign w:val="center"/>
            <w:hideMark/>
          </w:tcPr>
          <w:p w14:paraId="6095AD07" w14:textId="77777777" w:rsidR="00816631" w:rsidRPr="00D839FA" w:rsidRDefault="00816631" w:rsidP="00A161C6">
            <w:pPr>
              <w:jc w:val="center"/>
              <w:rPr>
                <w:sz w:val="24"/>
                <w:szCs w:val="24"/>
              </w:rPr>
            </w:pPr>
            <w:r w:rsidRPr="00D839FA">
              <w:rPr>
                <w:sz w:val="24"/>
                <w:szCs w:val="24"/>
              </w:rPr>
              <w:t>3982</w:t>
            </w:r>
          </w:p>
        </w:tc>
        <w:tc>
          <w:tcPr>
            <w:tcW w:w="1046" w:type="dxa"/>
            <w:tcBorders>
              <w:top w:val="nil"/>
              <w:left w:val="nil"/>
              <w:bottom w:val="single" w:sz="4" w:space="0" w:color="auto"/>
              <w:right w:val="single" w:sz="4" w:space="0" w:color="auto"/>
            </w:tcBorders>
            <w:shd w:val="clear" w:color="auto" w:fill="auto"/>
            <w:noWrap/>
            <w:vAlign w:val="center"/>
            <w:hideMark/>
          </w:tcPr>
          <w:p w14:paraId="691BC0BB"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68BDA1F2" w14:textId="77777777" w:rsidR="00816631" w:rsidRPr="00D839FA" w:rsidRDefault="00816631" w:rsidP="00A161C6">
            <w:pPr>
              <w:jc w:val="center"/>
              <w:rPr>
                <w:sz w:val="24"/>
                <w:szCs w:val="24"/>
              </w:rPr>
            </w:pPr>
            <w:r w:rsidRPr="00D839FA">
              <w:rPr>
                <w:sz w:val="24"/>
                <w:szCs w:val="24"/>
              </w:rPr>
              <w:t>3246</w:t>
            </w:r>
          </w:p>
        </w:tc>
        <w:tc>
          <w:tcPr>
            <w:tcW w:w="1211" w:type="dxa"/>
            <w:tcBorders>
              <w:top w:val="nil"/>
              <w:left w:val="nil"/>
              <w:bottom w:val="single" w:sz="4" w:space="0" w:color="auto"/>
              <w:right w:val="single" w:sz="4" w:space="0" w:color="auto"/>
            </w:tcBorders>
            <w:shd w:val="clear" w:color="auto" w:fill="auto"/>
            <w:noWrap/>
            <w:vAlign w:val="center"/>
            <w:hideMark/>
          </w:tcPr>
          <w:p w14:paraId="4DFA9CDA" w14:textId="77777777" w:rsidR="00816631" w:rsidRPr="00D839FA" w:rsidRDefault="00816631" w:rsidP="00A161C6">
            <w:pPr>
              <w:jc w:val="center"/>
              <w:rPr>
                <w:sz w:val="24"/>
                <w:szCs w:val="24"/>
              </w:rPr>
            </w:pPr>
            <w:r w:rsidRPr="00D839FA">
              <w:rPr>
                <w:sz w:val="24"/>
                <w:szCs w:val="24"/>
              </w:rPr>
              <w:t>726</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22602C2B" w14:textId="77777777" w:rsidR="00816631" w:rsidRPr="00D839FA" w:rsidRDefault="00816631" w:rsidP="00A161C6">
            <w:pPr>
              <w:jc w:val="center"/>
              <w:rPr>
                <w:sz w:val="24"/>
                <w:szCs w:val="24"/>
              </w:rPr>
            </w:pPr>
            <w:r w:rsidRPr="00D839FA">
              <w:rPr>
                <w:sz w:val="24"/>
                <w:szCs w:val="24"/>
              </w:rPr>
              <w:t>410</w:t>
            </w:r>
          </w:p>
        </w:tc>
        <w:tc>
          <w:tcPr>
            <w:tcW w:w="992" w:type="dxa"/>
            <w:tcBorders>
              <w:top w:val="nil"/>
              <w:left w:val="nil"/>
              <w:bottom w:val="single" w:sz="4" w:space="0" w:color="auto"/>
              <w:right w:val="single" w:sz="4" w:space="0" w:color="auto"/>
            </w:tcBorders>
            <w:shd w:val="clear" w:color="auto" w:fill="auto"/>
            <w:noWrap/>
            <w:vAlign w:val="center"/>
            <w:hideMark/>
          </w:tcPr>
          <w:p w14:paraId="5E8B2059" w14:textId="77777777" w:rsidR="00816631" w:rsidRPr="00D839FA" w:rsidRDefault="00816631" w:rsidP="00A161C6">
            <w:pPr>
              <w:jc w:val="center"/>
              <w:rPr>
                <w:sz w:val="24"/>
                <w:szCs w:val="24"/>
              </w:rPr>
            </w:pPr>
            <w:r w:rsidRPr="00D839FA">
              <w:rPr>
                <w:sz w:val="24"/>
                <w:szCs w:val="24"/>
              </w:rPr>
              <w:t>410</w:t>
            </w:r>
          </w:p>
        </w:tc>
        <w:tc>
          <w:tcPr>
            <w:tcW w:w="1276" w:type="dxa"/>
            <w:tcBorders>
              <w:top w:val="nil"/>
              <w:left w:val="nil"/>
              <w:bottom w:val="single" w:sz="4" w:space="0" w:color="auto"/>
              <w:right w:val="single" w:sz="4" w:space="0" w:color="auto"/>
            </w:tcBorders>
            <w:shd w:val="clear" w:color="auto" w:fill="auto"/>
            <w:noWrap/>
            <w:vAlign w:val="center"/>
            <w:hideMark/>
          </w:tcPr>
          <w:p w14:paraId="1A64CF0D"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2867DB99" w14:textId="77777777" w:rsidR="00816631" w:rsidRPr="00D839FA" w:rsidRDefault="00816631" w:rsidP="00A161C6">
            <w:pPr>
              <w:jc w:val="center"/>
              <w:rPr>
                <w:sz w:val="24"/>
                <w:szCs w:val="24"/>
              </w:rPr>
            </w:pPr>
            <w:r w:rsidRPr="00D839FA">
              <w:rPr>
                <w:sz w:val="24"/>
                <w:szCs w:val="24"/>
              </w:rPr>
              <w:t>395</w:t>
            </w:r>
          </w:p>
        </w:tc>
        <w:tc>
          <w:tcPr>
            <w:tcW w:w="1134" w:type="dxa"/>
            <w:tcBorders>
              <w:top w:val="nil"/>
              <w:left w:val="nil"/>
              <w:bottom w:val="single" w:sz="4" w:space="0" w:color="auto"/>
              <w:right w:val="single" w:sz="4" w:space="0" w:color="auto"/>
            </w:tcBorders>
            <w:shd w:val="clear" w:color="auto" w:fill="auto"/>
            <w:noWrap/>
            <w:vAlign w:val="center"/>
            <w:hideMark/>
          </w:tcPr>
          <w:p w14:paraId="33604710" w14:textId="77777777" w:rsidR="00816631" w:rsidRPr="00D839FA" w:rsidRDefault="00816631" w:rsidP="00A161C6">
            <w:pPr>
              <w:jc w:val="center"/>
              <w:rPr>
                <w:sz w:val="24"/>
                <w:szCs w:val="24"/>
              </w:rPr>
            </w:pPr>
            <w:r w:rsidRPr="00D839FA">
              <w:rPr>
                <w:sz w:val="24"/>
                <w:szCs w:val="24"/>
              </w:rPr>
              <w:t>15</w:t>
            </w:r>
          </w:p>
        </w:tc>
      </w:tr>
      <w:tr w:rsidR="00816631" w:rsidRPr="00D839FA" w14:paraId="6E6CE101"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4775816" w14:textId="77777777" w:rsidR="00816631" w:rsidRPr="00D839FA" w:rsidRDefault="00816631" w:rsidP="00A161C6">
            <w:pPr>
              <w:jc w:val="center"/>
              <w:rPr>
                <w:sz w:val="24"/>
                <w:szCs w:val="24"/>
              </w:rPr>
            </w:pPr>
            <w:r w:rsidRPr="00D839FA">
              <w:rPr>
                <w:sz w:val="24"/>
                <w:szCs w:val="24"/>
              </w:rPr>
              <w:t>20</w:t>
            </w:r>
          </w:p>
        </w:tc>
        <w:tc>
          <w:tcPr>
            <w:tcW w:w="2591" w:type="dxa"/>
            <w:tcBorders>
              <w:top w:val="nil"/>
              <w:left w:val="nil"/>
              <w:bottom w:val="single" w:sz="4" w:space="0" w:color="auto"/>
              <w:right w:val="single" w:sz="4" w:space="0" w:color="auto"/>
            </w:tcBorders>
            <w:shd w:val="clear" w:color="auto" w:fill="auto"/>
            <w:noWrap/>
            <w:vAlign w:val="center"/>
            <w:hideMark/>
          </w:tcPr>
          <w:p w14:paraId="417B1225" w14:textId="77777777" w:rsidR="00816631" w:rsidRPr="00D839FA" w:rsidRDefault="00816631" w:rsidP="00A161C6">
            <w:pPr>
              <w:rPr>
                <w:sz w:val="24"/>
                <w:szCs w:val="24"/>
              </w:rPr>
            </w:pPr>
            <w:r w:rsidRPr="00D839FA">
              <w:rPr>
                <w:sz w:val="24"/>
                <w:szCs w:val="24"/>
              </w:rPr>
              <w:t>UBND xã Bình Long</w:t>
            </w:r>
          </w:p>
        </w:tc>
        <w:tc>
          <w:tcPr>
            <w:tcW w:w="1249" w:type="dxa"/>
            <w:tcBorders>
              <w:top w:val="nil"/>
              <w:left w:val="nil"/>
              <w:bottom w:val="single" w:sz="4" w:space="0" w:color="auto"/>
              <w:right w:val="single" w:sz="4" w:space="0" w:color="auto"/>
            </w:tcBorders>
            <w:shd w:val="clear" w:color="auto" w:fill="auto"/>
            <w:noWrap/>
            <w:vAlign w:val="center"/>
            <w:hideMark/>
          </w:tcPr>
          <w:p w14:paraId="2973DA3A" w14:textId="77777777" w:rsidR="00816631" w:rsidRPr="00D839FA" w:rsidRDefault="00816631" w:rsidP="00A161C6">
            <w:pPr>
              <w:jc w:val="center"/>
              <w:rPr>
                <w:sz w:val="24"/>
                <w:szCs w:val="24"/>
              </w:rPr>
            </w:pPr>
            <w:r w:rsidRPr="00D839FA">
              <w:rPr>
                <w:sz w:val="24"/>
                <w:szCs w:val="24"/>
              </w:rPr>
              <w:t>4198</w:t>
            </w:r>
          </w:p>
        </w:tc>
        <w:tc>
          <w:tcPr>
            <w:tcW w:w="1019" w:type="dxa"/>
            <w:tcBorders>
              <w:top w:val="nil"/>
              <w:left w:val="nil"/>
              <w:bottom w:val="single" w:sz="4" w:space="0" w:color="auto"/>
              <w:right w:val="single" w:sz="4" w:space="0" w:color="auto"/>
            </w:tcBorders>
            <w:shd w:val="clear" w:color="auto" w:fill="auto"/>
            <w:noWrap/>
            <w:vAlign w:val="center"/>
            <w:hideMark/>
          </w:tcPr>
          <w:p w14:paraId="5C87B32B" w14:textId="77777777" w:rsidR="00816631" w:rsidRPr="00D839FA" w:rsidRDefault="00816631" w:rsidP="00A161C6">
            <w:pPr>
              <w:jc w:val="center"/>
              <w:rPr>
                <w:sz w:val="24"/>
                <w:szCs w:val="24"/>
              </w:rPr>
            </w:pPr>
            <w:r w:rsidRPr="00D839FA">
              <w:rPr>
                <w:sz w:val="24"/>
                <w:szCs w:val="24"/>
              </w:rPr>
              <w:t>4198</w:t>
            </w:r>
          </w:p>
        </w:tc>
        <w:tc>
          <w:tcPr>
            <w:tcW w:w="1046" w:type="dxa"/>
            <w:tcBorders>
              <w:top w:val="nil"/>
              <w:left w:val="nil"/>
              <w:bottom w:val="single" w:sz="4" w:space="0" w:color="auto"/>
              <w:right w:val="single" w:sz="4" w:space="0" w:color="auto"/>
            </w:tcBorders>
            <w:shd w:val="clear" w:color="auto" w:fill="auto"/>
            <w:noWrap/>
            <w:vAlign w:val="center"/>
            <w:hideMark/>
          </w:tcPr>
          <w:p w14:paraId="5CF15921"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31F51F08" w14:textId="77777777" w:rsidR="00816631" w:rsidRPr="00D839FA" w:rsidRDefault="00816631" w:rsidP="00A161C6">
            <w:pPr>
              <w:jc w:val="center"/>
              <w:rPr>
                <w:sz w:val="24"/>
                <w:szCs w:val="24"/>
              </w:rPr>
            </w:pPr>
            <w:r w:rsidRPr="00D839FA">
              <w:rPr>
                <w:sz w:val="24"/>
                <w:szCs w:val="24"/>
              </w:rPr>
              <w:t>3188</w:t>
            </w:r>
          </w:p>
        </w:tc>
        <w:tc>
          <w:tcPr>
            <w:tcW w:w="1211" w:type="dxa"/>
            <w:tcBorders>
              <w:top w:val="nil"/>
              <w:left w:val="nil"/>
              <w:bottom w:val="single" w:sz="4" w:space="0" w:color="auto"/>
              <w:right w:val="single" w:sz="4" w:space="0" w:color="auto"/>
            </w:tcBorders>
            <w:shd w:val="clear" w:color="auto" w:fill="auto"/>
            <w:noWrap/>
            <w:vAlign w:val="center"/>
            <w:hideMark/>
          </w:tcPr>
          <w:p w14:paraId="23B439CB" w14:textId="77777777" w:rsidR="00816631" w:rsidRPr="00D839FA" w:rsidRDefault="00816631" w:rsidP="00A161C6">
            <w:pPr>
              <w:jc w:val="center"/>
              <w:rPr>
                <w:sz w:val="24"/>
                <w:szCs w:val="24"/>
              </w:rPr>
            </w:pPr>
            <w:r w:rsidRPr="00D839FA">
              <w:rPr>
                <w:sz w:val="24"/>
                <w:szCs w:val="24"/>
              </w:rPr>
              <w:t>983</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5419E9F3" w14:textId="77777777" w:rsidR="00816631" w:rsidRPr="00D839FA" w:rsidRDefault="00816631" w:rsidP="00A161C6">
            <w:pPr>
              <w:jc w:val="center"/>
              <w:rPr>
                <w:sz w:val="24"/>
                <w:szCs w:val="24"/>
              </w:rPr>
            </w:pPr>
            <w:r w:rsidRPr="00D839FA">
              <w:rPr>
                <w:sz w:val="24"/>
                <w:szCs w:val="24"/>
              </w:rPr>
              <w:t>439</w:t>
            </w:r>
          </w:p>
        </w:tc>
        <w:tc>
          <w:tcPr>
            <w:tcW w:w="992" w:type="dxa"/>
            <w:tcBorders>
              <w:top w:val="nil"/>
              <w:left w:val="nil"/>
              <w:bottom w:val="single" w:sz="4" w:space="0" w:color="auto"/>
              <w:right w:val="single" w:sz="4" w:space="0" w:color="auto"/>
            </w:tcBorders>
            <w:shd w:val="clear" w:color="auto" w:fill="auto"/>
            <w:noWrap/>
            <w:vAlign w:val="center"/>
            <w:hideMark/>
          </w:tcPr>
          <w:p w14:paraId="0130FAE1" w14:textId="77777777" w:rsidR="00816631" w:rsidRPr="00D839FA" w:rsidRDefault="00816631" w:rsidP="00A161C6">
            <w:pPr>
              <w:jc w:val="center"/>
              <w:rPr>
                <w:sz w:val="24"/>
                <w:szCs w:val="24"/>
              </w:rPr>
            </w:pPr>
            <w:r w:rsidRPr="00D839FA">
              <w:rPr>
                <w:sz w:val="24"/>
                <w:szCs w:val="24"/>
              </w:rPr>
              <w:t>439</w:t>
            </w:r>
          </w:p>
        </w:tc>
        <w:tc>
          <w:tcPr>
            <w:tcW w:w="1276" w:type="dxa"/>
            <w:tcBorders>
              <w:top w:val="nil"/>
              <w:left w:val="nil"/>
              <w:bottom w:val="single" w:sz="4" w:space="0" w:color="auto"/>
              <w:right w:val="single" w:sz="4" w:space="0" w:color="auto"/>
            </w:tcBorders>
            <w:shd w:val="clear" w:color="auto" w:fill="auto"/>
            <w:noWrap/>
            <w:vAlign w:val="center"/>
            <w:hideMark/>
          </w:tcPr>
          <w:p w14:paraId="4F1536EB"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7BE8C383" w14:textId="77777777" w:rsidR="00816631" w:rsidRPr="00D839FA" w:rsidRDefault="00816631" w:rsidP="00A161C6">
            <w:pPr>
              <w:jc w:val="center"/>
              <w:rPr>
                <w:sz w:val="24"/>
                <w:szCs w:val="24"/>
              </w:rPr>
            </w:pPr>
            <w:r w:rsidRPr="00D839FA">
              <w:rPr>
                <w:sz w:val="24"/>
                <w:szCs w:val="24"/>
              </w:rPr>
              <w:t>417</w:t>
            </w:r>
          </w:p>
        </w:tc>
        <w:tc>
          <w:tcPr>
            <w:tcW w:w="1134" w:type="dxa"/>
            <w:tcBorders>
              <w:top w:val="nil"/>
              <w:left w:val="nil"/>
              <w:bottom w:val="single" w:sz="4" w:space="0" w:color="auto"/>
              <w:right w:val="single" w:sz="4" w:space="0" w:color="auto"/>
            </w:tcBorders>
            <w:shd w:val="clear" w:color="auto" w:fill="auto"/>
            <w:noWrap/>
            <w:vAlign w:val="center"/>
            <w:hideMark/>
          </w:tcPr>
          <w:p w14:paraId="2BA184B5" w14:textId="77777777" w:rsidR="00816631" w:rsidRPr="00D839FA" w:rsidRDefault="00816631" w:rsidP="00A161C6">
            <w:pPr>
              <w:jc w:val="center"/>
              <w:rPr>
                <w:sz w:val="24"/>
                <w:szCs w:val="24"/>
              </w:rPr>
            </w:pPr>
            <w:r w:rsidRPr="00D839FA">
              <w:rPr>
                <w:sz w:val="24"/>
                <w:szCs w:val="24"/>
              </w:rPr>
              <w:t>22</w:t>
            </w:r>
          </w:p>
        </w:tc>
      </w:tr>
      <w:tr w:rsidR="00816631" w:rsidRPr="00D839FA" w14:paraId="25F81EE2" w14:textId="77777777" w:rsidTr="00A161C6">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200C79E" w14:textId="77777777" w:rsidR="00816631" w:rsidRPr="00D839FA" w:rsidRDefault="00816631" w:rsidP="00A161C6">
            <w:pPr>
              <w:jc w:val="center"/>
              <w:rPr>
                <w:sz w:val="24"/>
                <w:szCs w:val="24"/>
              </w:rPr>
            </w:pPr>
            <w:r w:rsidRPr="00D839FA">
              <w:rPr>
                <w:sz w:val="24"/>
                <w:szCs w:val="24"/>
              </w:rPr>
              <w:t>21</w:t>
            </w:r>
          </w:p>
        </w:tc>
        <w:tc>
          <w:tcPr>
            <w:tcW w:w="2591" w:type="dxa"/>
            <w:tcBorders>
              <w:top w:val="nil"/>
              <w:left w:val="nil"/>
              <w:bottom w:val="single" w:sz="4" w:space="0" w:color="auto"/>
              <w:right w:val="single" w:sz="4" w:space="0" w:color="auto"/>
            </w:tcBorders>
            <w:shd w:val="clear" w:color="auto" w:fill="auto"/>
            <w:noWrap/>
            <w:vAlign w:val="center"/>
            <w:hideMark/>
          </w:tcPr>
          <w:p w14:paraId="52F6D3BC" w14:textId="77777777" w:rsidR="00816631" w:rsidRPr="00D839FA" w:rsidRDefault="00816631" w:rsidP="00A161C6">
            <w:pPr>
              <w:rPr>
                <w:sz w:val="24"/>
                <w:szCs w:val="24"/>
              </w:rPr>
            </w:pPr>
            <w:r w:rsidRPr="00D839FA">
              <w:rPr>
                <w:sz w:val="24"/>
                <w:szCs w:val="24"/>
              </w:rPr>
              <w:t>UBND xã Bình Thạnh</w:t>
            </w:r>
          </w:p>
        </w:tc>
        <w:tc>
          <w:tcPr>
            <w:tcW w:w="1249" w:type="dxa"/>
            <w:tcBorders>
              <w:top w:val="nil"/>
              <w:left w:val="nil"/>
              <w:bottom w:val="single" w:sz="4" w:space="0" w:color="auto"/>
              <w:right w:val="single" w:sz="4" w:space="0" w:color="auto"/>
            </w:tcBorders>
            <w:shd w:val="clear" w:color="auto" w:fill="auto"/>
            <w:noWrap/>
            <w:vAlign w:val="center"/>
            <w:hideMark/>
          </w:tcPr>
          <w:p w14:paraId="6225BD3E" w14:textId="77777777" w:rsidR="00816631" w:rsidRPr="00D839FA" w:rsidRDefault="00816631" w:rsidP="00A161C6">
            <w:pPr>
              <w:jc w:val="center"/>
              <w:rPr>
                <w:sz w:val="24"/>
                <w:szCs w:val="24"/>
              </w:rPr>
            </w:pPr>
            <w:r w:rsidRPr="00D839FA">
              <w:rPr>
                <w:sz w:val="24"/>
                <w:szCs w:val="24"/>
              </w:rPr>
              <w:t>4611</w:t>
            </w:r>
          </w:p>
        </w:tc>
        <w:tc>
          <w:tcPr>
            <w:tcW w:w="1019" w:type="dxa"/>
            <w:tcBorders>
              <w:top w:val="nil"/>
              <w:left w:val="nil"/>
              <w:bottom w:val="single" w:sz="4" w:space="0" w:color="auto"/>
              <w:right w:val="single" w:sz="4" w:space="0" w:color="auto"/>
            </w:tcBorders>
            <w:shd w:val="clear" w:color="auto" w:fill="auto"/>
            <w:noWrap/>
            <w:vAlign w:val="center"/>
            <w:hideMark/>
          </w:tcPr>
          <w:p w14:paraId="5CD9ED95" w14:textId="77777777" w:rsidR="00816631" w:rsidRPr="00D839FA" w:rsidRDefault="00816631" w:rsidP="00A161C6">
            <w:pPr>
              <w:jc w:val="center"/>
              <w:rPr>
                <w:sz w:val="24"/>
                <w:szCs w:val="24"/>
              </w:rPr>
            </w:pPr>
            <w:r w:rsidRPr="00D839FA">
              <w:rPr>
                <w:sz w:val="24"/>
                <w:szCs w:val="24"/>
              </w:rPr>
              <w:t>4611</w:t>
            </w:r>
          </w:p>
        </w:tc>
        <w:tc>
          <w:tcPr>
            <w:tcW w:w="1046" w:type="dxa"/>
            <w:tcBorders>
              <w:top w:val="nil"/>
              <w:left w:val="nil"/>
              <w:bottom w:val="single" w:sz="4" w:space="0" w:color="auto"/>
              <w:right w:val="single" w:sz="4" w:space="0" w:color="auto"/>
            </w:tcBorders>
            <w:shd w:val="clear" w:color="auto" w:fill="auto"/>
            <w:noWrap/>
            <w:vAlign w:val="center"/>
            <w:hideMark/>
          </w:tcPr>
          <w:p w14:paraId="2F7C42D9"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4D1D50E1" w14:textId="77777777" w:rsidR="00816631" w:rsidRPr="00D839FA" w:rsidRDefault="00816631" w:rsidP="00A161C6">
            <w:pPr>
              <w:jc w:val="center"/>
              <w:rPr>
                <w:sz w:val="24"/>
                <w:szCs w:val="24"/>
              </w:rPr>
            </w:pPr>
            <w:r w:rsidRPr="00D839FA">
              <w:rPr>
                <w:sz w:val="24"/>
                <w:szCs w:val="24"/>
              </w:rPr>
              <w:t>3542</w:t>
            </w:r>
          </w:p>
        </w:tc>
        <w:tc>
          <w:tcPr>
            <w:tcW w:w="1211" w:type="dxa"/>
            <w:tcBorders>
              <w:top w:val="nil"/>
              <w:left w:val="nil"/>
              <w:bottom w:val="single" w:sz="4" w:space="0" w:color="auto"/>
              <w:right w:val="single" w:sz="4" w:space="0" w:color="auto"/>
            </w:tcBorders>
            <w:shd w:val="clear" w:color="auto" w:fill="auto"/>
            <w:noWrap/>
            <w:vAlign w:val="center"/>
            <w:hideMark/>
          </w:tcPr>
          <w:p w14:paraId="78B49D9A" w14:textId="77777777" w:rsidR="00816631" w:rsidRPr="00D839FA" w:rsidRDefault="00816631" w:rsidP="00A161C6">
            <w:pPr>
              <w:jc w:val="center"/>
              <w:rPr>
                <w:sz w:val="24"/>
                <w:szCs w:val="24"/>
              </w:rPr>
            </w:pPr>
            <w:r w:rsidRPr="00D839FA">
              <w:rPr>
                <w:sz w:val="24"/>
                <w:szCs w:val="24"/>
              </w:rPr>
              <w:t>1051</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440F234B" w14:textId="77777777" w:rsidR="00816631" w:rsidRPr="00D839FA" w:rsidRDefault="00816631" w:rsidP="00A161C6">
            <w:pPr>
              <w:jc w:val="center"/>
              <w:rPr>
                <w:sz w:val="24"/>
                <w:szCs w:val="24"/>
              </w:rPr>
            </w:pPr>
            <w:r w:rsidRPr="00D839FA">
              <w:rPr>
                <w:sz w:val="24"/>
                <w:szCs w:val="24"/>
              </w:rPr>
              <w:t>559</w:t>
            </w:r>
          </w:p>
        </w:tc>
        <w:tc>
          <w:tcPr>
            <w:tcW w:w="992" w:type="dxa"/>
            <w:tcBorders>
              <w:top w:val="nil"/>
              <w:left w:val="nil"/>
              <w:bottom w:val="single" w:sz="4" w:space="0" w:color="auto"/>
              <w:right w:val="single" w:sz="4" w:space="0" w:color="auto"/>
            </w:tcBorders>
            <w:shd w:val="clear" w:color="auto" w:fill="auto"/>
            <w:noWrap/>
            <w:vAlign w:val="center"/>
            <w:hideMark/>
          </w:tcPr>
          <w:p w14:paraId="13C9C1F3" w14:textId="77777777" w:rsidR="00816631" w:rsidRPr="00D839FA" w:rsidRDefault="00816631" w:rsidP="00A161C6">
            <w:pPr>
              <w:jc w:val="center"/>
              <w:rPr>
                <w:sz w:val="24"/>
                <w:szCs w:val="24"/>
              </w:rPr>
            </w:pPr>
            <w:r w:rsidRPr="00D839FA">
              <w:rPr>
                <w:sz w:val="24"/>
                <w:szCs w:val="24"/>
              </w:rPr>
              <w:t>559</w:t>
            </w:r>
          </w:p>
        </w:tc>
        <w:tc>
          <w:tcPr>
            <w:tcW w:w="1276" w:type="dxa"/>
            <w:tcBorders>
              <w:top w:val="nil"/>
              <w:left w:val="nil"/>
              <w:bottom w:val="single" w:sz="4" w:space="0" w:color="auto"/>
              <w:right w:val="single" w:sz="4" w:space="0" w:color="auto"/>
            </w:tcBorders>
            <w:shd w:val="clear" w:color="auto" w:fill="auto"/>
            <w:noWrap/>
            <w:vAlign w:val="center"/>
            <w:hideMark/>
          </w:tcPr>
          <w:p w14:paraId="3E22489E"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444897DC" w14:textId="77777777" w:rsidR="00816631" w:rsidRPr="00D839FA" w:rsidRDefault="00816631" w:rsidP="00A161C6">
            <w:pPr>
              <w:jc w:val="center"/>
              <w:rPr>
                <w:sz w:val="24"/>
                <w:szCs w:val="24"/>
              </w:rPr>
            </w:pPr>
            <w:r w:rsidRPr="00D839FA">
              <w:rPr>
                <w:sz w:val="24"/>
                <w:szCs w:val="24"/>
              </w:rPr>
              <w:t>554</w:t>
            </w:r>
          </w:p>
        </w:tc>
        <w:tc>
          <w:tcPr>
            <w:tcW w:w="1134" w:type="dxa"/>
            <w:tcBorders>
              <w:top w:val="nil"/>
              <w:left w:val="nil"/>
              <w:bottom w:val="single" w:sz="4" w:space="0" w:color="auto"/>
              <w:right w:val="single" w:sz="4" w:space="0" w:color="auto"/>
            </w:tcBorders>
            <w:shd w:val="clear" w:color="auto" w:fill="auto"/>
            <w:noWrap/>
            <w:vAlign w:val="center"/>
            <w:hideMark/>
          </w:tcPr>
          <w:p w14:paraId="2FF6B12F" w14:textId="77777777" w:rsidR="00816631" w:rsidRPr="00D839FA" w:rsidRDefault="00816631" w:rsidP="00A161C6">
            <w:pPr>
              <w:jc w:val="center"/>
              <w:rPr>
                <w:sz w:val="24"/>
                <w:szCs w:val="24"/>
              </w:rPr>
            </w:pPr>
            <w:r w:rsidRPr="00D839FA">
              <w:rPr>
                <w:sz w:val="24"/>
                <w:szCs w:val="24"/>
              </w:rPr>
              <w:t>5</w:t>
            </w:r>
          </w:p>
        </w:tc>
      </w:tr>
      <w:tr w:rsidR="00816631" w:rsidRPr="00D839FA" w14:paraId="3F25866F" w14:textId="77777777" w:rsidTr="00816631">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C59087" w14:textId="77777777" w:rsidR="00816631" w:rsidRPr="00D839FA" w:rsidRDefault="00816631" w:rsidP="00A161C6">
            <w:pPr>
              <w:jc w:val="center"/>
              <w:rPr>
                <w:sz w:val="24"/>
                <w:szCs w:val="24"/>
              </w:rPr>
            </w:pPr>
            <w:r w:rsidRPr="00D839FA">
              <w:rPr>
                <w:sz w:val="24"/>
                <w:szCs w:val="24"/>
              </w:rPr>
              <w:t>22</w:t>
            </w:r>
          </w:p>
        </w:tc>
        <w:tc>
          <w:tcPr>
            <w:tcW w:w="2591" w:type="dxa"/>
            <w:tcBorders>
              <w:top w:val="nil"/>
              <w:left w:val="nil"/>
              <w:bottom w:val="single" w:sz="4" w:space="0" w:color="auto"/>
              <w:right w:val="single" w:sz="4" w:space="0" w:color="auto"/>
            </w:tcBorders>
            <w:shd w:val="clear" w:color="auto" w:fill="auto"/>
            <w:noWrap/>
            <w:vAlign w:val="center"/>
            <w:hideMark/>
          </w:tcPr>
          <w:p w14:paraId="48466F5F" w14:textId="77777777" w:rsidR="00816631" w:rsidRPr="00D839FA" w:rsidRDefault="00816631" w:rsidP="00A161C6">
            <w:pPr>
              <w:rPr>
                <w:sz w:val="24"/>
                <w:szCs w:val="24"/>
              </w:rPr>
            </w:pPr>
            <w:r w:rsidRPr="00D839FA">
              <w:rPr>
                <w:sz w:val="24"/>
                <w:szCs w:val="24"/>
              </w:rPr>
              <w:t>UBND xã Bình Chánh</w:t>
            </w:r>
          </w:p>
        </w:tc>
        <w:tc>
          <w:tcPr>
            <w:tcW w:w="1249" w:type="dxa"/>
            <w:tcBorders>
              <w:top w:val="nil"/>
              <w:left w:val="nil"/>
              <w:bottom w:val="single" w:sz="4" w:space="0" w:color="auto"/>
              <w:right w:val="single" w:sz="4" w:space="0" w:color="auto"/>
            </w:tcBorders>
            <w:shd w:val="clear" w:color="auto" w:fill="auto"/>
            <w:noWrap/>
            <w:vAlign w:val="center"/>
            <w:hideMark/>
          </w:tcPr>
          <w:p w14:paraId="512B71AB" w14:textId="77777777" w:rsidR="00816631" w:rsidRPr="00D839FA" w:rsidRDefault="00816631" w:rsidP="00A161C6">
            <w:pPr>
              <w:jc w:val="center"/>
              <w:rPr>
                <w:sz w:val="24"/>
                <w:szCs w:val="24"/>
              </w:rPr>
            </w:pPr>
            <w:r w:rsidRPr="00D839FA">
              <w:rPr>
                <w:sz w:val="24"/>
                <w:szCs w:val="24"/>
              </w:rPr>
              <w:t>4326</w:t>
            </w:r>
          </w:p>
        </w:tc>
        <w:tc>
          <w:tcPr>
            <w:tcW w:w="1019" w:type="dxa"/>
            <w:tcBorders>
              <w:top w:val="nil"/>
              <w:left w:val="nil"/>
              <w:bottom w:val="single" w:sz="4" w:space="0" w:color="auto"/>
              <w:right w:val="single" w:sz="4" w:space="0" w:color="auto"/>
            </w:tcBorders>
            <w:shd w:val="clear" w:color="auto" w:fill="auto"/>
            <w:noWrap/>
            <w:vAlign w:val="center"/>
            <w:hideMark/>
          </w:tcPr>
          <w:p w14:paraId="0AB48504" w14:textId="77777777" w:rsidR="00816631" w:rsidRPr="00D839FA" w:rsidRDefault="00816631" w:rsidP="00A161C6">
            <w:pPr>
              <w:jc w:val="center"/>
              <w:rPr>
                <w:sz w:val="24"/>
                <w:szCs w:val="24"/>
              </w:rPr>
            </w:pPr>
            <w:r w:rsidRPr="00D839FA">
              <w:rPr>
                <w:sz w:val="24"/>
                <w:szCs w:val="24"/>
              </w:rPr>
              <w:t>4326</w:t>
            </w:r>
          </w:p>
        </w:tc>
        <w:tc>
          <w:tcPr>
            <w:tcW w:w="1046" w:type="dxa"/>
            <w:tcBorders>
              <w:top w:val="nil"/>
              <w:left w:val="nil"/>
              <w:bottom w:val="single" w:sz="4" w:space="0" w:color="auto"/>
              <w:right w:val="single" w:sz="4" w:space="0" w:color="auto"/>
            </w:tcBorders>
            <w:shd w:val="clear" w:color="auto" w:fill="auto"/>
            <w:noWrap/>
            <w:vAlign w:val="center"/>
            <w:hideMark/>
          </w:tcPr>
          <w:p w14:paraId="4A5FA067" w14:textId="77777777" w:rsidR="00816631" w:rsidRPr="00D839FA" w:rsidRDefault="00816631" w:rsidP="00A161C6">
            <w:pPr>
              <w:jc w:val="center"/>
              <w:rPr>
                <w:sz w:val="24"/>
                <w:szCs w:val="24"/>
              </w:rPr>
            </w:pPr>
            <w:r w:rsidRPr="00D839FA">
              <w:rPr>
                <w:sz w:val="24"/>
                <w:szCs w:val="24"/>
              </w:rPr>
              <w:t>0</w:t>
            </w:r>
          </w:p>
        </w:tc>
        <w:tc>
          <w:tcPr>
            <w:tcW w:w="1158" w:type="dxa"/>
            <w:tcBorders>
              <w:top w:val="nil"/>
              <w:left w:val="nil"/>
              <w:bottom w:val="single" w:sz="4" w:space="0" w:color="auto"/>
              <w:right w:val="single" w:sz="4" w:space="0" w:color="auto"/>
            </w:tcBorders>
            <w:shd w:val="clear" w:color="auto" w:fill="auto"/>
            <w:noWrap/>
            <w:vAlign w:val="center"/>
            <w:hideMark/>
          </w:tcPr>
          <w:p w14:paraId="519960DD" w14:textId="77777777" w:rsidR="00816631" w:rsidRPr="00D839FA" w:rsidRDefault="00816631" w:rsidP="00A161C6">
            <w:pPr>
              <w:jc w:val="center"/>
              <w:rPr>
                <w:sz w:val="24"/>
                <w:szCs w:val="24"/>
              </w:rPr>
            </w:pPr>
            <w:r w:rsidRPr="00D839FA">
              <w:rPr>
                <w:sz w:val="24"/>
                <w:szCs w:val="24"/>
              </w:rPr>
              <w:t>3507</w:t>
            </w:r>
          </w:p>
        </w:tc>
        <w:tc>
          <w:tcPr>
            <w:tcW w:w="1211" w:type="dxa"/>
            <w:tcBorders>
              <w:top w:val="nil"/>
              <w:left w:val="nil"/>
              <w:bottom w:val="single" w:sz="4" w:space="0" w:color="auto"/>
              <w:right w:val="single" w:sz="4" w:space="0" w:color="auto"/>
            </w:tcBorders>
            <w:shd w:val="clear" w:color="auto" w:fill="auto"/>
            <w:noWrap/>
            <w:vAlign w:val="center"/>
            <w:hideMark/>
          </w:tcPr>
          <w:p w14:paraId="0425E923" w14:textId="77777777" w:rsidR="00816631" w:rsidRPr="00D839FA" w:rsidRDefault="00816631" w:rsidP="00A161C6">
            <w:pPr>
              <w:jc w:val="center"/>
              <w:rPr>
                <w:sz w:val="24"/>
                <w:szCs w:val="24"/>
              </w:rPr>
            </w:pPr>
            <w:r w:rsidRPr="00D839FA">
              <w:rPr>
                <w:sz w:val="24"/>
                <w:szCs w:val="24"/>
              </w:rPr>
              <w:t>786</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3D6D97F1" w14:textId="77777777" w:rsidR="00816631" w:rsidRPr="00D839FA" w:rsidRDefault="00816631" w:rsidP="00A161C6">
            <w:pPr>
              <w:jc w:val="center"/>
              <w:rPr>
                <w:sz w:val="24"/>
                <w:szCs w:val="24"/>
              </w:rPr>
            </w:pPr>
            <w:r w:rsidRPr="00D839FA">
              <w:rPr>
                <w:sz w:val="24"/>
                <w:szCs w:val="24"/>
              </w:rPr>
              <w:t>462</w:t>
            </w:r>
          </w:p>
        </w:tc>
        <w:tc>
          <w:tcPr>
            <w:tcW w:w="992" w:type="dxa"/>
            <w:tcBorders>
              <w:top w:val="nil"/>
              <w:left w:val="nil"/>
              <w:bottom w:val="single" w:sz="4" w:space="0" w:color="auto"/>
              <w:right w:val="single" w:sz="4" w:space="0" w:color="auto"/>
            </w:tcBorders>
            <w:shd w:val="clear" w:color="auto" w:fill="auto"/>
            <w:noWrap/>
            <w:vAlign w:val="center"/>
            <w:hideMark/>
          </w:tcPr>
          <w:p w14:paraId="306AC32E" w14:textId="77777777" w:rsidR="00816631" w:rsidRPr="00D839FA" w:rsidRDefault="00816631" w:rsidP="00A161C6">
            <w:pPr>
              <w:jc w:val="center"/>
              <w:rPr>
                <w:sz w:val="24"/>
                <w:szCs w:val="24"/>
              </w:rPr>
            </w:pPr>
            <w:r w:rsidRPr="00D839FA">
              <w:rPr>
                <w:sz w:val="24"/>
                <w:szCs w:val="24"/>
              </w:rPr>
              <w:t>462</w:t>
            </w:r>
          </w:p>
        </w:tc>
        <w:tc>
          <w:tcPr>
            <w:tcW w:w="1276" w:type="dxa"/>
            <w:tcBorders>
              <w:top w:val="nil"/>
              <w:left w:val="nil"/>
              <w:bottom w:val="single" w:sz="4" w:space="0" w:color="auto"/>
              <w:right w:val="single" w:sz="4" w:space="0" w:color="auto"/>
            </w:tcBorders>
            <w:shd w:val="clear" w:color="auto" w:fill="auto"/>
            <w:noWrap/>
            <w:vAlign w:val="center"/>
            <w:hideMark/>
          </w:tcPr>
          <w:p w14:paraId="0ACE9242" w14:textId="77777777" w:rsidR="00816631" w:rsidRPr="00D839FA" w:rsidRDefault="00816631" w:rsidP="00A161C6">
            <w:pPr>
              <w:jc w:val="center"/>
              <w:rPr>
                <w:sz w:val="24"/>
                <w:szCs w:val="24"/>
              </w:rPr>
            </w:pPr>
            <w:r w:rsidRPr="00D839FA">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CD9996" w14:textId="77777777" w:rsidR="00816631" w:rsidRPr="00D839FA" w:rsidRDefault="00816631" w:rsidP="00A161C6">
            <w:pPr>
              <w:jc w:val="center"/>
              <w:rPr>
                <w:sz w:val="24"/>
                <w:szCs w:val="24"/>
              </w:rPr>
            </w:pPr>
            <w:r w:rsidRPr="00D839FA">
              <w:rPr>
                <w:sz w:val="24"/>
                <w:szCs w:val="24"/>
              </w:rPr>
              <w:t>441</w:t>
            </w:r>
          </w:p>
        </w:tc>
        <w:tc>
          <w:tcPr>
            <w:tcW w:w="1134" w:type="dxa"/>
            <w:tcBorders>
              <w:top w:val="nil"/>
              <w:left w:val="nil"/>
              <w:bottom w:val="single" w:sz="4" w:space="0" w:color="auto"/>
              <w:right w:val="single" w:sz="4" w:space="0" w:color="auto"/>
            </w:tcBorders>
            <w:shd w:val="clear" w:color="auto" w:fill="auto"/>
            <w:noWrap/>
            <w:vAlign w:val="center"/>
            <w:hideMark/>
          </w:tcPr>
          <w:p w14:paraId="3789DE64" w14:textId="77777777" w:rsidR="00816631" w:rsidRPr="00D839FA" w:rsidRDefault="00816631" w:rsidP="00A161C6">
            <w:pPr>
              <w:jc w:val="center"/>
              <w:rPr>
                <w:sz w:val="24"/>
                <w:szCs w:val="24"/>
              </w:rPr>
            </w:pPr>
            <w:r w:rsidRPr="00D839FA">
              <w:rPr>
                <w:sz w:val="24"/>
                <w:szCs w:val="24"/>
              </w:rPr>
              <w:t>21</w:t>
            </w:r>
          </w:p>
        </w:tc>
      </w:tr>
      <w:tr w:rsidR="00816631" w:rsidRPr="00D839FA" w14:paraId="183B7A73" w14:textId="77777777" w:rsidTr="00816631">
        <w:trPr>
          <w:trHeight w:val="42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31D94" w14:textId="77777777" w:rsidR="00816631" w:rsidRPr="00D839FA" w:rsidRDefault="00816631" w:rsidP="00A161C6">
            <w:pPr>
              <w:rPr>
                <w:sz w:val="24"/>
                <w:szCs w:val="24"/>
              </w:rPr>
            </w:pPr>
            <w:r w:rsidRPr="00D839FA">
              <w:rPr>
                <w:sz w:val="24"/>
                <w:szCs w:val="24"/>
              </w:rPr>
              <w:t> </w:t>
            </w:r>
          </w:p>
        </w:tc>
        <w:tc>
          <w:tcPr>
            <w:tcW w:w="2591" w:type="dxa"/>
            <w:tcBorders>
              <w:top w:val="single" w:sz="4" w:space="0" w:color="auto"/>
              <w:left w:val="nil"/>
              <w:bottom w:val="single" w:sz="4" w:space="0" w:color="auto"/>
              <w:right w:val="single" w:sz="4" w:space="0" w:color="auto"/>
            </w:tcBorders>
            <w:shd w:val="clear" w:color="auto" w:fill="auto"/>
            <w:noWrap/>
            <w:vAlign w:val="bottom"/>
            <w:hideMark/>
          </w:tcPr>
          <w:p w14:paraId="15B274A9" w14:textId="77777777" w:rsidR="00816631" w:rsidRPr="00D839FA" w:rsidRDefault="00816631" w:rsidP="00A161C6">
            <w:pPr>
              <w:rPr>
                <w:sz w:val="24"/>
                <w:szCs w:val="24"/>
              </w:rPr>
            </w:pPr>
            <w:r w:rsidRPr="00D839FA">
              <w:rPr>
                <w:sz w:val="24"/>
                <w:szCs w:val="24"/>
              </w:rPr>
              <w:t> </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7A322C37" w14:textId="77777777" w:rsidR="00816631" w:rsidRPr="00D839FA" w:rsidRDefault="00816631" w:rsidP="00A161C6">
            <w:pPr>
              <w:jc w:val="center"/>
              <w:rPr>
                <w:b/>
                <w:bCs/>
                <w:sz w:val="24"/>
                <w:szCs w:val="24"/>
              </w:rPr>
            </w:pPr>
            <w:r w:rsidRPr="00D839FA">
              <w:rPr>
                <w:b/>
                <w:bCs/>
                <w:sz w:val="24"/>
                <w:szCs w:val="24"/>
              </w:rPr>
              <w:t>91537</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71D73C5A" w14:textId="77777777" w:rsidR="00816631" w:rsidRPr="00D839FA" w:rsidRDefault="00816631" w:rsidP="00A161C6">
            <w:pPr>
              <w:jc w:val="center"/>
              <w:rPr>
                <w:b/>
                <w:bCs/>
                <w:sz w:val="24"/>
                <w:szCs w:val="24"/>
              </w:rPr>
            </w:pPr>
            <w:r w:rsidRPr="00D839FA">
              <w:rPr>
                <w:b/>
                <w:bCs/>
                <w:sz w:val="24"/>
                <w:szCs w:val="24"/>
              </w:rPr>
              <w:t>91534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9334AFE" w14:textId="77777777" w:rsidR="00816631" w:rsidRPr="00D839FA" w:rsidRDefault="00816631" w:rsidP="00A161C6">
            <w:pPr>
              <w:jc w:val="center"/>
              <w:rPr>
                <w:b/>
                <w:bCs/>
                <w:sz w:val="24"/>
                <w:szCs w:val="24"/>
              </w:rPr>
            </w:pPr>
            <w:r w:rsidRPr="00D839FA">
              <w:rPr>
                <w:b/>
                <w:bCs/>
                <w:sz w:val="24"/>
                <w:szCs w:val="24"/>
              </w:rPr>
              <w:t>3</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6FD0EDAE" w14:textId="77777777" w:rsidR="00816631" w:rsidRPr="00D839FA" w:rsidRDefault="00816631" w:rsidP="00A161C6">
            <w:pPr>
              <w:jc w:val="center"/>
              <w:rPr>
                <w:b/>
                <w:bCs/>
                <w:sz w:val="24"/>
                <w:szCs w:val="24"/>
              </w:rPr>
            </w:pPr>
            <w:r w:rsidRPr="00D839FA">
              <w:rPr>
                <w:b/>
                <w:bCs/>
                <w:sz w:val="24"/>
                <w:szCs w:val="24"/>
              </w:rPr>
              <w:t>74536</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3D3B0C45" w14:textId="77777777" w:rsidR="00816631" w:rsidRPr="00D839FA" w:rsidRDefault="00816631" w:rsidP="00A161C6">
            <w:pPr>
              <w:jc w:val="center"/>
              <w:rPr>
                <w:b/>
                <w:bCs/>
                <w:sz w:val="24"/>
                <w:szCs w:val="24"/>
              </w:rPr>
            </w:pPr>
            <w:r w:rsidRPr="00D839FA">
              <w:rPr>
                <w:b/>
                <w:bCs/>
                <w:sz w:val="24"/>
                <w:szCs w:val="24"/>
              </w:rPr>
              <w:t>16426</w:t>
            </w:r>
          </w:p>
        </w:tc>
        <w:tc>
          <w:tcPr>
            <w:tcW w:w="9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5287D0" w14:textId="77777777" w:rsidR="00816631" w:rsidRPr="00D839FA" w:rsidRDefault="00816631" w:rsidP="00A161C6">
            <w:pPr>
              <w:jc w:val="center"/>
              <w:rPr>
                <w:b/>
                <w:bCs/>
                <w:sz w:val="24"/>
                <w:szCs w:val="24"/>
              </w:rPr>
            </w:pPr>
            <w:r w:rsidRPr="00D839FA">
              <w:rPr>
                <w:b/>
                <w:bCs/>
                <w:sz w:val="24"/>
                <w:szCs w:val="24"/>
              </w:rPr>
              <w:t>11133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30FAC0" w14:textId="77777777" w:rsidR="00816631" w:rsidRPr="00D839FA" w:rsidRDefault="00816631" w:rsidP="00A161C6">
            <w:pPr>
              <w:jc w:val="center"/>
              <w:rPr>
                <w:b/>
                <w:bCs/>
                <w:sz w:val="24"/>
                <w:szCs w:val="24"/>
              </w:rPr>
            </w:pPr>
            <w:r w:rsidRPr="00D839FA">
              <w:rPr>
                <w:b/>
                <w:bCs/>
                <w:sz w:val="24"/>
                <w:szCs w:val="24"/>
              </w:rPr>
              <w:t>11133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105677" w14:textId="77777777" w:rsidR="00816631" w:rsidRPr="00D839FA" w:rsidRDefault="00816631" w:rsidP="00A161C6">
            <w:pPr>
              <w:jc w:val="center"/>
              <w:rPr>
                <w:b/>
                <w:bCs/>
                <w:sz w:val="24"/>
                <w:szCs w:val="24"/>
              </w:rPr>
            </w:pPr>
            <w:r w:rsidRPr="00D839FA">
              <w:rPr>
                <w:b/>
                <w:bCs/>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D1EE59" w14:textId="77777777" w:rsidR="00816631" w:rsidRPr="00D839FA" w:rsidRDefault="00816631" w:rsidP="00A161C6">
            <w:pPr>
              <w:jc w:val="center"/>
              <w:rPr>
                <w:b/>
                <w:bCs/>
                <w:sz w:val="24"/>
                <w:szCs w:val="24"/>
              </w:rPr>
            </w:pPr>
            <w:r w:rsidRPr="00D839FA">
              <w:rPr>
                <w:b/>
                <w:bCs/>
                <w:sz w:val="24"/>
                <w:szCs w:val="24"/>
              </w:rPr>
              <w:t>10214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B19204" w14:textId="77777777" w:rsidR="00816631" w:rsidRPr="00D839FA" w:rsidRDefault="00816631" w:rsidP="00A161C6">
            <w:pPr>
              <w:jc w:val="center"/>
              <w:rPr>
                <w:b/>
                <w:bCs/>
                <w:sz w:val="24"/>
                <w:szCs w:val="24"/>
              </w:rPr>
            </w:pPr>
            <w:r w:rsidRPr="00D839FA">
              <w:rPr>
                <w:b/>
                <w:bCs/>
                <w:sz w:val="24"/>
                <w:szCs w:val="24"/>
              </w:rPr>
              <w:t>919</w:t>
            </w:r>
          </w:p>
        </w:tc>
      </w:tr>
    </w:tbl>
    <w:p w14:paraId="48466744" w14:textId="77777777" w:rsidR="00B82A26" w:rsidRPr="009101D8" w:rsidRDefault="00B82A26" w:rsidP="00B82A26">
      <w:pPr>
        <w:rPr>
          <w:b/>
          <w:lang w:val="pt-BR"/>
        </w:rPr>
      </w:pPr>
    </w:p>
    <w:sectPr w:rsidR="00B82A26" w:rsidRPr="009101D8" w:rsidSect="00E01E08">
      <w:pgSz w:w="16840" w:h="11907" w:orient="landscape" w:code="9"/>
      <w:pgMar w:top="113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BDC0" w14:textId="77777777" w:rsidR="006F7023" w:rsidRDefault="006F7023">
      <w:r>
        <w:separator/>
      </w:r>
    </w:p>
  </w:endnote>
  <w:endnote w:type="continuationSeparator" w:id="0">
    <w:p w14:paraId="6CFAB8A4" w14:textId="77777777" w:rsidR="006F7023" w:rsidRDefault="006F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C3DF" w14:textId="77777777" w:rsidR="006F7023" w:rsidRDefault="006F7023">
      <w:r>
        <w:separator/>
      </w:r>
    </w:p>
  </w:footnote>
  <w:footnote w:type="continuationSeparator" w:id="0">
    <w:p w14:paraId="03EB0779" w14:textId="77777777" w:rsidR="006F7023" w:rsidRDefault="006F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026211"/>
      <w:docPartObj>
        <w:docPartGallery w:val="Page Numbers (Top of Page)"/>
        <w:docPartUnique/>
      </w:docPartObj>
    </w:sdtPr>
    <w:sdtEndPr>
      <w:rPr>
        <w:noProof/>
      </w:rPr>
    </w:sdtEndPr>
    <w:sdtContent>
      <w:p w14:paraId="45D46248" w14:textId="77777777" w:rsidR="00FF5CA7" w:rsidRDefault="00FF5CA7" w:rsidP="00897B90">
        <w:pPr>
          <w:pStyle w:val="Header"/>
          <w:jc w:val="center"/>
        </w:pPr>
        <w:r>
          <w:fldChar w:fldCharType="begin"/>
        </w:r>
        <w:r>
          <w:instrText xml:space="preserve"> PAGE   \* MERGEFORMAT </w:instrText>
        </w:r>
        <w:r>
          <w:fldChar w:fldCharType="separate"/>
        </w:r>
        <w:r w:rsidR="006852B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DEF"/>
    <w:multiLevelType w:val="hybridMultilevel"/>
    <w:tmpl w:val="D0328CA0"/>
    <w:lvl w:ilvl="0" w:tplc="A8BCCBE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4578AB"/>
    <w:multiLevelType w:val="hybridMultilevel"/>
    <w:tmpl w:val="3588F984"/>
    <w:lvl w:ilvl="0" w:tplc="04090001">
      <w:start w:val="1"/>
      <w:numFmt w:val="bullet"/>
      <w:lvlText w:val=""/>
      <w:lvlJc w:val="left"/>
      <w:pPr>
        <w:ind w:left="12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1827F4"/>
    <w:multiLevelType w:val="hybridMultilevel"/>
    <w:tmpl w:val="0A0E36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D34CA5"/>
    <w:multiLevelType w:val="hybridMultilevel"/>
    <w:tmpl w:val="4484CA9E"/>
    <w:lvl w:ilvl="0" w:tplc="A40845F4">
      <w:start w:val="1"/>
      <w:numFmt w:val="bullet"/>
      <w:lvlText w:val="-"/>
      <w:lvlJc w:val="left"/>
      <w:pPr>
        <w:tabs>
          <w:tab w:val="num" w:pos="737"/>
        </w:tabs>
        <w:ind w:left="930" w:hanging="9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FE55556"/>
    <w:multiLevelType w:val="hybridMultilevel"/>
    <w:tmpl w:val="BB3EE712"/>
    <w:lvl w:ilvl="0" w:tplc="AFCE0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232F7"/>
    <w:multiLevelType w:val="hybridMultilevel"/>
    <w:tmpl w:val="4126A310"/>
    <w:lvl w:ilvl="0" w:tplc="3426DB8E">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FD4097D"/>
    <w:multiLevelType w:val="hybridMultilevel"/>
    <w:tmpl w:val="65A4A2F6"/>
    <w:lvl w:ilvl="0" w:tplc="551EE5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41F55"/>
    <w:multiLevelType w:val="hybridMultilevel"/>
    <w:tmpl w:val="C562EF8A"/>
    <w:lvl w:ilvl="0" w:tplc="41189836">
      <w:numFmt w:val="bullet"/>
      <w:lvlText w:val="-"/>
      <w:lvlJc w:val="left"/>
      <w:pPr>
        <w:tabs>
          <w:tab w:val="num" w:pos="3060"/>
        </w:tabs>
        <w:ind w:left="3060" w:hanging="360"/>
      </w:pPr>
      <w:rPr>
        <w:rFonts w:ascii="Times New Roman" w:eastAsia="Times New Roman" w:hAnsi="Times New Roman" w:cs="Times New Roman"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8" w15:restartNumberingAfterBreak="0">
    <w:nsid w:val="3F5E4CE1"/>
    <w:multiLevelType w:val="hybridMultilevel"/>
    <w:tmpl w:val="25D0FBE8"/>
    <w:lvl w:ilvl="0" w:tplc="4FB428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173C79"/>
    <w:multiLevelType w:val="singleLevel"/>
    <w:tmpl w:val="119ABB12"/>
    <w:lvl w:ilvl="0">
      <w:start w:val="1"/>
      <w:numFmt w:val="decimal"/>
      <w:pStyle w:val="Char1CharCharChar1CharCharChar"/>
      <w:lvlText w:val="%1."/>
      <w:lvlJc w:val="left"/>
      <w:pPr>
        <w:tabs>
          <w:tab w:val="num" w:pos="1080"/>
        </w:tabs>
        <w:ind w:left="113" w:firstLine="607"/>
      </w:pPr>
    </w:lvl>
  </w:abstractNum>
  <w:abstractNum w:abstractNumId="10" w15:restartNumberingAfterBreak="0">
    <w:nsid w:val="4DF86914"/>
    <w:multiLevelType w:val="hybridMultilevel"/>
    <w:tmpl w:val="5DF6FF78"/>
    <w:lvl w:ilvl="0" w:tplc="445AB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C90615"/>
    <w:multiLevelType w:val="hybridMultilevel"/>
    <w:tmpl w:val="E5C2097C"/>
    <w:lvl w:ilvl="0" w:tplc="EE84E668">
      <w:start w:val="1"/>
      <w:numFmt w:val="bullet"/>
      <w:lvlText w:val="+"/>
      <w:lvlJc w:val="left"/>
      <w:pPr>
        <w:tabs>
          <w:tab w:val="num" w:pos="1434"/>
        </w:tabs>
        <w:ind w:left="1797"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DE15760"/>
    <w:multiLevelType w:val="hybridMultilevel"/>
    <w:tmpl w:val="E44AA078"/>
    <w:lvl w:ilvl="0" w:tplc="C32021D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E440F31"/>
    <w:multiLevelType w:val="hybridMultilevel"/>
    <w:tmpl w:val="CCD24924"/>
    <w:lvl w:ilvl="0" w:tplc="F438CA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D616D76"/>
    <w:multiLevelType w:val="hybridMultilevel"/>
    <w:tmpl w:val="DC16B182"/>
    <w:lvl w:ilvl="0" w:tplc="3BEACA34">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0C3096"/>
    <w:multiLevelType w:val="hybridMultilevel"/>
    <w:tmpl w:val="62EEAF8A"/>
    <w:lvl w:ilvl="0" w:tplc="0A969E10">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E3B7C2C"/>
    <w:multiLevelType w:val="hybridMultilevel"/>
    <w:tmpl w:val="E2B4D060"/>
    <w:lvl w:ilvl="0" w:tplc="272AF8E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226035783">
    <w:abstractNumId w:val="6"/>
  </w:num>
  <w:num w:numId="2" w16cid:durableId="2013557687">
    <w:abstractNumId w:val="7"/>
  </w:num>
  <w:num w:numId="3" w16cid:durableId="1570847967">
    <w:abstractNumId w:val="12"/>
  </w:num>
  <w:num w:numId="4" w16cid:durableId="589388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08199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45609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1032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14692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28603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3389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4169686">
    <w:abstractNumId w:val="2"/>
  </w:num>
  <w:num w:numId="12" w16cid:durableId="1734158514">
    <w:abstractNumId w:val="10"/>
  </w:num>
  <w:num w:numId="13" w16cid:durableId="1400052096">
    <w:abstractNumId w:val="4"/>
  </w:num>
  <w:num w:numId="14" w16cid:durableId="1637638153">
    <w:abstractNumId w:val="14"/>
  </w:num>
  <w:num w:numId="15" w16cid:durableId="277418209">
    <w:abstractNumId w:val="8"/>
  </w:num>
  <w:num w:numId="16" w16cid:durableId="266157179">
    <w:abstractNumId w:val="0"/>
  </w:num>
  <w:num w:numId="17" w16cid:durableId="920722125">
    <w:abstractNumId w:val="1"/>
  </w:num>
  <w:num w:numId="18" w16cid:durableId="1761415089">
    <w:abstractNumId w:val="9"/>
  </w:num>
  <w:num w:numId="19" w16cid:durableId="7580647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3"/>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055"/>
    <w:rsid w:val="00000AB4"/>
    <w:rsid w:val="00000BB0"/>
    <w:rsid w:val="00001224"/>
    <w:rsid w:val="00001AE3"/>
    <w:rsid w:val="00001B9E"/>
    <w:rsid w:val="00002115"/>
    <w:rsid w:val="000035B9"/>
    <w:rsid w:val="000047C3"/>
    <w:rsid w:val="00005563"/>
    <w:rsid w:val="00005FD6"/>
    <w:rsid w:val="00007199"/>
    <w:rsid w:val="00010ECA"/>
    <w:rsid w:val="00011654"/>
    <w:rsid w:val="0001693D"/>
    <w:rsid w:val="00016A81"/>
    <w:rsid w:val="00017981"/>
    <w:rsid w:val="00020298"/>
    <w:rsid w:val="0002142D"/>
    <w:rsid w:val="0002183F"/>
    <w:rsid w:val="000222CE"/>
    <w:rsid w:val="00022B16"/>
    <w:rsid w:val="000236CE"/>
    <w:rsid w:val="00025267"/>
    <w:rsid w:val="00026BD4"/>
    <w:rsid w:val="00026E75"/>
    <w:rsid w:val="00026F68"/>
    <w:rsid w:val="00027433"/>
    <w:rsid w:val="000276C9"/>
    <w:rsid w:val="00030627"/>
    <w:rsid w:val="000306B5"/>
    <w:rsid w:val="0003180A"/>
    <w:rsid w:val="000321F7"/>
    <w:rsid w:val="00032C86"/>
    <w:rsid w:val="00033199"/>
    <w:rsid w:val="00034090"/>
    <w:rsid w:val="000348E8"/>
    <w:rsid w:val="00035E5C"/>
    <w:rsid w:val="0003615E"/>
    <w:rsid w:val="000364E2"/>
    <w:rsid w:val="00036CF9"/>
    <w:rsid w:val="00036DA5"/>
    <w:rsid w:val="000373E2"/>
    <w:rsid w:val="000377ED"/>
    <w:rsid w:val="00041288"/>
    <w:rsid w:val="000418EC"/>
    <w:rsid w:val="0004240B"/>
    <w:rsid w:val="000426C3"/>
    <w:rsid w:val="00042EEE"/>
    <w:rsid w:val="00044C32"/>
    <w:rsid w:val="00045C68"/>
    <w:rsid w:val="00046E55"/>
    <w:rsid w:val="00047A81"/>
    <w:rsid w:val="000500D2"/>
    <w:rsid w:val="00050DDB"/>
    <w:rsid w:val="00051CFD"/>
    <w:rsid w:val="00053CB2"/>
    <w:rsid w:val="000541B3"/>
    <w:rsid w:val="00055259"/>
    <w:rsid w:val="0005668E"/>
    <w:rsid w:val="00056D82"/>
    <w:rsid w:val="00057C2F"/>
    <w:rsid w:val="000602CA"/>
    <w:rsid w:val="00060345"/>
    <w:rsid w:val="00060724"/>
    <w:rsid w:val="00061A52"/>
    <w:rsid w:val="0006211F"/>
    <w:rsid w:val="00062E2A"/>
    <w:rsid w:val="00064B12"/>
    <w:rsid w:val="00064BC5"/>
    <w:rsid w:val="00065636"/>
    <w:rsid w:val="00065A46"/>
    <w:rsid w:val="00065DD8"/>
    <w:rsid w:val="00065E8A"/>
    <w:rsid w:val="00066CBD"/>
    <w:rsid w:val="000679FE"/>
    <w:rsid w:val="00072C3F"/>
    <w:rsid w:val="0007308A"/>
    <w:rsid w:val="0007414A"/>
    <w:rsid w:val="00074827"/>
    <w:rsid w:val="00074C63"/>
    <w:rsid w:val="00074C66"/>
    <w:rsid w:val="00075660"/>
    <w:rsid w:val="00075FAD"/>
    <w:rsid w:val="0007755B"/>
    <w:rsid w:val="0007795A"/>
    <w:rsid w:val="00082640"/>
    <w:rsid w:val="00083B5D"/>
    <w:rsid w:val="000847F5"/>
    <w:rsid w:val="00085283"/>
    <w:rsid w:val="00085ACA"/>
    <w:rsid w:val="0008795A"/>
    <w:rsid w:val="00090F84"/>
    <w:rsid w:val="00091997"/>
    <w:rsid w:val="00091AB1"/>
    <w:rsid w:val="000933B0"/>
    <w:rsid w:val="00095823"/>
    <w:rsid w:val="00096198"/>
    <w:rsid w:val="00097F04"/>
    <w:rsid w:val="000A00BC"/>
    <w:rsid w:val="000A08E7"/>
    <w:rsid w:val="000A16E3"/>
    <w:rsid w:val="000A18EB"/>
    <w:rsid w:val="000A19E5"/>
    <w:rsid w:val="000A271C"/>
    <w:rsid w:val="000A3984"/>
    <w:rsid w:val="000A3D9E"/>
    <w:rsid w:val="000A4748"/>
    <w:rsid w:val="000A56BF"/>
    <w:rsid w:val="000A7ABB"/>
    <w:rsid w:val="000B003C"/>
    <w:rsid w:val="000B037D"/>
    <w:rsid w:val="000B050B"/>
    <w:rsid w:val="000B113B"/>
    <w:rsid w:val="000B1F35"/>
    <w:rsid w:val="000B423D"/>
    <w:rsid w:val="000B4CF9"/>
    <w:rsid w:val="000B4FAC"/>
    <w:rsid w:val="000B664F"/>
    <w:rsid w:val="000B707F"/>
    <w:rsid w:val="000C1E9A"/>
    <w:rsid w:val="000C3726"/>
    <w:rsid w:val="000C4253"/>
    <w:rsid w:val="000C4874"/>
    <w:rsid w:val="000C61B0"/>
    <w:rsid w:val="000C703D"/>
    <w:rsid w:val="000C7882"/>
    <w:rsid w:val="000D0705"/>
    <w:rsid w:val="000D1B18"/>
    <w:rsid w:val="000D2A47"/>
    <w:rsid w:val="000D56B8"/>
    <w:rsid w:val="000D5C4E"/>
    <w:rsid w:val="000D6C34"/>
    <w:rsid w:val="000D7D91"/>
    <w:rsid w:val="000E0065"/>
    <w:rsid w:val="000E0BD9"/>
    <w:rsid w:val="000E14EE"/>
    <w:rsid w:val="000E1B67"/>
    <w:rsid w:val="000E369B"/>
    <w:rsid w:val="000E608B"/>
    <w:rsid w:val="000E6931"/>
    <w:rsid w:val="000E6C09"/>
    <w:rsid w:val="000E759B"/>
    <w:rsid w:val="000E7B4A"/>
    <w:rsid w:val="000E7DA3"/>
    <w:rsid w:val="000F011F"/>
    <w:rsid w:val="000F0AA1"/>
    <w:rsid w:val="000F0D52"/>
    <w:rsid w:val="000F106B"/>
    <w:rsid w:val="000F1699"/>
    <w:rsid w:val="000F18C1"/>
    <w:rsid w:val="000F23A6"/>
    <w:rsid w:val="000F2C05"/>
    <w:rsid w:val="000F36A7"/>
    <w:rsid w:val="000F4EDF"/>
    <w:rsid w:val="000F607C"/>
    <w:rsid w:val="000F65D7"/>
    <w:rsid w:val="0010030E"/>
    <w:rsid w:val="00101371"/>
    <w:rsid w:val="00103FFF"/>
    <w:rsid w:val="001040CC"/>
    <w:rsid w:val="00104830"/>
    <w:rsid w:val="00104C53"/>
    <w:rsid w:val="00104F8B"/>
    <w:rsid w:val="00105D26"/>
    <w:rsid w:val="00110716"/>
    <w:rsid w:val="001109BD"/>
    <w:rsid w:val="001112E0"/>
    <w:rsid w:val="00113088"/>
    <w:rsid w:val="0011452D"/>
    <w:rsid w:val="00114814"/>
    <w:rsid w:val="00114BC1"/>
    <w:rsid w:val="0011563E"/>
    <w:rsid w:val="00115FBA"/>
    <w:rsid w:val="0011683C"/>
    <w:rsid w:val="00117A5A"/>
    <w:rsid w:val="00117D8A"/>
    <w:rsid w:val="00121120"/>
    <w:rsid w:val="001222AD"/>
    <w:rsid w:val="00122A2B"/>
    <w:rsid w:val="0012361E"/>
    <w:rsid w:val="001236B6"/>
    <w:rsid w:val="00124099"/>
    <w:rsid w:val="00124AA8"/>
    <w:rsid w:val="001251BB"/>
    <w:rsid w:val="00125B85"/>
    <w:rsid w:val="00127DCA"/>
    <w:rsid w:val="00127F25"/>
    <w:rsid w:val="00132C2A"/>
    <w:rsid w:val="001334A8"/>
    <w:rsid w:val="00133FCE"/>
    <w:rsid w:val="001347CF"/>
    <w:rsid w:val="0013529C"/>
    <w:rsid w:val="0014000A"/>
    <w:rsid w:val="0014080B"/>
    <w:rsid w:val="00140A27"/>
    <w:rsid w:val="00141F20"/>
    <w:rsid w:val="00142A9F"/>
    <w:rsid w:val="00142F16"/>
    <w:rsid w:val="00143BE4"/>
    <w:rsid w:val="00143DC3"/>
    <w:rsid w:val="00145592"/>
    <w:rsid w:val="00145879"/>
    <w:rsid w:val="00145EB9"/>
    <w:rsid w:val="0014720C"/>
    <w:rsid w:val="001502D3"/>
    <w:rsid w:val="00150338"/>
    <w:rsid w:val="00150865"/>
    <w:rsid w:val="0015164F"/>
    <w:rsid w:val="001517BD"/>
    <w:rsid w:val="00154D77"/>
    <w:rsid w:val="00154EE6"/>
    <w:rsid w:val="00155C88"/>
    <w:rsid w:val="0015639A"/>
    <w:rsid w:val="001568E8"/>
    <w:rsid w:val="00157343"/>
    <w:rsid w:val="0016052A"/>
    <w:rsid w:val="00160B07"/>
    <w:rsid w:val="00161379"/>
    <w:rsid w:val="001619CF"/>
    <w:rsid w:val="001631B4"/>
    <w:rsid w:val="00163EFF"/>
    <w:rsid w:val="00165385"/>
    <w:rsid w:val="00167532"/>
    <w:rsid w:val="001707E9"/>
    <w:rsid w:val="00170C6A"/>
    <w:rsid w:val="00171C2C"/>
    <w:rsid w:val="00172FE8"/>
    <w:rsid w:val="0017357E"/>
    <w:rsid w:val="001739B1"/>
    <w:rsid w:val="00175EC2"/>
    <w:rsid w:val="00176305"/>
    <w:rsid w:val="0017741D"/>
    <w:rsid w:val="001774BC"/>
    <w:rsid w:val="0017765E"/>
    <w:rsid w:val="00177725"/>
    <w:rsid w:val="001802F6"/>
    <w:rsid w:val="00181ED0"/>
    <w:rsid w:val="0018344D"/>
    <w:rsid w:val="00183761"/>
    <w:rsid w:val="00184439"/>
    <w:rsid w:val="0018462D"/>
    <w:rsid w:val="0018486B"/>
    <w:rsid w:val="00185253"/>
    <w:rsid w:val="0018598A"/>
    <w:rsid w:val="001872FD"/>
    <w:rsid w:val="00187EAD"/>
    <w:rsid w:val="00190B0A"/>
    <w:rsid w:val="00191779"/>
    <w:rsid w:val="00192DC2"/>
    <w:rsid w:val="001937DD"/>
    <w:rsid w:val="00193E9E"/>
    <w:rsid w:val="00194B68"/>
    <w:rsid w:val="001959CC"/>
    <w:rsid w:val="0019686D"/>
    <w:rsid w:val="00196D9D"/>
    <w:rsid w:val="001973C2"/>
    <w:rsid w:val="0019751C"/>
    <w:rsid w:val="001A052E"/>
    <w:rsid w:val="001A158E"/>
    <w:rsid w:val="001A18AD"/>
    <w:rsid w:val="001A35A7"/>
    <w:rsid w:val="001A5AD1"/>
    <w:rsid w:val="001A5D02"/>
    <w:rsid w:val="001A5E83"/>
    <w:rsid w:val="001A6067"/>
    <w:rsid w:val="001A6B61"/>
    <w:rsid w:val="001A70C6"/>
    <w:rsid w:val="001A7380"/>
    <w:rsid w:val="001A7733"/>
    <w:rsid w:val="001A7CC2"/>
    <w:rsid w:val="001B05F2"/>
    <w:rsid w:val="001B08CD"/>
    <w:rsid w:val="001B1858"/>
    <w:rsid w:val="001B260A"/>
    <w:rsid w:val="001B2F5D"/>
    <w:rsid w:val="001B445B"/>
    <w:rsid w:val="001B6E22"/>
    <w:rsid w:val="001B703E"/>
    <w:rsid w:val="001B7AD9"/>
    <w:rsid w:val="001C080C"/>
    <w:rsid w:val="001C260E"/>
    <w:rsid w:val="001C446A"/>
    <w:rsid w:val="001C489F"/>
    <w:rsid w:val="001C4CBE"/>
    <w:rsid w:val="001C505D"/>
    <w:rsid w:val="001C5139"/>
    <w:rsid w:val="001C5A81"/>
    <w:rsid w:val="001C6524"/>
    <w:rsid w:val="001C6E1F"/>
    <w:rsid w:val="001C6F57"/>
    <w:rsid w:val="001D006B"/>
    <w:rsid w:val="001D17B8"/>
    <w:rsid w:val="001D2B4C"/>
    <w:rsid w:val="001D3C9B"/>
    <w:rsid w:val="001D46CB"/>
    <w:rsid w:val="001D5056"/>
    <w:rsid w:val="001D5DD3"/>
    <w:rsid w:val="001D761E"/>
    <w:rsid w:val="001E0213"/>
    <w:rsid w:val="001E0B3E"/>
    <w:rsid w:val="001E0FBB"/>
    <w:rsid w:val="001E1600"/>
    <w:rsid w:val="001E1839"/>
    <w:rsid w:val="001E1D50"/>
    <w:rsid w:val="001E1EF6"/>
    <w:rsid w:val="001E2B65"/>
    <w:rsid w:val="001E2EB6"/>
    <w:rsid w:val="001E31DC"/>
    <w:rsid w:val="001E4344"/>
    <w:rsid w:val="001E444D"/>
    <w:rsid w:val="001E65E5"/>
    <w:rsid w:val="001E67A1"/>
    <w:rsid w:val="001E6D6A"/>
    <w:rsid w:val="001E73E4"/>
    <w:rsid w:val="001E78DF"/>
    <w:rsid w:val="001F2EFC"/>
    <w:rsid w:val="001F3777"/>
    <w:rsid w:val="001F4290"/>
    <w:rsid w:val="001F5ADF"/>
    <w:rsid w:val="00201B52"/>
    <w:rsid w:val="00201C85"/>
    <w:rsid w:val="0020225B"/>
    <w:rsid w:val="00202326"/>
    <w:rsid w:val="002030DD"/>
    <w:rsid w:val="002041B1"/>
    <w:rsid w:val="00204C48"/>
    <w:rsid w:val="002069BE"/>
    <w:rsid w:val="00207E38"/>
    <w:rsid w:val="0021074F"/>
    <w:rsid w:val="00210E07"/>
    <w:rsid w:val="002115A1"/>
    <w:rsid w:val="0021238C"/>
    <w:rsid w:val="0021292F"/>
    <w:rsid w:val="002145E9"/>
    <w:rsid w:val="00214FF5"/>
    <w:rsid w:val="002153C4"/>
    <w:rsid w:val="00215D6A"/>
    <w:rsid w:val="00217055"/>
    <w:rsid w:val="00217732"/>
    <w:rsid w:val="00217804"/>
    <w:rsid w:val="00217AA8"/>
    <w:rsid w:val="00217CAB"/>
    <w:rsid w:val="00217F1F"/>
    <w:rsid w:val="002200A0"/>
    <w:rsid w:val="0022115B"/>
    <w:rsid w:val="002235D6"/>
    <w:rsid w:val="002269C5"/>
    <w:rsid w:val="00227207"/>
    <w:rsid w:val="0022739E"/>
    <w:rsid w:val="00227A26"/>
    <w:rsid w:val="00227C9E"/>
    <w:rsid w:val="002301DD"/>
    <w:rsid w:val="002303F3"/>
    <w:rsid w:val="00231114"/>
    <w:rsid w:val="002319AD"/>
    <w:rsid w:val="0023292B"/>
    <w:rsid w:val="002334A2"/>
    <w:rsid w:val="00233B3A"/>
    <w:rsid w:val="00233E49"/>
    <w:rsid w:val="002352F1"/>
    <w:rsid w:val="00235524"/>
    <w:rsid w:val="00235980"/>
    <w:rsid w:val="0023754C"/>
    <w:rsid w:val="00237E00"/>
    <w:rsid w:val="002402D3"/>
    <w:rsid w:val="00240860"/>
    <w:rsid w:val="0024194C"/>
    <w:rsid w:val="0024205E"/>
    <w:rsid w:val="00242737"/>
    <w:rsid w:val="00242928"/>
    <w:rsid w:val="0024311F"/>
    <w:rsid w:val="0024426B"/>
    <w:rsid w:val="002445C2"/>
    <w:rsid w:val="00245DEB"/>
    <w:rsid w:val="002468B8"/>
    <w:rsid w:val="0024758F"/>
    <w:rsid w:val="002501D9"/>
    <w:rsid w:val="00253351"/>
    <w:rsid w:val="00253717"/>
    <w:rsid w:val="0025434F"/>
    <w:rsid w:val="00255B11"/>
    <w:rsid w:val="00256842"/>
    <w:rsid w:val="00256976"/>
    <w:rsid w:val="00257351"/>
    <w:rsid w:val="002609B0"/>
    <w:rsid w:val="00261D3C"/>
    <w:rsid w:val="0026241E"/>
    <w:rsid w:val="0026344F"/>
    <w:rsid w:val="0026726D"/>
    <w:rsid w:val="00270329"/>
    <w:rsid w:val="002709B1"/>
    <w:rsid w:val="0027157F"/>
    <w:rsid w:val="00271AD8"/>
    <w:rsid w:val="0027290D"/>
    <w:rsid w:val="00272AE4"/>
    <w:rsid w:val="00272CC2"/>
    <w:rsid w:val="00273760"/>
    <w:rsid w:val="00273B0C"/>
    <w:rsid w:val="00274247"/>
    <w:rsid w:val="00274FED"/>
    <w:rsid w:val="00275303"/>
    <w:rsid w:val="002769AA"/>
    <w:rsid w:val="00281550"/>
    <w:rsid w:val="002817AC"/>
    <w:rsid w:val="00281822"/>
    <w:rsid w:val="002818A1"/>
    <w:rsid w:val="00281E85"/>
    <w:rsid w:val="00282923"/>
    <w:rsid w:val="0028330A"/>
    <w:rsid w:val="0028429D"/>
    <w:rsid w:val="00285871"/>
    <w:rsid w:val="00285ABF"/>
    <w:rsid w:val="00285EC8"/>
    <w:rsid w:val="0028656B"/>
    <w:rsid w:val="0028758B"/>
    <w:rsid w:val="002877C2"/>
    <w:rsid w:val="0029077E"/>
    <w:rsid w:val="00290C70"/>
    <w:rsid w:val="002914C6"/>
    <w:rsid w:val="00292378"/>
    <w:rsid w:val="002927E7"/>
    <w:rsid w:val="002930EB"/>
    <w:rsid w:val="00293AC5"/>
    <w:rsid w:val="00293C08"/>
    <w:rsid w:val="00296351"/>
    <w:rsid w:val="00296992"/>
    <w:rsid w:val="00297943"/>
    <w:rsid w:val="002A3209"/>
    <w:rsid w:val="002A456C"/>
    <w:rsid w:val="002A541D"/>
    <w:rsid w:val="002A58B6"/>
    <w:rsid w:val="002A5B88"/>
    <w:rsid w:val="002A72FB"/>
    <w:rsid w:val="002A7A65"/>
    <w:rsid w:val="002B14AC"/>
    <w:rsid w:val="002B1BE7"/>
    <w:rsid w:val="002B207D"/>
    <w:rsid w:val="002B2FEE"/>
    <w:rsid w:val="002B37EE"/>
    <w:rsid w:val="002B38E1"/>
    <w:rsid w:val="002B4D6F"/>
    <w:rsid w:val="002B4DD7"/>
    <w:rsid w:val="002B4EDD"/>
    <w:rsid w:val="002B65B2"/>
    <w:rsid w:val="002B6A98"/>
    <w:rsid w:val="002B74A1"/>
    <w:rsid w:val="002B759D"/>
    <w:rsid w:val="002C16B8"/>
    <w:rsid w:val="002C3F59"/>
    <w:rsid w:val="002C42ED"/>
    <w:rsid w:val="002C4ADE"/>
    <w:rsid w:val="002C51AE"/>
    <w:rsid w:val="002C5996"/>
    <w:rsid w:val="002C5DDD"/>
    <w:rsid w:val="002C66B7"/>
    <w:rsid w:val="002C704E"/>
    <w:rsid w:val="002C7063"/>
    <w:rsid w:val="002D2475"/>
    <w:rsid w:val="002D2846"/>
    <w:rsid w:val="002D28B3"/>
    <w:rsid w:val="002D38FF"/>
    <w:rsid w:val="002D3C7D"/>
    <w:rsid w:val="002D48BB"/>
    <w:rsid w:val="002D4B2B"/>
    <w:rsid w:val="002D5848"/>
    <w:rsid w:val="002D5AD1"/>
    <w:rsid w:val="002D6002"/>
    <w:rsid w:val="002E044D"/>
    <w:rsid w:val="002E0AF3"/>
    <w:rsid w:val="002E3494"/>
    <w:rsid w:val="002E405B"/>
    <w:rsid w:val="002E5759"/>
    <w:rsid w:val="002E5AA5"/>
    <w:rsid w:val="002E677E"/>
    <w:rsid w:val="002E6DC7"/>
    <w:rsid w:val="002E717E"/>
    <w:rsid w:val="002E73DA"/>
    <w:rsid w:val="002E7873"/>
    <w:rsid w:val="002F01CA"/>
    <w:rsid w:val="002F0C4B"/>
    <w:rsid w:val="002F0D21"/>
    <w:rsid w:val="002F0E36"/>
    <w:rsid w:val="002F147C"/>
    <w:rsid w:val="002F3227"/>
    <w:rsid w:val="002F457C"/>
    <w:rsid w:val="002F4AAE"/>
    <w:rsid w:val="002F5AEB"/>
    <w:rsid w:val="002F5D1F"/>
    <w:rsid w:val="0030131F"/>
    <w:rsid w:val="00301363"/>
    <w:rsid w:val="00301A95"/>
    <w:rsid w:val="00303134"/>
    <w:rsid w:val="00304C9B"/>
    <w:rsid w:val="0030546B"/>
    <w:rsid w:val="00305F8C"/>
    <w:rsid w:val="00305FFB"/>
    <w:rsid w:val="00306F9F"/>
    <w:rsid w:val="003074FB"/>
    <w:rsid w:val="00307F1B"/>
    <w:rsid w:val="00310ADA"/>
    <w:rsid w:val="00311ED4"/>
    <w:rsid w:val="00313143"/>
    <w:rsid w:val="00313397"/>
    <w:rsid w:val="00313746"/>
    <w:rsid w:val="003137B6"/>
    <w:rsid w:val="0031596B"/>
    <w:rsid w:val="00316814"/>
    <w:rsid w:val="0032001F"/>
    <w:rsid w:val="003213F7"/>
    <w:rsid w:val="0032241D"/>
    <w:rsid w:val="00322868"/>
    <w:rsid w:val="0032316A"/>
    <w:rsid w:val="0032418C"/>
    <w:rsid w:val="0032429D"/>
    <w:rsid w:val="00324760"/>
    <w:rsid w:val="00324A9B"/>
    <w:rsid w:val="003253DF"/>
    <w:rsid w:val="00325A80"/>
    <w:rsid w:val="00325F4F"/>
    <w:rsid w:val="00326337"/>
    <w:rsid w:val="00327290"/>
    <w:rsid w:val="00327AAC"/>
    <w:rsid w:val="00331F43"/>
    <w:rsid w:val="0033273E"/>
    <w:rsid w:val="00333BFE"/>
    <w:rsid w:val="00334632"/>
    <w:rsid w:val="00334D4B"/>
    <w:rsid w:val="00335B56"/>
    <w:rsid w:val="00340A74"/>
    <w:rsid w:val="0034382E"/>
    <w:rsid w:val="00343939"/>
    <w:rsid w:val="0034431B"/>
    <w:rsid w:val="003460AB"/>
    <w:rsid w:val="003543DD"/>
    <w:rsid w:val="003559BE"/>
    <w:rsid w:val="00355BA2"/>
    <w:rsid w:val="003578E7"/>
    <w:rsid w:val="00357CA7"/>
    <w:rsid w:val="003617BB"/>
    <w:rsid w:val="00363D99"/>
    <w:rsid w:val="00363FC2"/>
    <w:rsid w:val="00364AE6"/>
    <w:rsid w:val="0036587F"/>
    <w:rsid w:val="003661F1"/>
    <w:rsid w:val="00366343"/>
    <w:rsid w:val="003665D9"/>
    <w:rsid w:val="003679F1"/>
    <w:rsid w:val="00370FA3"/>
    <w:rsid w:val="00371744"/>
    <w:rsid w:val="0037213B"/>
    <w:rsid w:val="0037245D"/>
    <w:rsid w:val="003733BD"/>
    <w:rsid w:val="00373525"/>
    <w:rsid w:val="00373D88"/>
    <w:rsid w:val="0037464C"/>
    <w:rsid w:val="00374DE8"/>
    <w:rsid w:val="00374FB5"/>
    <w:rsid w:val="0037584F"/>
    <w:rsid w:val="003772AF"/>
    <w:rsid w:val="003816D3"/>
    <w:rsid w:val="003820E9"/>
    <w:rsid w:val="0038378A"/>
    <w:rsid w:val="00384248"/>
    <w:rsid w:val="0038557F"/>
    <w:rsid w:val="00385C29"/>
    <w:rsid w:val="00386769"/>
    <w:rsid w:val="0038694E"/>
    <w:rsid w:val="00387938"/>
    <w:rsid w:val="00387ACB"/>
    <w:rsid w:val="0039050F"/>
    <w:rsid w:val="0039089E"/>
    <w:rsid w:val="00391C4E"/>
    <w:rsid w:val="00391DC3"/>
    <w:rsid w:val="00392108"/>
    <w:rsid w:val="00392BAD"/>
    <w:rsid w:val="003932B3"/>
    <w:rsid w:val="0039406C"/>
    <w:rsid w:val="00394DED"/>
    <w:rsid w:val="003955D3"/>
    <w:rsid w:val="0039595F"/>
    <w:rsid w:val="00396B67"/>
    <w:rsid w:val="00396BB0"/>
    <w:rsid w:val="00397106"/>
    <w:rsid w:val="003975B9"/>
    <w:rsid w:val="00397C14"/>
    <w:rsid w:val="00397DF3"/>
    <w:rsid w:val="003A13C2"/>
    <w:rsid w:val="003A1EA9"/>
    <w:rsid w:val="003A2BD8"/>
    <w:rsid w:val="003A3BCE"/>
    <w:rsid w:val="003A4073"/>
    <w:rsid w:val="003A42CE"/>
    <w:rsid w:val="003A5621"/>
    <w:rsid w:val="003A6236"/>
    <w:rsid w:val="003A6CBB"/>
    <w:rsid w:val="003B0D54"/>
    <w:rsid w:val="003B442B"/>
    <w:rsid w:val="003B4451"/>
    <w:rsid w:val="003B5AB1"/>
    <w:rsid w:val="003B60A3"/>
    <w:rsid w:val="003B763A"/>
    <w:rsid w:val="003B7C6E"/>
    <w:rsid w:val="003C198B"/>
    <w:rsid w:val="003C2231"/>
    <w:rsid w:val="003C258F"/>
    <w:rsid w:val="003C420E"/>
    <w:rsid w:val="003C5F47"/>
    <w:rsid w:val="003C640A"/>
    <w:rsid w:val="003C6C52"/>
    <w:rsid w:val="003D035C"/>
    <w:rsid w:val="003D0547"/>
    <w:rsid w:val="003D0680"/>
    <w:rsid w:val="003D27D3"/>
    <w:rsid w:val="003D412B"/>
    <w:rsid w:val="003D4186"/>
    <w:rsid w:val="003D4E37"/>
    <w:rsid w:val="003E00AD"/>
    <w:rsid w:val="003E110F"/>
    <w:rsid w:val="003E15EF"/>
    <w:rsid w:val="003E1715"/>
    <w:rsid w:val="003E26CD"/>
    <w:rsid w:val="003E2C2B"/>
    <w:rsid w:val="003E405E"/>
    <w:rsid w:val="003E4820"/>
    <w:rsid w:val="003E52C7"/>
    <w:rsid w:val="003E59B0"/>
    <w:rsid w:val="003E601C"/>
    <w:rsid w:val="003E63CC"/>
    <w:rsid w:val="003E69A1"/>
    <w:rsid w:val="003F005F"/>
    <w:rsid w:val="003F0088"/>
    <w:rsid w:val="003F0546"/>
    <w:rsid w:val="003F0D9B"/>
    <w:rsid w:val="003F11A4"/>
    <w:rsid w:val="003F2003"/>
    <w:rsid w:val="003F2D6C"/>
    <w:rsid w:val="003F3B29"/>
    <w:rsid w:val="003F6366"/>
    <w:rsid w:val="003F676A"/>
    <w:rsid w:val="003F69CE"/>
    <w:rsid w:val="0040039D"/>
    <w:rsid w:val="00400C10"/>
    <w:rsid w:val="004028F1"/>
    <w:rsid w:val="00402A75"/>
    <w:rsid w:val="004030F5"/>
    <w:rsid w:val="004036C4"/>
    <w:rsid w:val="004038B7"/>
    <w:rsid w:val="00403F5B"/>
    <w:rsid w:val="00403FCD"/>
    <w:rsid w:val="004040A3"/>
    <w:rsid w:val="00404744"/>
    <w:rsid w:val="004050E0"/>
    <w:rsid w:val="0040653B"/>
    <w:rsid w:val="00406B02"/>
    <w:rsid w:val="004109BF"/>
    <w:rsid w:val="00410EF6"/>
    <w:rsid w:val="00411164"/>
    <w:rsid w:val="00411ACC"/>
    <w:rsid w:val="0041235A"/>
    <w:rsid w:val="00412455"/>
    <w:rsid w:val="00412956"/>
    <w:rsid w:val="00412D30"/>
    <w:rsid w:val="004141D4"/>
    <w:rsid w:val="004142CB"/>
    <w:rsid w:val="004145F5"/>
    <w:rsid w:val="00416DE8"/>
    <w:rsid w:val="004171FB"/>
    <w:rsid w:val="004173D5"/>
    <w:rsid w:val="00420EC3"/>
    <w:rsid w:val="004214B2"/>
    <w:rsid w:val="00421769"/>
    <w:rsid w:val="00422A10"/>
    <w:rsid w:val="00423B91"/>
    <w:rsid w:val="00423F6E"/>
    <w:rsid w:val="004246AB"/>
    <w:rsid w:val="00425225"/>
    <w:rsid w:val="004261C4"/>
    <w:rsid w:val="00426729"/>
    <w:rsid w:val="0042745D"/>
    <w:rsid w:val="00427869"/>
    <w:rsid w:val="00431092"/>
    <w:rsid w:val="0043129B"/>
    <w:rsid w:val="00431F71"/>
    <w:rsid w:val="00432808"/>
    <w:rsid w:val="00434514"/>
    <w:rsid w:val="00436B11"/>
    <w:rsid w:val="00437025"/>
    <w:rsid w:val="00437109"/>
    <w:rsid w:val="00437B8F"/>
    <w:rsid w:val="00441BE8"/>
    <w:rsid w:val="0044208C"/>
    <w:rsid w:val="00442DB2"/>
    <w:rsid w:val="004457F7"/>
    <w:rsid w:val="004459D2"/>
    <w:rsid w:val="00445DA7"/>
    <w:rsid w:val="00446818"/>
    <w:rsid w:val="00447AC5"/>
    <w:rsid w:val="00450791"/>
    <w:rsid w:val="00451492"/>
    <w:rsid w:val="004517EB"/>
    <w:rsid w:val="00451C1C"/>
    <w:rsid w:val="00452271"/>
    <w:rsid w:val="00452A9C"/>
    <w:rsid w:val="00452B15"/>
    <w:rsid w:val="00454B7B"/>
    <w:rsid w:val="00455C1C"/>
    <w:rsid w:val="00457331"/>
    <w:rsid w:val="00457B95"/>
    <w:rsid w:val="00457D9B"/>
    <w:rsid w:val="00457F6B"/>
    <w:rsid w:val="004600B5"/>
    <w:rsid w:val="00461DF6"/>
    <w:rsid w:val="0046295D"/>
    <w:rsid w:val="0046576D"/>
    <w:rsid w:val="00465892"/>
    <w:rsid w:val="00465AC0"/>
    <w:rsid w:val="00466D70"/>
    <w:rsid w:val="00467931"/>
    <w:rsid w:val="004712D7"/>
    <w:rsid w:val="00471C0C"/>
    <w:rsid w:val="00471C9B"/>
    <w:rsid w:val="00472FE8"/>
    <w:rsid w:val="00475EEB"/>
    <w:rsid w:val="00476FDA"/>
    <w:rsid w:val="00477283"/>
    <w:rsid w:val="0047799F"/>
    <w:rsid w:val="004824CD"/>
    <w:rsid w:val="0048314C"/>
    <w:rsid w:val="0048326B"/>
    <w:rsid w:val="00484353"/>
    <w:rsid w:val="00484C2E"/>
    <w:rsid w:val="00484D16"/>
    <w:rsid w:val="004860EF"/>
    <w:rsid w:val="00486D3A"/>
    <w:rsid w:val="00487309"/>
    <w:rsid w:val="00487DF1"/>
    <w:rsid w:val="00487F0A"/>
    <w:rsid w:val="00490E33"/>
    <w:rsid w:val="00492AEC"/>
    <w:rsid w:val="00494131"/>
    <w:rsid w:val="00495172"/>
    <w:rsid w:val="00495673"/>
    <w:rsid w:val="004979AC"/>
    <w:rsid w:val="004A073D"/>
    <w:rsid w:val="004A221F"/>
    <w:rsid w:val="004A3398"/>
    <w:rsid w:val="004A515A"/>
    <w:rsid w:val="004A530E"/>
    <w:rsid w:val="004A54DA"/>
    <w:rsid w:val="004A5610"/>
    <w:rsid w:val="004A581F"/>
    <w:rsid w:val="004A6475"/>
    <w:rsid w:val="004A7D29"/>
    <w:rsid w:val="004B0417"/>
    <w:rsid w:val="004B0BA7"/>
    <w:rsid w:val="004B125D"/>
    <w:rsid w:val="004B1470"/>
    <w:rsid w:val="004B22F4"/>
    <w:rsid w:val="004B2857"/>
    <w:rsid w:val="004B2906"/>
    <w:rsid w:val="004B3271"/>
    <w:rsid w:val="004B38C2"/>
    <w:rsid w:val="004B3F33"/>
    <w:rsid w:val="004B42F9"/>
    <w:rsid w:val="004B4963"/>
    <w:rsid w:val="004B62A3"/>
    <w:rsid w:val="004B6663"/>
    <w:rsid w:val="004B6A3C"/>
    <w:rsid w:val="004B6FC9"/>
    <w:rsid w:val="004C011C"/>
    <w:rsid w:val="004C0FA8"/>
    <w:rsid w:val="004C143F"/>
    <w:rsid w:val="004C1805"/>
    <w:rsid w:val="004C3F38"/>
    <w:rsid w:val="004C48E0"/>
    <w:rsid w:val="004C4BDF"/>
    <w:rsid w:val="004C5154"/>
    <w:rsid w:val="004C5B5E"/>
    <w:rsid w:val="004C6E86"/>
    <w:rsid w:val="004C7DA4"/>
    <w:rsid w:val="004D0A82"/>
    <w:rsid w:val="004D0A94"/>
    <w:rsid w:val="004D1081"/>
    <w:rsid w:val="004D1C1A"/>
    <w:rsid w:val="004D3567"/>
    <w:rsid w:val="004D3848"/>
    <w:rsid w:val="004D4094"/>
    <w:rsid w:val="004D50A7"/>
    <w:rsid w:val="004D51A4"/>
    <w:rsid w:val="004D5332"/>
    <w:rsid w:val="004D58EF"/>
    <w:rsid w:val="004D5976"/>
    <w:rsid w:val="004D7086"/>
    <w:rsid w:val="004E1215"/>
    <w:rsid w:val="004E1828"/>
    <w:rsid w:val="004E1DD5"/>
    <w:rsid w:val="004E2305"/>
    <w:rsid w:val="004E2CCD"/>
    <w:rsid w:val="004E37C3"/>
    <w:rsid w:val="004E4B57"/>
    <w:rsid w:val="004E5B94"/>
    <w:rsid w:val="004E6890"/>
    <w:rsid w:val="004E77D4"/>
    <w:rsid w:val="004E7FB4"/>
    <w:rsid w:val="004F0AD7"/>
    <w:rsid w:val="004F1871"/>
    <w:rsid w:val="004F251E"/>
    <w:rsid w:val="004F29D7"/>
    <w:rsid w:val="004F3E3A"/>
    <w:rsid w:val="004F4AA0"/>
    <w:rsid w:val="004F52B5"/>
    <w:rsid w:val="004F56DE"/>
    <w:rsid w:val="004F67B5"/>
    <w:rsid w:val="004F686D"/>
    <w:rsid w:val="004F71AD"/>
    <w:rsid w:val="004F7A5C"/>
    <w:rsid w:val="00500A1C"/>
    <w:rsid w:val="00502763"/>
    <w:rsid w:val="0050501B"/>
    <w:rsid w:val="00506318"/>
    <w:rsid w:val="005064D3"/>
    <w:rsid w:val="005066EE"/>
    <w:rsid w:val="005137A0"/>
    <w:rsid w:val="0051478D"/>
    <w:rsid w:val="00514E83"/>
    <w:rsid w:val="005209E7"/>
    <w:rsid w:val="00520BF8"/>
    <w:rsid w:val="005218C3"/>
    <w:rsid w:val="00523C0B"/>
    <w:rsid w:val="005241B8"/>
    <w:rsid w:val="00524297"/>
    <w:rsid w:val="00524AC7"/>
    <w:rsid w:val="005251BB"/>
    <w:rsid w:val="0052635E"/>
    <w:rsid w:val="0052664D"/>
    <w:rsid w:val="005270E2"/>
    <w:rsid w:val="005276B5"/>
    <w:rsid w:val="0052789D"/>
    <w:rsid w:val="00527DC3"/>
    <w:rsid w:val="00530BA3"/>
    <w:rsid w:val="00531BA7"/>
    <w:rsid w:val="0053328A"/>
    <w:rsid w:val="0053404E"/>
    <w:rsid w:val="005348EC"/>
    <w:rsid w:val="005373F5"/>
    <w:rsid w:val="00537EE1"/>
    <w:rsid w:val="00541477"/>
    <w:rsid w:val="00541F31"/>
    <w:rsid w:val="005434A0"/>
    <w:rsid w:val="005435D6"/>
    <w:rsid w:val="00544158"/>
    <w:rsid w:val="0054563F"/>
    <w:rsid w:val="005506D9"/>
    <w:rsid w:val="00550AAD"/>
    <w:rsid w:val="00550C45"/>
    <w:rsid w:val="00550C86"/>
    <w:rsid w:val="005510C0"/>
    <w:rsid w:val="005521B1"/>
    <w:rsid w:val="00552E30"/>
    <w:rsid w:val="005555B9"/>
    <w:rsid w:val="005558DE"/>
    <w:rsid w:val="00556CE8"/>
    <w:rsid w:val="0055799B"/>
    <w:rsid w:val="005603C5"/>
    <w:rsid w:val="00561009"/>
    <w:rsid w:val="00562137"/>
    <w:rsid w:val="0056436C"/>
    <w:rsid w:val="00566212"/>
    <w:rsid w:val="005663AF"/>
    <w:rsid w:val="005709F6"/>
    <w:rsid w:val="00571796"/>
    <w:rsid w:val="005719F0"/>
    <w:rsid w:val="00572012"/>
    <w:rsid w:val="0057241F"/>
    <w:rsid w:val="00572CFE"/>
    <w:rsid w:val="0057308D"/>
    <w:rsid w:val="00575C19"/>
    <w:rsid w:val="00576488"/>
    <w:rsid w:val="00576539"/>
    <w:rsid w:val="00576F58"/>
    <w:rsid w:val="005773AE"/>
    <w:rsid w:val="0058132A"/>
    <w:rsid w:val="00582D35"/>
    <w:rsid w:val="00583C6F"/>
    <w:rsid w:val="005849D8"/>
    <w:rsid w:val="00584BAD"/>
    <w:rsid w:val="00584E19"/>
    <w:rsid w:val="00585CF2"/>
    <w:rsid w:val="005863E0"/>
    <w:rsid w:val="00586725"/>
    <w:rsid w:val="00587204"/>
    <w:rsid w:val="0059087C"/>
    <w:rsid w:val="0059117F"/>
    <w:rsid w:val="005921DE"/>
    <w:rsid w:val="00592C45"/>
    <w:rsid w:val="00592F61"/>
    <w:rsid w:val="00594A30"/>
    <w:rsid w:val="005952C2"/>
    <w:rsid w:val="00595C56"/>
    <w:rsid w:val="00596312"/>
    <w:rsid w:val="0059681A"/>
    <w:rsid w:val="00597163"/>
    <w:rsid w:val="00597A30"/>
    <w:rsid w:val="005A01F5"/>
    <w:rsid w:val="005A08C7"/>
    <w:rsid w:val="005A0BEE"/>
    <w:rsid w:val="005A1466"/>
    <w:rsid w:val="005A1CE4"/>
    <w:rsid w:val="005A2375"/>
    <w:rsid w:val="005A23FF"/>
    <w:rsid w:val="005A30E9"/>
    <w:rsid w:val="005A3642"/>
    <w:rsid w:val="005A3B51"/>
    <w:rsid w:val="005A4020"/>
    <w:rsid w:val="005A5A16"/>
    <w:rsid w:val="005A5CBD"/>
    <w:rsid w:val="005A7050"/>
    <w:rsid w:val="005A7239"/>
    <w:rsid w:val="005B08BE"/>
    <w:rsid w:val="005B24C5"/>
    <w:rsid w:val="005B44A9"/>
    <w:rsid w:val="005B4688"/>
    <w:rsid w:val="005B5203"/>
    <w:rsid w:val="005B5B1D"/>
    <w:rsid w:val="005C002B"/>
    <w:rsid w:val="005C0605"/>
    <w:rsid w:val="005C14EC"/>
    <w:rsid w:val="005C20B9"/>
    <w:rsid w:val="005C2C32"/>
    <w:rsid w:val="005C31FB"/>
    <w:rsid w:val="005C34A9"/>
    <w:rsid w:val="005C39EF"/>
    <w:rsid w:val="005C41DE"/>
    <w:rsid w:val="005C4772"/>
    <w:rsid w:val="005C5F39"/>
    <w:rsid w:val="005C6DDF"/>
    <w:rsid w:val="005C7A16"/>
    <w:rsid w:val="005C7F9B"/>
    <w:rsid w:val="005D15F9"/>
    <w:rsid w:val="005D3D92"/>
    <w:rsid w:val="005E1096"/>
    <w:rsid w:val="005E11D3"/>
    <w:rsid w:val="005E11D7"/>
    <w:rsid w:val="005E14D2"/>
    <w:rsid w:val="005E2FEE"/>
    <w:rsid w:val="005E4174"/>
    <w:rsid w:val="005E4A8C"/>
    <w:rsid w:val="005E4B4D"/>
    <w:rsid w:val="005E5427"/>
    <w:rsid w:val="005E5590"/>
    <w:rsid w:val="005E5A77"/>
    <w:rsid w:val="005E5DAB"/>
    <w:rsid w:val="005E62A2"/>
    <w:rsid w:val="005E6983"/>
    <w:rsid w:val="005E699B"/>
    <w:rsid w:val="005E75D9"/>
    <w:rsid w:val="005F0835"/>
    <w:rsid w:val="005F1059"/>
    <w:rsid w:val="005F1B83"/>
    <w:rsid w:val="005F2297"/>
    <w:rsid w:val="005F2BAE"/>
    <w:rsid w:val="005F3078"/>
    <w:rsid w:val="005F376F"/>
    <w:rsid w:val="005F4566"/>
    <w:rsid w:val="005F58C6"/>
    <w:rsid w:val="005F66B7"/>
    <w:rsid w:val="005F6919"/>
    <w:rsid w:val="005F6DD2"/>
    <w:rsid w:val="005F7898"/>
    <w:rsid w:val="005F7EBE"/>
    <w:rsid w:val="00600333"/>
    <w:rsid w:val="006012B6"/>
    <w:rsid w:val="00603456"/>
    <w:rsid w:val="00603FA6"/>
    <w:rsid w:val="00604ABC"/>
    <w:rsid w:val="00604EBC"/>
    <w:rsid w:val="0060508F"/>
    <w:rsid w:val="006069A0"/>
    <w:rsid w:val="00607140"/>
    <w:rsid w:val="00607426"/>
    <w:rsid w:val="0061243E"/>
    <w:rsid w:val="0061302D"/>
    <w:rsid w:val="00613B7F"/>
    <w:rsid w:val="00614B41"/>
    <w:rsid w:val="006155EF"/>
    <w:rsid w:val="00615AC8"/>
    <w:rsid w:val="00615B08"/>
    <w:rsid w:val="0061639D"/>
    <w:rsid w:val="00616682"/>
    <w:rsid w:val="00616AB1"/>
    <w:rsid w:val="006176E3"/>
    <w:rsid w:val="00620A84"/>
    <w:rsid w:val="00621A84"/>
    <w:rsid w:val="00621BEC"/>
    <w:rsid w:val="00621D12"/>
    <w:rsid w:val="00622251"/>
    <w:rsid w:val="00623142"/>
    <w:rsid w:val="00623DA0"/>
    <w:rsid w:val="00624227"/>
    <w:rsid w:val="00624A08"/>
    <w:rsid w:val="00625470"/>
    <w:rsid w:val="00625A09"/>
    <w:rsid w:val="0062605A"/>
    <w:rsid w:val="00627A8E"/>
    <w:rsid w:val="00630965"/>
    <w:rsid w:val="0063280B"/>
    <w:rsid w:val="0063350C"/>
    <w:rsid w:val="006337A6"/>
    <w:rsid w:val="00633CDF"/>
    <w:rsid w:val="006344F7"/>
    <w:rsid w:val="00635047"/>
    <w:rsid w:val="00635BBC"/>
    <w:rsid w:val="00637A56"/>
    <w:rsid w:val="00640C30"/>
    <w:rsid w:val="00641D74"/>
    <w:rsid w:val="006426C5"/>
    <w:rsid w:val="00643071"/>
    <w:rsid w:val="006433B5"/>
    <w:rsid w:val="00643979"/>
    <w:rsid w:val="00643CF1"/>
    <w:rsid w:val="00645697"/>
    <w:rsid w:val="0064570D"/>
    <w:rsid w:val="006467DB"/>
    <w:rsid w:val="00646E5D"/>
    <w:rsid w:val="0064712C"/>
    <w:rsid w:val="00647A65"/>
    <w:rsid w:val="00647B87"/>
    <w:rsid w:val="00651D2D"/>
    <w:rsid w:val="006533CC"/>
    <w:rsid w:val="0065437C"/>
    <w:rsid w:val="00655509"/>
    <w:rsid w:val="00656477"/>
    <w:rsid w:val="006569EF"/>
    <w:rsid w:val="00657115"/>
    <w:rsid w:val="00657C6E"/>
    <w:rsid w:val="00661864"/>
    <w:rsid w:val="00662F58"/>
    <w:rsid w:val="00663C5C"/>
    <w:rsid w:val="00663F58"/>
    <w:rsid w:val="00664A50"/>
    <w:rsid w:val="00667471"/>
    <w:rsid w:val="00670168"/>
    <w:rsid w:val="006746F9"/>
    <w:rsid w:val="00677570"/>
    <w:rsid w:val="00677680"/>
    <w:rsid w:val="00680CB8"/>
    <w:rsid w:val="00682C92"/>
    <w:rsid w:val="00682F49"/>
    <w:rsid w:val="006831A2"/>
    <w:rsid w:val="006848EA"/>
    <w:rsid w:val="00684914"/>
    <w:rsid w:val="00684ADE"/>
    <w:rsid w:val="006852B6"/>
    <w:rsid w:val="0068539E"/>
    <w:rsid w:val="0068709D"/>
    <w:rsid w:val="006870B6"/>
    <w:rsid w:val="0068793C"/>
    <w:rsid w:val="00687B43"/>
    <w:rsid w:val="00690C4E"/>
    <w:rsid w:val="00692A5E"/>
    <w:rsid w:val="006931DF"/>
    <w:rsid w:val="0069408C"/>
    <w:rsid w:val="00694A2D"/>
    <w:rsid w:val="00694E64"/>
    <w:rsid w:val="0069578F"/>
    <w:rsid w:val="00695B18"/>
    <w:rsid w:val="006965D0"/>
    <w:rsid w:val="0069757A"/>
    <w:rsid w:val="006A011F"/>
    <w:rsid w:val="006A0426"/>
    <w:rsid w:val="006A0607"/>
    <w:rsid w:val="006A1070"/>
    <w:rsid w:val="006A29CA"/>
    <w:rsid w:val="006A34D4"/>
    <w:rsid w:val="006A5510"/>
    <w:rsid w:val="006A5839"/>
    <w:rsid w:val="006A714A"/>
    <w:rsid w:val="006A7D5F"/>
    <w:rsid w:val="006A7E7B"/>
    <w:rsid w:val="006B0995"/>
    <w:rsid w:val="006B12BC"/>
    <w:rsid w:val="006B1899"/>
    <w:rsid w:val="006B1908"/>
    <w:rsid w:val="006B1F68"/>
    <w:rsid w:val="006B2BDC"/>
    <w:rsid w:val="006B2DD7"/>
    <w:rsid w:val="006B3400"/>
    <w:rsid w:val="006B4459"/>
    <w:rsid w:val="006B4664"/>
    <w:rsid w:val="006B5CD8"/>
    <w:rsid w:val="006B6007"/>
    <w:rsid w:val="006B746B"/>
    <w:rsid w:val="006C159B"/>
    <w:rsid w:val="006C1BED"/>
    <w:rsid w:val="006C1FFA"/>
    <w:rsid w:val="006C21FB"/>
    <w:rsid w:val="006C398C"/>
    <w:rsid w:val="006C3E97"/>
    <w:rsid w:val="006C401C"/>
    <w:rsid w:val="006C4449"/>
    <w:rsid w:val="006C511E"/>
    <w:rsid w:val="006C550A"/>
    <w:rsid w:val="006C5FA7"/>
    <w:rsid w:val="006C6402"/>
    <w:rsid w:val="006C67BA"/>
    <w:rsid w:val="006C69CC"/>
    <w:rsid w:val="006C6C57"/>
    <w:rsid w:val="006C6C8D"/>
    <w:rsid w:val="006C74EE"/>
    <w:rsid w:val="006C7593"/>
    <w:rsid w:val="006D4D25"/>
    <w:rsid w:val="006D56BE"/>
    <w:rsid w:val="006D6A56"/>
    <w:rsid w:val="006D713D"/>
    <w:rsid w:val="006E0757"/>
    <w:rsid w:val="006E23E7"/>
    <w:rsid w:val="006E2AF4"/>
    <w:rsid w:val="006E7540"/>
    <w:rsid w:val="006E769E"/>
    <w:rsid w:val="006E789B"/>
    <w:rsid w:val="006F0A57"/>
    <w:rsid w:val="006F16A1"/>
    <w:rsid w:val="006F27D7"/>
    <w:rsid w:val="006F4525"/>
    <w:rsid w:val="006F4D41"/>
    <w:rsid w:val="006F5E79"/>
    <w:rsid w:val="006F7023"/>
    <w:rsid w:val="006F7700"/>
    <w:rsid w:val="00703151"/>
    <w:rsid w:val="00703180"/>
    <w:rsid w:val="0070422D"/>
    <w:rsid w:val="00704368"/>
    <w:rsid w:val="0070735F"/>
    <w:rsid w:val="00707640"/>
    <w:rsid w:val="0071007A"/>
    <w:rsid w:val="007109A6"/>
    <w:rsid w:val="0071177B"/>
    <w:rsid w:val="0071563D"/>
    <w:rsid w:val="00720331"/>
    <w:rsid w:val="0072051E"/>
    <w:rsid w:val="00720996"/>
    <w:rsid w:val="00722172"/>
    <w:rsid w:val="00722330"/>
    <w:rsid w:val="00722622"/>
    <w:rsid w:val="00724205"/>
    <w:rsid w:val="00726824"/>
    <w:rsid w:val="00726B18"/>
    <w:rsid w:val="007275B4"/>
    <w:rsid w:val="00727896"/>
    <w:rsid w:val="00727EA3"/>
    <w:rsid w:val="00730213"/>
    <w:rsid w:val="00730675"/>
    <w:rsid w:val="00730C27"/>
    <w:rsid w:val="00730F63"/>
    <w:rsid w:val="00734F44"/>
    <w:rsid w:val="007352F1"/>
    <w:rsid w:val="007354D1"/>
    <w:rsid w:val="00735EB5"/>
    <w:rsid w:val="007374B6"/>
    <w:rsid w:val="0074168D"/>
    <w:rsid w:val="00741716"/>
    <w:rsid w:val="00741E27"/>
    <w:rsid w:val="00741F46"/>
    <w:rsid w:val="00746EA1"/>
    <w:rsid w:val="007478DA"/>
    <w:rsid w:val="00752632"/>
    <w:rsid w:val="00754CAB"/>
    <w:rsid w:val="00755B42"/>
    <w:rsid w:val="00756255"/>
    <w:rsid w:val="00756E31"/>
    <w:rsid w:val="007570E3"/>
    <w:rsid w:val="007578C3"/>
    <w:rsid w:val="00760DDD"/>
    <w:rsid w:val="0076209E"/>
    <w:rsid w:val="00762AF1"/>
    <w:rsid w:val="00763803"/>
    <w:rsid w:val="00763E4C"/>
    <w:rsid w:val="007641AA"/>
    <w:rsid w:val="007646D6"/>
    <w:rsid w:val="00764FD5"/>
    <w:rsid w:val="00766695"/>
    <w:rsid w:val="00767C13"/>
    <w:rsid w:val="0077137A"/>
    <w:rsid w:val="007713A6"/>
    <w:rsid w:val="00771411"/>
    <w:rsid w:val="007724CB"/>
    <w:rsid w:val="0077339D"/>
    <w:rsid w:val="007746A5"/>
    <w:rsid w:val="00775E98"/>
    <w:rsid w:val="007765DD"/>
    <w:rsid w:val="00777AF8"/>
    <w:rsid w:val="00777B79"/>
    <w:rsid w:val="00777F3F"/>
    <w:rsid w:val="00780B76"/>
    <w:rsid w:val="00781C18"/>
    <w:rsid w:val="00781D94"/>
    <w:rsid w:val="0078276B"/>
    <w:rsid w:val="007829E3"/>
    <w:rsid w:val="00782B7D"/>
    <w:rsid w:val="00782DD7"/>
    <w:rsid w:val="00782FCE"/>
    <w:rsid w:val="0078588E"/>
    <w:rsid w:val="00785A43"/>
    <w:rsid w:val="00785F53"/>
    <w:rsid w:val="007860A2"/>
    <w:rsid w:val="0078614A"/>
    <w:rsid w:val="0078669E"/>
    <w:rsid w:val="007869C5"/>
    <w:rsid w:val="00787233"/>
    <w:rsid w:val="00787F79"/>
    <w:rsid w:val="0079130A"/>
    <w:rsid w:val="007915E8"/>
    <w:rsid w:val="007917A2"/>
    <w:rsid w:val="0079240C"/>
    <w:rsid w:val="00792D05"/>
    <w:rsid w:val="00793046"/>
    <w:rsid w:val="00793C46"/>
    <w:rsid w:val="00794844"/>
    <w:rsid w:val="007948C3"/>
    <w:rsid w:val="00794E96"/>
    <w:rsid w:val="00795DB9"/>
    <w:rsid w:val="00797CCE"/>
    <w:rsid w:val="00797DEB"/>
    <w:rsid w:val="007A1813"/>
    <w:rsid w:val="007A1A24"/>
    <w:rsid w:val="007A5CD1"/>
    <w:rsid w:val="007A5F1D"/>
    <w:rsid w:val="007B0381"/>
    <w:rsid w:val="007B1E1D"/>
    <w:rsid w:val="007B35F7"/>
    <w:rsid w:val="007B3FBF"/>
    <w:rsid w:val="007B4F9A"/>
    <w:rsid w:val="007B5133"/>
    <w:rsid w:val="007B75F0"/>
    <w:rsid w:val="007B7E2F"/>
    <w:rsid w:val="007C023C"/>
    <w:rsid w:val="007C0E67"/>
    <w:rsid w:val="007C244C"/>
    <w:rsid w:val="007C344A"/>
    <w:rsid w:val="007C408A"/>
    <w:rsid w:val="007C5CC0"/>
    <w:rsid w:val="007C6338"/>
    <w:rsid w:val="007C6F89"/>
    <w:rsid w:val="007C716F"/>
    <w:rsid w:val="007D0F31"/>
    <w:rsid w:val="007D1AA6"/>
    <w:rsid w:val="007D238B"/>
    <w:rsid w:val="007D3119"/>
    <w:rsid w:val="007D4153"/>
    <w:rsid w:val="007D4CA5"/>
    <w:rsid w:val="007D5B6B"/>
    <w:rsid w:val="007D6E18"/>
    <w:rsid w:val="007E07AB"/>
    <w:rsid w:val="007E09C9"/>
    <w:rsid w:val="007E0C8F"/>
    <w:rsid w:val="007E4CBB"/>
    <w:rsid w:val="007E4CE8"/>
    <w:rsid w:val="007E6A68"/>
    <w:rsid w:val="007E7409"/>
    <w:rsid w:val="007E7C8F"/>
    <w:rsid w:val="007F121C"/>
    <w:rsid w:val="007F1E06"/>
    <w:rsid w:val="007F21C4"/>
    <w:rsid w:val="007F3682"/>
    <w:rsid w:val="007F3CB2"/>
    <w:rsid w:val="007F602C"/>
    <w:rsid w:val="007F6299"/>
    <w:rsid w:val="007F6B44"/>
    <w:rsid w:val="007F6BFB"/>
    <w:rsid w:val="008006A6"/>
    <w:rsid w:val="0080205C"/>
    <w:rsid w:val="00803E18"/>
    <w:rsid w:val="00804473"/>
    <w:rsid w:val="00804793"/>
    <w:rsid w:val="0080584C"/>
    <w:rsid w:val="0080662C"/>
    <w:rsid w:val="008115E6"/>
    <w:rsid w:val="0081253F"/>
    <w:rsid w:val="00812D31"/>
    <w:rsid w:val="00812F3C"/>
    <w:rsid w:val="008137C0"/>
    <w:rsid w:val="00813D66"/>
    <w:rsid w:val="0081444C"/>
    <w:rsid w:val="00814890"/>
    <w:rsid w:val="00814C6D"/>
    <w:rsid w:val="00814D70"/>
    <w:rsid w:val="00816631"/>
    <w:rsid w:val="00816C25"/>
    <w:rsid w:val="008170B9"/>
    <w:rsid w:val="00817DA6"/>
    <w:rsid w:val="00822CD1"/>
    <w:rsid w:val="008233A7"/>
    <w:rsid w:val="00824960"/>
    <w:rsid w:val="00825E97"/>
    <w:rsid w:val="0082690D"/>
    <w:rsid w:val="008272EC"/>
    <w:rsid w:val="008274CC"/>
    <w:rsid w:val="00830288"/>
    <w:rsid w:val="00830DD8"/>
    <w:rsid w:val="00831BEF"/>
    <w:rsid w:val="00831C1D"/>
    <w:rsid w:val="008322F4"/>
    <w:rsid w:val="00833AC4"/>
    <w:rsid w:val="0083492C"/>
    <w:rsid w:val="00836DBD"/>
    <w:rsid w:val="00836DBF"/>
    <w:rsid w:val="00837B21"/>
    <w:rsid w:val="00837C51"/>
    <w:rsid w:val="00841AF4"/>
    <w:rsid w:val="0084205E"/>
    <w:rsid w:val="00842B1B"/>
    <w:rsid w:val="00843289"/>
    <w:rsid w:val="00843F2E"/>
    <w:rsid w:val="00845C63"/>
    <w:rsid w:val="00846755"/>
    <w:rsid w:val="00847BAD"/>
    <w:rsid w:val="00850705"/>
    <w:rsid w:val="008511C3"/>
    <w:rsid w:val="00853AE9"/>
    <w:rsid w:val="008552B7"/>
    <w:rsid w:val="008557E4"/>
    <w:rsid w:val="008565CE"/>
    <w:rsid w:val="00856B6C"/>
    <w:rsid w:val="00860907"/>
    <w:rsid w:val="00860A1A"/>
    <w:rsid w:val="00860BED"/>
    <w:rsid w:val="00860E57"/>
    <w:rsid w:val="0086102D"/>
    <w:rsid w:val="00863042"/>
    <w:rsid w:val="0086350A"/>
    <w:rsid w:val="00863D8D"/>
    <w:rsid w:val="00866803"/>
    <w:rsid w:val="0087062F"/>
    <w:rsid w:val="00870A0A"/>
    <w:rsid w:val="00870EEE"/>
    <w:rsid w:val="00871BFB"/>
    <w:rsid w:val="008720E7"/>
    <w:rsid w:val="008740D5"/>
    <w:rsid w:val="00875AE7"/>
    <w:rsid w:val="00876D13"/>
    <w:rsid w:val="008779C3"/>
    <w:rsid w:val="00877C7D"/>
    <w:rsid w:val="00881218"/>
    <w:rsid w:val="00881696"/>
    <w:rsid w:val="00881CF7"/>
    <w:rsid w:val="00882155"/>
    <w:rsid w:val="00884BFC"/>
    <w:rsid w:val="008852E3"/>
    <w:rsid w:val="0088571B"/>
    <w:rsid w:val="0088766C"/>
    <w:rsid w:val="008876A1"/>
    <w:rsid w:val="00891141"/>
    <w:rsid w:val="008913B7"/>
    <w:rsid w:val="00891666"/>
    <w:rsid w:val="00894C62"/>
    <w:rsid w:val="00895AAA"/>
    <w:rsid w:val="0089666C"/>
    <w:rsid w:val="00897B90"/>
    <w:rsid w:val="00897C44"/>
    <w:rsid w:val="00897E08"/>
    <w:rsid w:val="008A00AD"/>
    <w:rsid w:val="008A1340"/>
    <w:rsid w:val="008A1C96"/>
    <w:rsid w:val="008A2488"/>
    <w:rsid w:val="008A283D"/>
    <w:rsid w:val="008A2DDD"/>
    <w:rsid w:val="008A3810"/>
    <w:rsid w:val="008A41CA"/>
    <w:rsid w:val="008A4210"/>
    <w:rsid w:val="008A4E4A"/>
    <w:rsid w:val="008A774E"/>
    <w:rsid w:val="008B0F4B"/>
    <w:rsid w:val="008B2241"/>
    <w:rsid w:val="008B2F6F"/>
    <w:rsid w:val="008B3337"/>
    <w:rsid w:val="008B5B08"/>
    <w:rsid w:val="008B6ABC"/>
    <w:rsid w:val="008B6AF6"/>
    <w:rsid w:val="008B790E"/>
    <w:rsid w:val="008B79C9"/>
    <w:rsid w:val="008C0138"/>
    <w:rsid w:val="008C065C"/>
    <w:rsid w:val="008C06CC"/>
    <w:rsid w:val="008C0A7C"/>
    <w:rsid w:val="008C1624"/>
    <w:rsid w:val="008C3C5E"/>
    <w:rsid w:val="008C445C"/>
    <w:rsid w:val="008C53E4"/>
    <w:rsid w:val="008C5445"/>
    <w:rsid w:val="008C6962"/>
    <w:rsid w:val="008D042A"/>
    <w:rsid w:val="008D0CC7"/>
    <w:rsid w:val="008D0F6C"/>
    <w:rsid w:val="008D28E2"/>
    <w:rsid w:val="008D5011"/>
    <w:rsid w:val="008D64C9"/>
    <w:rsid w:val="008D65E9"/>
    <w:rsid w:val="008D6691"/>
    <w:rsid w:val="008D6722"/>
    <w:rsid w:val="008D7B24"/>
    <w:rsid w:val="008D7D8F"/>
    <w:rsid w:val="008E0956"/>
    <w:rsid w:val="008E3E5C"/>
    <w:rsid w:val="008E76A9"/>
    <w:rsid w:val="008F0388"/>
    <w:rsid w:val="008F0466"/>
    <w:rsid w:val="008F0EA2"/>
    <w:rsid w:val="008F181B"/>
    <w:rsid w:val="008F2CA9"/>
    <w:rsid w:val="008F310B"/>
    <w:rsid w:val="008F4005"/>
    <w:rsid w:val="008F4895"/>
    <w:rsid w:val="008F4A85"/>
    <w:rsid w:val="008F4B58"/>
    <w:rsid w:val="008F606F"/>
    <w:rsid w:val="008F62F9"/>
    <w:rsid w:val="008F6684"/>
    <w:rsid w:val="008F6AD8"/>
    <w:rsid w:val="008F7535"/>
    <w:rsid w:val="009008A7"/>
    <w:rsid w:val="009023C6"/>
    <w:rsid w:val="009028A9"/>
    <w:rsid w:val="00903C87"/>
    <w:rsid w:val="00904216"/>
    <w:rsid w:val="00904D71"/>
    <w:rsid w:val="009056B9"/>
    <w:rsid w:val="00906185"/>
    <w:rsid w:val="0090644C"/>
    <w:rsid w:val="009069E0"/>
    <w:rsid w:val="009101D8"/>
    <w:rsid w:val="00910847"/>
    <w:rsid w:val="00910A13"/>
    <w:rsid w:val="00911F59"/>
    <w:rsid w:val="00911FF0"/>
    <w:rsid w:val="0091220F"/>
    <w:rsid w:val="00912266"/>
    <w:rsid w:val="0091449D"/>
    <w:rsid w:val="00915DA8"/>
    <w:rsid w:val="009164DC"/>
    <w:rsid w:val="009204B8"/>
    <w:rsid w:val="009208C1"/>
    <w:rsid w:val="00920DFC"/>
    <w:rsid w:val="00921AD6"/>
    <w:rsid w:val="00922776"/>
    <w:rsid w:val="00922F2A"/>
    <w:rsid w:val="00923363"/>
    <w:rsid w:val="00923C47"/>
    <w:rsid w:val="0092677E"/>
    <w:rsid w:val="009268EC"/>
    <w:rsid w:val="00926AA9"/>
    <w:rsid w:val="00927C71"/>
    <w:rsid w:val="00930071"/>
    <w:rsid w:val="00930601"/>
    <w:rsid w:val="00930B41"/>
    <w:rsid w:val="0093293C"/>
    <w:rsid w:val="00933575"/>
    <w:rsid w:val="00933BF8"/>
    <w:rsid w:val="009369D4"/>
    <w:rsid w:val="009373E2"/>
    <w:rsid w:val="0093767D"/>
    <w:rsid w:val="00937952"/>
    <w:rsid w:val="00940A8A"/>
    <w:rsid w:val="00943561"/>
    <w:rsid w:val="00945655"/>
    <w:rsid w:val="00945BD8"/>
    <w:rsid w:val="0094609F"/>
    <w:rsid w:val="00947153"/>
    <w:rsid w:val="00950143"/>
    <w:rsid w:val="00950699"/>
    <w:rsid w:val="009513BE"/>
    <w:rsid w:val="00952CAF"/>
    <w:rsid w:val="0095437B"/>
    <w:rsid w:val="0095587D"/>
    <w:rsid w:val="009561E8"/>
    <w:rsid w:val="00956544"/>
    <w:rsid w:val="009604E2"/>
    <w:rsid w:val="00960E9B"/>
    <w:rsid w:val="00960F88"/>
    <w:rsid w:val="00961809"/>
    <w:rsid w:val="009639FA"/>
    <w:rsid w:val="00963A0C"/>
    <w:rsid w:val="00963FCA"/>
    <w:rsid w:val="00965132"/>
    <w:rsid w:val="00965A1B"/>
    <w:rsid w:val="00965DE8"/>
    <w:rsid w:val="00966435"/>
    <w:rsid w:val="00967C17"/>
    <w:rsid w:val="00967F17"/>
    <w:rsid w:val="00970060"/>
    <w:rsid w:val="0097035A"/>
    <w:rsid w:val="0097105E"/>
    <w:rsid w:val="00971778"/>
    <w:rsid w:val="00972990"/>
    <w:rsid w:val="009732A2"/>
    <w:rsid w:val="00973B82"/>
    <w:rsid w:val="00974C35"/>
    <w:rsid w:val="00975009"/>
    <w:rsid w:val="009770C3"/>
    <w:rsid w:val="009800D0"/>
    <w:rsid w:val="009806C0"/>
    <w:rsid w:val="00980CA2"/>
    <w:rsid w:val="00980E49"/>
    <w:rsid w:val="00984666"/>
    <w:rsid w:val="00985CB0"/>
    <w:rsid w:val="00985D5C"/>
    <w:rsid w:val="00985DE4"/>
    <w:rsid w:val="009868C7"/>
    <w:rsid w:val="00986D46"/>
    <w:rsid w:val="0099008E"/>
    <w:rsid w:val="00990212"/>
    <w:rsid w:val="0099111D"/>
    <w:rsid w:val="00991993"/>
    <w:rsid w:val="00994B5A"/>
    <w:rsid w:val="00994FCD"/>
    <w:rsid w:val="009957D6"/>
    <w:rsid w:val="00995C3A"/>
    <w:rsid w:val="009A0049"/>
    <w:rsid w:val="009A05E4"/>
    <w:rsid w:val="009A0EBE"/>
    <w:rsid w:val="009A2D90"/>
    <w:rsid w:val="009A36F1"/>
    <w:rsid w:val="009A4EE0"/>
    <w:rsid w:val="009A516B"/>
    <w:rsid w:val="009A5CB9"/>
    <w:rsid w:val="009A6CD5"/>
    <w:rsid w:val="009A7B24"/>
    <w:rsid w:val="009B0926"/>
    <w:rsid w:val="009B18B7"/>
    <w:rsid w:val="009B2134"/>
    <w:rsid w:val="009B2911"/>
    <w:rsid w:val="009B3210"/>
    <w:rsid w:val="009B3B85"/>
    <w:rsid w:val="009B556A"/>
    <w:rsid w:val="009B5F63"/>
    <w:rsid w:val="009B649C"/>
    <w:rsid w:val="009B779A"/>
    <w:rsid w:val="009C26CE"/>
    <w:rsid w:val="009C2BBA"/>
    <w:rsid w:val="009C37E8"/>
    <w:rsid w:val="009C5692"/>
    <w:rsid w:val="009C5BEA"/>
    <w:rsid w:val="009C6B24"/>
    <w:rsid w:val="009C7182"/>
    <w:rsid w:val="009C7EB9"/>
    <w:rsid w:val="009C7F10"/>
    <w:rsid w:val="009D0305"/>
    <w:rsid w:val="009D0FE8"/>
    <w:rsid w:val="009D13C9"/>
    <w:rsid w:val="009D1591"/>
    <w:rsid w:val="009D1A05"/>
    <w:rsid w:val="009D1B61"/>
    <w:rsid w:val="009D2308"/>
    <w:rsid w:val="009D43F7"/>
    <w:rsid w:val="009D44BD"/>
    <w:rsid w:val="009D4A97"/>
    <w:rsid w:val="009D4CC7"/>
    <w:rsid w:val="009D5467"/>
    <w:rsid w:val="009D5D79"/>
    <w:rsid w:val="009D67B5"/>
    <w:rsid w:val="009D7F5B"/>
    <w:rsid w:val="009E0130"/>
    <w:rsid w:val="009E11EE"/>
    <w:rsid w:val="009E1290"/>
    <w:rsid w:val="009E1718"/>
    <w:rsid w:val="009E3EC5"/>
    <w:rsid w:val="009E418C"/>
    <w:rsid w:val="009E45D6"/>
    <w:rsid w:val="009E48C0"/>
    <w:rsid w:val="009E5349"/>
    <w:rsid w:val="009E5543"/>
    <w:rsid w:val="009E604B"/>
    <w:rsid w:val="009E62D3"/>
    <w:rsid w:val="009E6FFD"/>
    <w:rsid w:val="009E7D35"/>
    <w:rsid w:val="009F0D07"/>
    <w:rsid w:val="009F1152"/>
    <w:rsid w:val="009F1666"/>
    <w:rsid w:val="009F1FA5"/>
    <w:rsid w:val="009F328E"/>
    <w:rsid w:val="009F4587"/>
    <w:rsid w:val="009F4B25"/>
    <w:rsid w:val="009F4C90"/>
    <w:rsid w:val="009F547B"/>
    <w:rsid w:val="009F5620"/>
    <w:rsid w:val="009F5B61"/>
    <w:rsid w:val="009F5BB4"/>
    <w:rsid w:val="009F604A"/>
    <w:rsid w:val="00A00A4C"/>
    <w:rsid w:val="00A01475"/>
    <w:rsid w:val="00A0226A"/>
    <w:rsid w:val="00A03B35"/>
    <w:rsid w:val="00A03E0E"/>
    <w:rsid w:val="00A04EDA"/>
    <w:rsid w:val="00A04FB8"/>
    <w:rsid w:val="00A05819"/>
    <w:rsid w:val="00A06BC7"/>
    <w:rsid w:val="00A075FB"/>
    <w:rsid w:val="00A07A18"/>
    <w:rsid w:val="00A10384"/>
    <w:rsid w:val="00A10432"/>
    <w:rsid w:val="00A165FF"/>
    <w:rsid w:val="00A169F8"/>
    <w:rsid w:val="00A16D01"/>
    <w:rsid w:val="00A17996"/>
    <w:rsid w:val="00A17D25"/>
    <w:rsid w:val="00A17ECF"/>
    <w:rsid w:val="00A23896"/>
    <w:rsid w:val="00A24E62"/>
    <w:rsid w:val="00A2503D"/>
    <w:rsid w:val="00A25A62"/>
    <w:rsid w:val="00A25F5F"/>
    <w:rsid w:val="00A27A0A"/>
    <w:rsid w:val="00A31168"/>
    <w:rsid w:val="00A322FD"/>
    <w:rsid w:val="00A3371F"/>
    <w:rsid w:val="00A3436F"/>
    <w:rsid w:val="00A34FF1"/>
    <w:rsid w:val="00A352FA"/>
    <w:rsid w:val="00A36696"/>
    <w:rsid w:val="00A36AAB"/>
    <w:rsid w:val="00A404EA"/>
    <w:rsid w:val="00A40C45"/>
    <w:rsid w:val="00A417AB"/>
    <w:rsid w:val="00A428D0"/>
    <w:rsid w:val="00A4378F"/>
    <w:rsid w:val="00A446FF"/>
    <w:rsid w:val="00A44A34"/>
    <w:rsid w:val="00A44F68"/>
    <w:rsid w:val="00A456E8"/>
    <w:rsid w:val="00A45C6A"/>
    <w:rsid w:val="00A47091"/>
    <w:rsid w:val="00A50E08"/>
    <w:rsid w:val="00A5280F"/>
    <w:rsid w:val="00A52A4D"/>
    <w:rsid w:val="00A53A70"/>
    <w:rsid w:val="00A53CCB"/>
    <w:rsid w:val="00A544A5"/>
    <w:rsid w:val="00A553D3"/>
    <w:rsid w:val="00A56216"/>
    <w:rsid w:val="00A56FCB"/>
    <w:rsid w:val="00A57013"/>
    <w:rsid w:val="00A570F9"/>
    <w:rsid w:val="00A57DA2"/>
    <w:rsid w:val="00A613A2"/>
    <w:rsid w:val="00A62508"/>
    <w:rsid w:val="00A63D7C"/>
    <w:rsid w:val="00A6452F"/>
    <w:rsid w:val="00A650C5"/>
    <w:rsid w:val="00A65120"/>
    <w:rsid w:val="00A654EE"/>
    <w:rsid w:val="00A656AC"/>
    <w:rsid w:val="00A65A7A"/>
    <w:rsid w:val="00A65F4B"/>
    <w:rsid w:val="00A66415"/>
    <w:rsid w:val="00A66DAD"/>
    <w:rsid w:val="00A67903"/>
    <w:rsid w:val="00A67D35"/>
    <w:rsid w:val="00A7030A"/>
    <w:rsid w:val="00A707C7"/>
    <w:rsid w:val="00A70A39"/>
    <w:rsid w:val="00A721DF"/>
    <w:rsid w:val="00A74E42"/>
    <w:rsid w:val="00A76450"/>
    <w:rsid w:val="00A765B4"/>
    <w:rsid w:val="00A817A9"/>
    <w:rsid w:val="00A84A62"/>
    <w:rsid w:val="00A84C8D"/>
    <w:rsid w:val="00A84D93"/>
    <w:rsid w:val="00A8729F"/>
    <w:rsid w:val="00A91797"/>
    <w:rsid w:val="00A91FB2"/>
    <w:rsid w:val="00A9222D"/>
    <w:rsid w:val="00A926E4"/>
    <w:rsid w:val="00A92903"/>
    <w:rsid w:val="00A935EA"/>
    <w:rsid w:val="00A9374A"/>
    <w:rsid w:val="00A9489B"/>
    <w:rsid w:val="00A963F0"/>
    <w:rsid w:val="00A96839"/>
    <w:rsid w:val="00AA0141"/>
    <w:rsid w:val="00AA0C07"/>
    <w:rsid w:val="00AA0CD1"/>
    <w:rsid w:val="00AA1148"/>
    <w:rsid w:val="00AA1946"/>
    <w:rsid w:val="00AA2DB8"/>
    <w:rsid w:val="00AA3BC1"/>
    <w:rsid w:val="00AA613B"/>
    <w:rsid w:val="00AA6C5D"/>
    <w:rsid w:val="00AB031F"/>
    <w:rsid w:val="00AB0B02"/>
    <w:rsid w:val="00AB2BB6"/>
    <w:rsid w:val="00AB30AA"/>
    <w:rsid w:val="00AB38B7"/>
    <w:rsid w:val="00AB3C4A"/>
    <w:rsid w:val="00AB6EE8"/>
    <w:rsid w:val="00AB78A7"/>
    <w:rsid w:val="00AB7E45"/>
    <w:rsid w:val="00AC0280"/>
    <w:rsid w:val="00AC2AB0"/>
    <w:rsid w:val="00AC3D4B"/>
    <w:rsid w:val="00AC4352"/>
    <w:rsid w:val="00AC4387"/>
    <w:rsid w:val="00AC4C45"/>
    <w:rsid w:val="00AC4D29"/>
    <w:rsid w:val="00AC5116"/>
    <w:rsid w:val="00AC52BB"/>
    <w:rsid w:val="00AC771A"/>
    <w:rsid w:val="00AD009C"/>
    <w:rsid w:val="00AD04F2"/>
    <w:rsid w:val="00AD08DD"/>
    <w:rsid w:val="00AD0CC7"/>
    <w:rsid w:val="00AD0DA9"/>
    <w:rsid w:val="00AD1EFB"/>
    <w:rsid w:val="00AD1FF2"/>
    <w:rsid w:val="00AD30ED"/>
    <w:rsid w:val="00AD32F4"/>
    <w:rsid w:val="00AD62BB"/>
    <w:rsid w:val="00AD6CE1"/>
    <w:rsid w:val="00AD7856"/>
    <w:rsid w:val="00AE1136"/>
    <w:rsid w:val="00AE1BF7"/>
    <w:rsid w:val="00AE208B"/>
    <w:rsid w:val="00AE386F"/>
    <w:rsid w:val="00AE40FF"/>
    <w:rsid w:val="00AE4CA4"/>
    <w:rsid w:val="00AE5457"/>
    <w:rsid w:val="00AE60D3"/>
    <w:rsid w:val="00AE63B3"/>
    <w:rsid w:val="00AE734E"/>
    <w:rsid w:val="00AF00D0"/>
    <w:rsid w:val="00AF0F35"/>
    <w:rsid w:val="00AF3F64"/>
    <w:rsid w:val="00AF435C"/>
    <w:rsid w:val="00AF67B3"/>
    <w:rsid w:val="00AF68D6"/>
    <w:rsid w:val="00B01B60"/>
    <w:rsid w:val="00B0203B"/>
    <w:rsid w:val="00B025DE"/>
    <w:rsid w:val="00B02FB9"/>
    <w:rsid w:val="00B03048"/>
    <w:rsid w:val="00B03E02"/>
    <w:rsid w:val="00B0438A"/>
    <w:rsid w:val="00B045A4"/>
    <w:rsid w:val="00B0509C"/>
    <w:rsid w:val="00B05144"/>
    <w:rsid w:val="00B10F59"/>
    <w:rsid w:val="00B110FD"/>
    <w:rsid w:val="00B115FF"/>
    <w:rsid w:val="00B11DC7"/>
    <w:rsid w:val="00B120C5"/>
    <w:rsid w:val="00B126AA"/>
    <w:rsid w:val="00B12D45"/>
    <w:rsid w:val="00B135EF"/>
    <w:rsid w:val="00B135FE"/>
    <w:rsid w:val="00B13EFA"/>
    <w:rsid w:val="00B1407F"/>
    <w:rsid w:val="00B14594"/>
    <w:rsid w:val="00B147A4"/>
    <w:rsid w:val="00B14B98"/>
    <w:rsid w:val="00B14E91"/>
    <w:rsid w:val="00B158C4"/>
    <w:rsid w:val="00B16406"/>
    <w:rsid w:val="00B171C8"/>
    <w:rsid w:val="00B173FF"/>
    <w:rsid w:val="00B176FD"/>
    <w:rsid w:val="00B17FB9"/>
    <w:rsid w:val="00B212EC"/>
    <w:rsid w:val="00B22522"/>
    <w:rsid w:val="00B22995"/>
    <w:rsid w:val="00B25C71"/>
    <w:rsid w:val="00B25D18"/>
    <w:rsid w:val="00B25D2D"/>
    <w:rsid w:val="00B268F9"/>
    <w:rsid w:val="00B26B36"/>
    <w:rsid w:val="00B26F82"/>
    <w:rsid w:val="00B27522"/>
    <w:rsid w:val="00B27CC0"/>
    <w:rsid w:val="00B304F1"/>
    <w:rsid w:val="00B3339A"/>
    <w:rsid w:val="00B339EE"/>
    <w:rsid w:val="00B347C1"/>
    <w:rsid w:val="00B35204"/>
    <w:rsid w:val="00B35257"/>
    <w:rsid w:val="00B40E9C"/>
    <w:rsid w:val="00B42E0E"/>
    <w:rsid w:val="00B43329"/>
    <w:rsid w:val="00B44000"/>
    <w:rsid w:val="00B4449B"/>
    <w:rsid w:val="00B45BE0"/>
    <w:rsid w:val="00B45D36"/>
    <w:rsid w:val="00B47619"/>
    <w:rsid w:val="00B47DB8"/>
    <w:rsid w:val="00B50DE0"/>
    <w:rsid w:val="00B51D43"/>
    <w:rsid w:val="00B52B6A"/>
    <w:rsid w:val="00B54580"/>
    <w:rsid w:val="00B54890"/>
    <w:rsid w:val="00B54ADB"/>
    <w:rsid w:val="00B55204"/>
    <w:rsid w:val="00B55999"/>
    <w:rsid w:val="00B57209"/>
    <w:rsid w:val="00B57782"/>
    <w:rsid w:val="00B57922"/>
    <w:rsid w:val="00B6003E"/>
    <w:rsid w:val="00B603C0"/>
    <w:rsid w:val="00B619FC"/>
    <w:rsid w:val="00B61CB9"/>
    <w:rsid w:val="00B62B0D"/>
    <w:rsid w:val="00B6351E"/>
    <w:rsid w:val="00B636D0"/>
    <w:rsid w:val="00B651A0"/>
    <w:rsid w:val="00B65820"/>
    <w:rsid w:val="00B66317"/>
    <w:rsid w:val="00B66E28"/>
    <w:rsid w:val="00B7253F"/>
    <w:rsid w:val="00B72954"/>
    <w:rsid w:val="00B72E11"/>
    <w:rsid w:val="00B72EA9"/>
    <w:rsid w:val="00B7466E"/>
    <w:rsid w:val="00B74DE6"/>
    <w:rsid w:val="00B757F1"/>
    <w:rsid w:val="00B758A5"/>
    <w:rsid w:val="00B772DF"/>
    <w:rsid w:val="00B77EA3"/>
    <w:rsid w:val="00B8008C"/>
    <w:rsid w:val="00B81980"/>
    <w:rsid w:val="00B82085"/>
    <w:rsid w:val="00B82A26"/>
    <w:rsid w:val="00B83017"/>
    <w:rsid w:val="00B83137"/>
    <w:rsid w:val="00B832C8"/>
    <w:rsid w:val="00B847B9"/>
    <w:rsid w:val="00B8490C"/>
    <w:rsid w:val="00B84ED3"/>
    <w:rsid w:val="00B84FB2"/>
    <w:rsid w:val="00B8516F"/>
    <w:rsid w:val="00B85A06"/>
    <w:rsid w:val="00B85C9F"/>
    <w:rsid w:val="00B86035"/>
    <w:rsid w:val="00B87A8A"/>
    <w:rsid w:val="00B90EBE"/>
    <w:rsid w:val="00B91762"/>
    <w:rsid w:val="00B91E47"/>
    <w:rsid w:val="00B92200"/>
    <w:rsid w:val="00B9237B"/>
    <w:rsid w:val="00B929E1"/>
    <w:rsid w:val="00B931FC"/>
    <w:rsid w:val="00B956A2"/>
    <w:rsid w:val="00B96140"/>
    <w:rsid w:val="00B968FB"/>
    <w:rsid w:val="00BA03A3"/>
    <w:rsid w:val="00BA0875"/>
    <w:rsid w:val="00BA362A"/>
    <w:rsid w:val="00BA36D5"/>
    <w:rsid w:val="00BA4392"/>
    <w:rsid w:val="00BA65F4"/>
    <w:rsid w:val="00BA79FA"/>
    <w:rsid w:val="00BA7D5E"/>
    <w:rsid w:val="00BB02EA"/>
    <w:rsid w:val="00BB0961"/>
    <w:rsid w:val="00BB0F03"/>
    <w:rsid w:val="00BB1335"/>
    <w:rsid w:val="00BB2D7F"/>
    <w:rsid w:val="00BB2E6E"/>
    <w:rsid w:val="00BB331A"/>
    <w:rsid w:val="00BB5B69"/>
    <w:rsid w:val="00BB6004"/>
    <w:rsid w:val="00BB69A1"/>
    <w:rsid w:val="00BC0239"/>
    <w:rsid w:val="00BC34F7"/>
    <w:rsid w:val="00BC3A9A"/>
    <w:rsid w:val="00BC4629"/>
    <w:rsid w:val="00BC5174"/>
    <w:rsid w:val="00BC6B6A"/>
    <w:rsid w:val="00BC7F37"/>
    <w:rsid w:val="00BD1C31"/>
    <w:rsid w:val="00BD52AC"/>
    <w:rsid w:val="00BD63EA"/>
    <w:rsid w:val="00BD67AF"/>
    <w:rsid w:val="00BE0BD2"/>
    <w:rsid w:val="00BE10CE"/>
    <w:rsid w:val="00BE144B"/>
    <w:rsid w:val="00BE2336"/>
    <w:rsid w:val="00BE27E7"/>
    <w:rsid w:val="00BE300C"/>
    <w:rsid w:val="00BE3FA2"/>
    <w:rsid w:val="00BE424E"/>
    <w:rsid w:val="00BE7D3F"/>
    <w:rsid w:val="00BF2135"/>
    <w:rsid w:val="00BF297D"/>
    <w:rsid w:val="00BF2ABC"/>
    <w:rsid w:val="00BF2B16"/>
    <w:rsid w:val="00BF2D68"/>
    <w:rsid w:val="00BF2D79"/>
    <w:rsid w:val="00BF2F77"/>
    <w:rsid w:val="00BF4CCA"/>
    <w:rsid w:val="00BF5DD0"/>
    <w:rsid w:val="00C01515"/>
    <w:rsid w:val="00C028A3"/>
    <w:rsid w:val="00C032E1"/>
    <w:rsid w:val="00C0476E"/>
    <w:rsid w:val="00C06FCF"/>
    <w:rsid w:val="00C0739C"/>
    <w:rsid w:val="00C07501"/>
    <w:rsid w:val="00C14713"/>
    <w:rsid w:val="00C15714"/>
    <w:rsid w:val="00C17BEC"/>
    <w:rsid w:val="00C20811"/>
    <w:rsid w:val="00C214E8"/>
    <w:rsid w:val="00C21712"/>
    <w:rsid w:val="00C21BF1"/>
    <w:rsid w:val="00C22C92"/>
    <w:rsid w:val="00C24240"/>
    <w:rsid w:val="00C2590D"/>
    <w:rsid w:val="00C261FC"/>
    <w:rsid w:val="00C26497"/>
    <w:rsid w:val="00C2684F"/>
    <w:rsid w:val="00C27525"/>
    <w:rsid w:val="00C27CBE"/>
    <w:rsid w:val="00C27D1F"/>
    <w:rsid w:val="00C3072C"/>
    <w:rsid w:val="00C309CD"/>
    <w:rsid w:val="00C30A11"/>
    <w:rsid w:val="00C31A20"/>
    <w:rsid w:val="00C31C95"/>
    <w:rsid w:val="00C31DE9"/>
    <w:rsid w:val="00C34BD4"/>
    <w:rsid w:val="00C35028"/>
    <w:rsid w:val="00C40977"/>
    <w:rsid w:val="00C427FB"/>
    <w:rsid w:val="00C42D70"/>
    <w:rsid w:val="00C43DE5"/>
    <w:rsid w:val="00C44BC6"/>
    <w:rsid w:val="00C44F7F"/>
    <w:rsid w:val="00C4585E"/>
    <w:rsid w:val="00C463AC"/>
    <w:rsid w:val="00C47170"/>
    <w:rsid w:val="00C474EF"/>
    <w:rsid w:val="00C5187A"/>
    <w:rsid w:val="00C5252D"/>
    <w:rsid w:val="00C54003"/>
    <w:rsid w:val="00C54461"/>
    <w:rsid w:val="00C54665"/>
    <w:rsid w:val="00C55F5E"/>
    <w:rsid w:val="00C571FD"/>
    <w:rsid w:val="00C57439"/>
    <w:rsid w:val="00C60A28"/>
    <w:rsid w:val="00C6358D"/>
    <w:rsid w:val="00C63F65"/>
    <w:rsid w:val="00C63F8B"/>
    <w:rsid w:val="00C6445D"/>
    <w:rsid w:val="00C67818"/>
    <w:rsid w:val="00C67ED0"/>
    <w:rsid w:val="00C702E5"/>
    <w:rsid w:val="00C71EDD"/>
    <w:rsid w:val="00C7301B"/>
    <w:rsid w:val="00C7301D"/>
    <w:rsid w:val="00C7479C"/>
    <w:rsid w:val="00C74B7B"/>
    <w:rsid w:val="00C74CB6"/>
    <w:rsid w:val="00C74FF0"/>
    <w:rsid w:val="00C755BB"/>
    <w:rsid w:val="00C758D5"/>
    <w:rsid w:val="00C7691F"/>
    <w:rsid w:val="00C7741B"/>
    <w:rsid w:val="00C80EB1"/>
    <w:rsid w:val="00C814A6"/>
    <w:rsid w:val="00C81BF4"/>
    <w:rsid w:val="00C82BC6"/>
    <w:rsid w:val="00C82CAC"/>
    <w:rsid w:val="00C8335C"/>
    <w:rsid w:val="00C84BEE"/>
    <w:rsid w:val="00C86832"/>
    <w:rsid w:val="00C8699B"/>
    <w:rsid w:val="00C914EA"/>
    <w:rsid w:val="00C91C39"/>
    <w:rsid w:val="00C91F18"/>
    <w:rsid w:val="00C9588A"/>
    <w:rsid w:val="00C96917"/>
    <w:rsid w:val="00C96987"/>
    <w:rsid w:val="00C96A94"/>
    <w:rsid w:val="00C9708D"/>
    <w:rsid w:val="00C977CD"/>
    <w:rsid w:val="00C97C60"/>
    <w:rsid w:val="00CA041E"/>
    <w:rsid w:val="00CA1670"/>
    <w:rsid w:val="00CA1B04"/>
    <w:rsid w:val="00CA1F4C"/>
    <w:rsid w:val="00CA28AE"/>
    <w:rsid w:val="00CA3432"/>
    <w:rsid w:val="00CA4698"/>
    <w:rsid w:val="00CA4B6D"/>
    <w:rsid w:val="00CA63FC"/>
    <w:rsid w:val="00CA6688"/>
    <w:rsid w:val="00CA6739"/>
    <w:rsid w:val="00CA6A4D"/>
    <w:rsid w:val="00CA712F"/>
    <w:rsid w:val="00CA7C85"/>
    <w:rsid w:val="00CB01E7"/>
    <w:rsid w:val="00CB1215"/>
    <w:rsid w:val="00CB3BF5"/>
    <w:rsid w:val="00CB54E1"/>
    <w:rsid w:val="00CB6065"/>
    <w:rsid w:val="00CB6231"/>
    <w:rsid w:val="00CB6E13"/>
    <w:rsid w:val="00CC02FC"/>
    <w:rsid w:val="00CC099D"/>
    <w:rsid w:val="00CC1EB2"/>
    <w:rsid w:val="00CC269E"/>
    <w:rsid w:val="00CC3778"/>
    <w:rsid w:val="00CC4322"/>
    <w:rsid w:val="00CC45FC"/>
    <w:rsid w:val="00CC47D6"/>
    <w:rsid w:val="00CC4FA4"/>
    <w:rsid w:val="00CC618A"/>
    <w:rsid w:val="00CC67E0"/>
    <w:rsid w:val="00CD111C"/>
    <w:rsid w:val="00CD14FD"/>
    <w:rsid w:val="00CD333D"/>
    <w:rsid w:val="00CD33C5"/>
    <w:rsid w:val="00CD4D27"/>
    <w:rsid w:val="00CD5D84"/>
    <w:rsid w:val="00CD5ED4"/>
    <w:rsid w:val="00CD68D2"/>
    <w:rsid w:val="00CD6EF4"/>
    <w:rsid w:val="00CE13B4"/>
    <w:rsid w:val="00CE1B56"/>
    <w:rsid w:val="00CE26F4"/>
    <w:rsid w:val="00CE4693"/>
    <w:rsid w:val="00CE4CD4"/>
    <w:rsid w:val="00CE544F"/>
    <w:rsid w:val="00CE55D1"/>
    <w:rsid w:val="00CE64B0"/>
    <w:rsid w:val="00CE651E"/>
    <w:rsid w:val="00CE663C"/>
    <w:rsid w:val="00CE6B0C"/>
    <w:rsid w:val="00CE6B47"/>
    <w:rsid w:val="00CE7C06"/>
    <w:rsid w:val="00CF293E"/>
    <w:rsid w:val="00CF2E58"/>
    <w:rsid w:val="00CF65C2"/>
    <w:rsid w:val="00CF71B6"/>
    <w:rsid w:val="00CF7601"/>
    <w:rsid w:val="00CF779B"/>
    <w:rsid w:val="00D00AAC"/>
    <w:rsid w:val="00D02FA6"/>
    <w:rsid w:val="00D048D5"/>
    <w:rsid w:val="00D04F2D"/>
    <w:rsid w:val="00D0633F"/>
    <w:rsid w:val="00D07142"/>
    <w:rsid w:val="00D07145"/>
    <w:rsid w:val="00D07176"/>
    <w:rsid w:val="00D10DBD"/>
    <w:rsid w:val="00D10E74"/>
    <w:rsid w:val="00D118A8"/>
    <w:rsid w:val="00D13F3D"/>
    <w:rsid w:val="00D147D9"/>
    <w:rsid w:val="00D17C0F"/>
    <w:rsid w:val="00D2018E"/>
    <w:rsid w:val="00D20EE9"/>
    <w:rsid w:val="00D21117"/>
    <w:rsid w:val="00D21BD3"/>
    <w:rsid w:val="00D21E37"/>
    <w:rsid w:val="00D22469"/>
    <w:rsid w:val="00D22849"/>
    <w:rsid w:val="00D22C1F"/>
    <w:rsid w:val="00D22CF3"/>
    <w:rsid w:val="00D2499D"/>
    <w:rsid w:val="00D24D07"/>
    <w:rsid w:val="00D25EC2"/>
    <w:rsid w:val="00D27166"/>
    <w:rsid w:val="00D27EEC"/>
    <w:rsid w:val="00D3056D"/>
    <w:rsid w:val="00D308A1"/>
    <w:rsid w:val="00D31312"/>
    <w:rsid w:val="00D31990"/>
    <w:rsid w:val="00D31B27"/>
    <w:rsid w:val="00D32BA8"/>
    <w:rsid w:val="00D33551"/>
    <w:rsid w:val="00D33588"/>
    <w:rsid w:val="00D35364"/>
    <w:rsid w:val="00D35828"/>
    <w:rsid w:val="00D367D2"/>
    <w:rsid w:val="00D37986"/>
    <w:rsid w:val="00D37D3C"/>
    <w:rsid w:val="00D42454"/>
    <w:rsid w:val="00D43006"/>
    <w:rsid w:val="00D43EFE"/>
    <w:rsid w:val="00D459EF"/>
    <w:rsid w:val="00D47F1A"/>
    <w:rsid w:val="00D513C6"/>
    <w:rsid w:val="00D52F49"/>
    <w:rsid w:val="00D539B1"/>
    <w:rsid w:val="00D54283"/>
    <w:rsid w:val="00D549D1"/>
    <w:rsid w:val="00D55B6E"/>
    <w:rsid w:val="00D5654A"/>
    <w:rsid w:val="00D56918"/>
    <w:rsid w:val="00D56BC6"/>
    <w:rsid w:val="00D56EB6"/>
    <w:rsid w:val="00D600D1"/>
    <w:rsid w:val="00D6038A"/>
    <w:rsid w:val="00D60871"/>
    <w:rsid w:val="00D610E7"/>
    <w:rsid w:val="00D61A80"/>
    <w:rsid w:val="00D61F97"/>
    <w:rsid w:val="00D621A4"/>
    <w:rsid w:val="00D62A14"/>
    <w:rsid w:val="00D63652"/>
    <w:rsid w:val="00D63A3F"/>
    <w:rsid w:val="00D64285"/>
    <w:rsid w:val="00D64B3E"/>
    <w:rsid w:val="00D6544F"/>
    <w:rsid w:val="00D673AB"/>
    <w:rsid w:val="00D71008"/>
    <w:rsid w:val="00D7153D"/>
    <w:rsid w:val="00D72A2B"/>
    <w:rsid w:val="00D72B01"/>
    <w:rsid w:val="00D730BC"/>
    <w:rsid w:val="00D764AF"/>
    <w:rsid w:val="00D77AFD"/>
    <w:rsid w:val="00D77DCF"/>
    <w:rsid w:val="00D810BA"/>
    <w:rsid w:val="00D81826"/>
    <w:rsid w:val="00D82C3E"/>
    <w:rsid w:val="00D8325D"/>
    <w:rsid w:val="00D83596"/>
    <w:rsid w:val="00D83B2B"/>
    <w:rsid w:val="00D852CC"/>
    <w:rsid w:val="00D853FD"/>
    <w:rsid w:val="00D86152"/>
    <w:rsid w:val="00D86BFB"/>
    <w:rsid w:val="00D87E83"/>
    <w:rsid w:val="00D90FF0"/>
    <w:rsid w:val="00D94189"/>
    <w:rsid w:val="00D949EF"/>
    <w:rsid w:val="00D95352"/>
    <w:rsid w:val="00D95B71"/>
    <w:rsid w:val="00D963EF"/>
    <w:rsid w:val="00D96AA5"/>
    <w:rsid w:val="00D974C7"/>
    <w:rsid w:val="00DA0596"/>
    <w:rsid w:val="00DA08C9"/>
    <w:rsid w:val="00DA0C7E"/>
    <w:rsid w:val="00DA0E3F"/>
    <w:rsid w:val="00DA0F32"/>
    <w:rsid w:val="00DA1B65"/>
    <w:rsid w:val="00DA1C25"/>
    <w:rsid w:val="00DA36A8"/>
    <w:rsid w:val="00DA5559"/>
    <w:rsid w:val="00DA5617"/>
    <w:rsid w:val="00DA72F7"/>
    <w:rsid w:val="00DA79DD"/>
    <w:rsid w:val="00DB0662"/>
    <w:rsid w:val="00DB0ADC"/>
    <w:rsid w:val="00DB185A"/>
    <w:rsid w:val="00DB1FB2"/>
    <w:rsid w:val="00DB2350"/>
    <w:rsid w:val="00DB2C3F"/>
    <w:rsid w:val="00DB3FEE"/>
    <w:rsid w:val="00DB502D"/>
    <w:rsid w:val="00DB51DE"/>
    <w:rsid w:val="00DB77D0"/>
    <w:rsid w:val="00DB7B27"/>
    <w:rsid w:val="00DC0055"/>
    <w:rsid w:val="00DC1078"/>
    <w:rsid w:val="00DC228C"/>
    <w:rsid w:val="00DC22E6"/>
    <w:rsid w:val="00DC2B3D"/>
    <w:rsid w:val="00DC65C4"/>
    <w:rsid w:val="00DC68F2"/>
    <w:rsid w:val="00DC7AD4"/>
    <w:rsid w:val="00DC7B43"/>
    <w:rsid w:val="00DD09D9"/>
    <w:rsid w:val="00DD0E04"/>
    <w:rsid w:val="00DD3EB1"/>
    <w:rsid w:val="00DD548B"/>
    <w:rsid w:val="00DD5E69"/>
    <w:rsid w:val="00DD675C"/>
    <w:rsid w:val="00DD7C01"/>
    <w:rsid w:val="00DE0DF6"/>
    <w:rsid w:val="00DE21D6"/>
    <w:rsid w:val="00DE25D1"/>
    <w:rsid w:val="00DE41BF"/>
    <w:rsid w:val="00DE4359"/>
    <w:rsid w:val="00DE4A85"/>
    <w:rsid w:val="00DE51B1"/>
    <w:rsid w:val="00DE69B0"/>
    <w:rsid w:val="00DE75FA"/>
    <w:rsid w:val="00DF0AD6"/>
    <w:rsid w:val="00DF0BAC"/>
    <w:rsid w:val="00DF0C6D"/>
    <w:rsid w:val="00DF1171"/>
    <w:rsid w:val="00DF1264"/>
    <w:rsid w:val="00DF12DB"/>
    <w:rsid w:val="00DF268D"/>
    <w:rsid w:val="00DF3BCB"/>
    <w:rsid w:val="00DF48D8"/>
    <w:rsid w:val="00DF55B4"/>
    <w:rsid w:val="00DF61CF"/>
    <w:rsid w:val="00E004C4"/>
    <w:rsid w:val="00E004CD"/>
    <w:rsid w:val="00E010C1"/>
    <w:rsid w:val="00E014E1"/>
    <w:rsid w:val="00E015FB"/>
    <w:rsid w:val="00E01E08"/>
    <w:rsid w:val="00E01F24"/>
    <w:rsid w:val="00E039F5"/>
    <w:rsid w:val="00E03BA2"/>
    <w:rsid w:val="00E05202"/>
    <w:rsid w:val="00E05FE9"/>
    <w:rsid w:val="00E06F1B"/>
    <w:rsid w:val="00E07410"/>
    <w:rsid w:val="00E10DB8"/>
    <w:rsid w:val="00E11CF1"/>
    <w:rsid w:val="00E12DCD"/>
    <w:rsid w:val="00E13647"/>
    <w:rsid w:val="00E13D57"/>
    <w:rsid w:val="00E14DFB"/>
    <w:rsid w:val="00E15988"/>
    <w:rsid w:val="00E163BD"/>
    <w:rsid w:val="00E17D81"/>
    <w:rsid w:val="00E17E23"/>
    <w:rsid w:val="00E17E80"/>
    <w:rsid w:val="00E21066"/>
    <w:rsid w:val="00E21834"/>
    <w:rsid w:val="00E23791"/>
    <w:rsid w:val="00E23BCD"/>
    <w:rsid w:val="00E25129"/>
    <w:rsid w:val="00E27101"/>
    <w:rsid w:val="00E27345"/>
    <w:rsid w:val="00E27DEB"/>
    <w:rsid w:val="00E30C48"/>
    <w:rsid w:val="00E30F43"/>
    <w:rsid w:val="00E33837"/>
    <w:rsid w:val="00E35740"/>
    <w:rsid w:val="00E35866"/>
    <w:rsid w:val="00E36056"/>
    <w:rsid w:val="00E369FB"/>
    <w:rsid w:val="00E40544"/>
    <w:rsid w:val="00E4174C"/>
    <w:rsid w:val="00E43FCD"/>
    <w:rsid w:val="00E44F67"/>
    <w:rsid w:val="00E4611F"/>
    <w:rsid w:val="00E47630"/>
    <w:rsid w:val="00E5161F"/>
    <w:rsid w:val="00E559E5"/>
    <w:rsid w:val="00E55C65"/>
    <w:rsid w:val="00E56249"/>
    <w:rsid w:val="00E56273"/>
    <w:rsid w:val="00E562FA"/>
    <w:rsid w:val="00E56521"/>
    <w:rsid w:val="00E5733F"/>
    <w:rsid w:val="00E6041E"/>
    <w:rsid w:val="00E61D19"/>
    <w:rsid w:val="00E645AC"/>
    <w:rsid w:val="00E659A6"/>
    <w:rsid w:val="00E66066"/>
    <w:rsid w:val="00E66947"/>
    <w:rsid w:val="00E670A5"/>
    <w:rsid w:val="00E673B2"/>
    <w:rsid w:val="00E70359"/>
    <w:rsid w:val="00E70C37"/>
    <w:rsid w:val="00E729F9"/>
    <w:rsid w:val="00E7380E"/>
    <w:rsid w:val="00E75AAE"/>
    <w:rsid w:val="00E770EF"/>
    <w:rsid w:val="00E775A9"/>
    <w:rsid w:val="00E77C2F"/>
    <w:rsid w:val="00E8399C"/>
    <w:rsid w:val="00E8473E"/>
    <w:rsid w:val="00E85BD6"/>
    <w:rsid w:val="00E85DB2"/>
    <w:rsid w:val="00E85EBB"/>
    <w:rsid w:val="00E8778D"/>
    <w:rsid w:val="00E9020A"/>
    <w:rsid w:val="00E9466D"/>
    <w:rsid w:val="00E94EFD"/>
    <w:rsid w:val="00E95079"/>
    <w:rsid w:val="00E95530"/>
    <w:rsid w:val="00E9718A"/>
    <w:rsid w:val="00EA19E5"/>
    <w:rsid w:val="00EA1FDE"/>
    <w:rsid w:val="00EA2D15"/>
    <w:rsid w:val="00EA48FA"/>
    <w:rsid w:val="00EA5645"/>
    <w:rsid w:val="00EA591A"/>
    <w:rsid w:val="00EA6728"/>
    <w:rsid w:val="00EA690E"/>
    <w:rsid w:val="00EA69B3"/>
    <w:rsid w:val="00EA6AAA"/>
    <w:rsid w:val="00EA7262"/>
    <w:rsid w:val="00EA7539"/>
    <w:rsid w:val="00EA7FE8"/>
    <w:rsid w:val="00EB118E"/>
    <w:rsid w:val="00EB15E5"/>
    <w:rsid w:val="00EB1F15"/>
    <w:rsid w:val="00EB1FF1"/>
    <w:rsid w:val="00EB2D33"/>
    <w:rsid w:val="00EB391A"/>
    <w:rsid w:val="00EB39F2"/>
    <w:rsid w:val="00EB3BD6"/>
    <w:rsid w:val="00EB3C33"/>
    <w:rsid w:val="00EB3E3F"/>
    <w:rsid w:val="00EB43E8"/>
    <w:rsid w:val="00EB4815"/>
    <w:rsid w:val="00EB48C1"/>
    <w:rsid w:val="00EB4E56"/>
    <w:rsid w:val="00EB592A"/>
    <w:rsid w:val="00EB71A3"/>
    <w:rsid w:val="00EB71CA"/>
    <w:rsid w:val="00EC1961"/>
    <w:rsid w:val="00EC1E98"/>
    <w:rsid w:val="00EC2C88"/>
    <w:rsid w:val="00EC2FFB"/>
    <w:rsid w:val="00EC4589"/>
    <w:rsid w:val="00EC4EDB"/>
    <w:rsid w:val="00EC6CC6"/>
    <w:rsid w:val="00EC6D79"/>
    <w:rsid w:val="00EC7998"/>
    <w:rsid w:val="00EC7A91"/>
    <w:rsid w:val="00EC7DB5"/>
    <w:rsid w:val="00ED0395"/>
    <w:rsid w:val="00ED2A20"/>
    <w:rsid w:val="00ED2F30"/>
    <w:rsid w:val="00ED32FD"/>
    <w:rsid w:val="00ED33F5"/>
    <w:rsid w:val="00ED351A"/>
    <w:rsid w:val="00ED3635"/>
    <w:rsid w:val="00ED3DA6"/>
    <w:rsid w:val="00ED3FE4"/>
    <w:rsid w:val="00ED4A6D"/>
    <w:rsid w:val="00ED503C"/>
    <w:rsid w:val="00ED5742"/>
    <w:rsid w:val="00ED5CDA"/>
    <w:rsid w:val="00ED604A"/>
    <w:rsid w:val="00ED6BC4"/>
    <w:rsid w:val="00ED6FC6"/>
    <w:rsid w:val="00ED7330"/>
    <w:rsid w:val="00ED749F"/>
    <w:rsid w:val="00EE0ACB"/>
    <w:rsid w:val="00EE10DE"/>
    <w:rsid w:val="00EE1A2E"/>
    <w:rsid w:val="00EE1ED9"/>
    <w:rsid w:val="00EE2C32"/>
    <w:rsid w:val="00EE2F27"/>
    <w:rsid w:val="00EE4405"/>
    <w:rsid w:val="00EE48C6"/>
    <w:rsid w:val="00EE573B"/>
    <w:rsid w:val="00EE7515"/>
    <w:rsid w:val="00EE7F04"/>
    <w:rsid w:val="00EF0155"/>
    <w:rsid w:val="00EF033D"/>
    <w:rsid w:val="00EF0410"/>
    <w:rsid w:val="00EF2065"/>
    <w:rsid w:val="00EF2583"/>
    <w:rsid w:val="00EF2BA1"/>
    <w:rsid w:val="00EF3792"/>
    <w:rsid w:val="00EF3982"/>
    <w:rsid w:val="00EF4D2E"/>
    <w:rsid w:val="00EF5EFE"/>
    <w:rsid w:val="00EF6437"/>
    <w:rsid w:val="00EF64A2"/>
    <w:rsid w:val="00EF6AB9"/>
    <w:rsid w:val="00EF6B98"/>
    <w:rsid w:val="00EF6C8F"/>
    <w:rsid w:val="00EF7046"/>
    <w:rsid w:val="00EF7B37"/>
    <w:rsid w:val="00F0056E"/>
    <w:rsid w:val="00F012F1"/>
    <w:rsid w:val="00F019E9"/>
    <w:rsid w:val="00F01D1F"/>
    <w:rsid w:val="00F0217D"/>
    <w:rsid w:val="00F02283"/>
    <w:rsid w:val="00F03118"/>
    <w:rsid w:val="00F0454E"/>
    <w:rsid w:val="00F04CA7"/>
    <w:rsid w:val="00F06A7E"/>
    <w:rsid w:val="00F07EAD"/>
    <w:rsid w:val="00F10C5F"/>
    <w:rsid w:val="00F11005"/>
    <w:rsid w:val="00F11377"/>
    <w:rsid w:val="00F11841"/>
    <w:rsid w:val="00F1238C"/>
    <w:rsid w:val="00F12A11"/>
    <w:rsid w:val="00F12D1A"/>
    <w:rsid w:val="00F14CC6"/>
    <w:rsid w:val="00F15DEB"/>
    <w:rsid w:val="00F15F86"/>
    <w:rsid w:val="00F160C8"/>
    <w:rsid w:val="00F164AB"/>
    <w:rsid w:val="00F1676A"/>
    <w:rsid w:val="00F20FAB"/>
    <w:rsid w:val="00F22B0F"/>
    <w:rsid w:val="00F24257"/>
    <w:rsid w:val="00F259B5"/>
    <w:rsid w:val="00F25B36"/>
    <w:rsid w:val="00F26345"/>
    <w:rsid w:val="00F26527"/>
    <w:rsid w:val="00F266ED"/>
    <w:rsid w:val="00F26BC2"/>
    <w:rsid w:val="00F27802"/>
    <w:rsid w:val="00F320B7"/>
    <w:rsid w:val="00F32779"/>
    <w:rsid w:val="00F32845"/>
    <w:rsid w:val="00F328B3"/>
    <w:rsid w:val="00F33640"/>
    <w:rsid w:val="00F34327"/>
    <w:rsid w:val="00F34849"/>
    <w:rsid w:val="00F34BEF"/>
    <w:rsid w:val="00F370AF"/>
    <w:rsid w:val="00F373EB"/>
    <w:rsid w:val="00F40019"/>
    <w:rsid w:val="00F4007B"/>
    <w:rsid w:val="00F435C5"/>
    <w:rsid w:val="00F45E96"/>
    <w:rsid w:val="00F461E7"/>
    <w:rsid w:val="00F47147"/>
    <w:rsid w:val="00F51422"/>
    <w:rsid w:val="00F51677"/>
    <w:rsid w:val="00F523D7"/>
    <w:rsid w:val="00F5276C"/>
    <w:rsid w:val="00F55619"/>
    <w:rsid w:val="00F55CAF"/>
    <w:rsid w:val="00F56B8A"/>
    <w:rsid w:val="00F570DC"/>
    <w:rsid w:val="00F5714A"/>
    <w:rsid w:val="00F57312"/>
    <w:rsid w:val="00F57905"/>
    <w:rsid w:val="00F61DA1"/>
    <w:rsid w:val="00F6214A"/>
    <w:rsid w:val="00F62344"/>
    <w:rsid w:val="00F62527"/>
    <w:rsid w:val="00F630A4"/>
    <w:rsid w:val="00F63411"/>
    <w:rsid w:val="00F63468"/>
    <w:rsid w:val="00F6660E"/>
    <w:rsid w:val="00F66EB0"/>
    <w:rsid w:val="00F672EA"/>
    <w:rsid w:val="00F67B98"/>
    <w:rsid w:val="00F702F9"/>
    <w:rsid w:val="00F708E2"/>
    <w:rsid w:val="00F70E71"/>
    <w:rsid w:val="00F714E0"/>
    <w:rsid w:val="00F72767"/>
    <w:rsid w:val="00F729CE"/>
    <w:rsid w:val="00F73437"/>
    <w:rsid w:val="00F73786"/>
    <w:rsid w:val="00F7419C"/>
    <w:rsid w:val="00F74812"/>
    <w:rsid w:val="00F74FA1"/>
    <w:rsid w:val="00F75848"/>
    <w:rsid w:val="00F77B11"/>
    <w:rsid w:val="00F77DC1"/>
    <w:rsid w:val="00F77F46"/>
    <w:rsid w:val="00F8223C"/>
    <w:rsid w:val="00F823EB"/>
    <w:rsid w:val="00F82E21"/>
    <w:rsid w:val="00F83C75"/>
    <w:rsid w:val="00F86A36"/>
    <w:rsid w:val="00F901E5"/>
    <w:rsid w:val="00F90A3D"/>
    <w:rsid w:val="00F92CCC"/>
    <w:rsid w:val="00F9305C"/>
    <w:rsid w:val="00F93254"/>
    <w:rsid w:val="00F93F3E"/>
    <w:rsid w:val="00F956F9"/>
    <w:rsid w:val="00F966E7"/>
    <w:rsid w:val="00F96E47"/>
    <w:rsid w:val="00FA13B8"/>
    <w:rsid w:val="00FA198C"/>
    <w:rsid w:val="00FA1A1B"/>
    <w:rsid w:val="00FA1B95"/>
    <w:rsid w:val="00FA248D"/>
    <w:rsid w:val="00FA2C21"/>
    <w:rsid w:val="00FA34CA"/>
    <w:rsid w:val="00FA354C"/>
    <w:rsid w:val="00FA3A4B"/>
    <w:rsid w:val="00FA3B46"/>
    <w:rsid w:val="00FA3BC2"/>
    <w:rsid w:val="00FA3E4E"/>
    <w:rsid w:val="00FA52FC"/>
    <w:rsid w:val="00FA6141"/>
    <w:rsid w:val="00FA7FF3"/>
    <w:rsid w:val="00FB0D33"/>
    <w:rsid w:val="00FB3F5A"/>
    <w:rsid w:val="00FB41E7"/>
    <w:rsid w:val="00FB47EF"/>
    <w:rsid w:val="00FB56B6"/>
    <w:rsid w:val="00FB60C1"/>
    <w:rsid w:val="00FB664F"/>
    <w:rsid w:val="00FB7020"/>
    <w:rsid w:val="00FC0C98"/>
    <w:rsid w:val="00FC0D57"/>
    <w:rsid w:val="00FC25AE"/>
    <w:rsid w:val="00FC348E"/>
    <w:rsid w:val="00FC4658"/>
    <w:rsid w:val="00FC4CC4"/>
    <w:rsid w:val="00FC759D"/>
    <w:rsid w:val="00FC7C74"/>
    <w:rsid w:val="00FD1A17"/>
    <w:rsid w:val="00FD1E6E"/>
    <w:rsid w:val="00FD2247"/>
    <w:rsid w:val="00FD2460"/>
    <w:rsid w:val="00FD3414"/>
    <w:rsid w:val="00FD4A74"/>
    <w:rsid w:val="00FD546B"/>
    <w:rsid w:val="00FD6466"/>
    <w:rsid w:val="00FD67FD"/>
    <w:rsid w:val="00FD6E4E"/>
    <w:rsid w:val="00FD730D"/>
    <w:rsid w:val="00FE0995"/>
    <w:rsid w:val="00FE24BC"/>
    <w:rsid w:val="00FE280A"/>
    <w:rsid w:val="00FE2A9B"/>
    <w:rsid w:val="00FE412C"/>
    <w:rsid w:val="00FE5A51"/>
    <w:rsid w:val="00FE680B"/>
    <w:rsid w:val="00FE73BB"/>
    <w:rsid w:val="00FE79DF"/>
    <w:rsid w:val="00FF0BF5"/>
    <w:rsid w:val="00FF1480"/>
    <w:rsid w:val="00FF189E"/>
    <w:rsid w:val="00FF1D79"/>
    <w:rsid w:val="00FF2DB3"/>
    <w:rsid w:val="00FF30D9"/>
    <w:rsid w:val="00FF401A"/>
    <w:rsid w:val="00FF5B20"/>
    <w:rsid w:val="00FF5CA7"/>
    <w:rsid w:val="00FF61EE"/>
    <w:rsid w:val="00FF659D"/>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A4C1DF"/>
  <w15:docId w15:val="{24E7309E-3992-440C-A968-19EAF536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305"/>
    <w:rPr>
      <w:spacing w:val="-4"/>
      <w:position w:val="-4"/>
      <w:sz w:val="28"/>
      <w:szCs w:val="28"/>
    </w:rPr>
  </w:style>
  <w:style w:type="paragraph" w:styleId="Heading1">
    <w:name w:val="heading 1"/>
    <w:basedOn w:val="Normal"/>
    <w:next w:val="Normal"/>
    <w:qFormat/>
    <w:pPr>
      <w:keepNext/>
      <w:jc w:val="center"/>
      <w:outlineLvl w:val="0"/>
    </w:pPr>
    <w:rPr>
      <w:b/>
      <w:spacing w:val="-20"/>
      <w:sz w:val="26"/>
      <w:szCs w:val="24"/>
    </w:rPr>
  </w:style>
  <w:style w:type="paragraph" w:styleId="Heading2">
    <w:name w:val="heading 2"/>
    <w:basedOn w:val="Normal"/>
    <w:next w:val="Normal"/>
    <w:qFormat/>
    <w:pPr>
      <w:keepNext/>
      <w:ind w:left="4320" w:firstLine="72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693"/>
    </w:pPr>
  </w:style>
  <w:style w:type="table" w:styleId="TableGrid">
    <w:name w:val="Table Grid"/>
    <w:basedOn w:val="TableNormal"/>
    <w:rsid w:val="00BD1C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FE0995"/>
    <w:pPr>
      <w:spacing w:after="160" w:line="240" w:lineRule="exact"/>
    </w:pPr>
    <w:rPr>
      <w:rFonts w:ascii="Verdana" w:hAnsi="Verdana"/>
      <w:spacing w:val="0"/>
      <w:position w:val="0"/>
      <w:sz w:val="20"/>
      <w:szCs w:val="20"/>
    </w:rPr>
  </w:style>
  <w:style w:type="paragraph" w:customStyle="1" w:styleId="CharCharCharCharCharCharChar">
    <w:name w:val="Char Char Char Char Char Char Char"/>
    <w:autoRedefine/>
    <w:rsid w:val="00877C7D"/>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7E09C9"/>
    <w:rPr>
      <w:rFonts w:ascii="Tahoma" w:hAnsi="Tahoma"/>
      <w:sz w:val="16"/>
      <w:szCs w:val="16"/>
    </w:rPr>
  </w:style>
  <w:style w:type="character" w:customStyle="1" w:styleId="BalloonTextChar">
    <w:name w:val="Balloon Text Char"/>
    <w:link w:val="BalloonText"/>
    <w:rsid w:val="007E09C9"/>
    <w:rPr>
      <w:rFonts w:ascii="Tahoma" w:hAnsi="Tahoma" w:cs="Tahoma"/>
      <w:spacing w:val="-4"/>
      <w:position w:val="-4"/>
      <w:sz w:val="16"/>
      <w:szCs w:val="16"/>
    </w:rPr>
  </w:style>
  <w:style w:type="paragraph" w:styleId="Footer">
    <w:name w:val="footer"/>
    <w:basedOn w:val="Normal"/>
    <w:link w:val="FooterChar"/>
    <w:rsid w:val="00592C45"/>
    <w:pPr>
      <w:tabs>
        <w:tab w:val="center" w:pos="4320"/>
        <w:tab w:val="right" w:pos="8640"/>
      </w:tabs>
    </w:pPr>
  </w:style>
  <w:style w:type="character" w:styleId="PageNumber">
    <w:name w:val="page number"/>
    <w:basedOn w:val="DefaultParagraphFont"/>
    <w:rsid w:val="00592C45"/>
  </w:style>
  <w:style w:type="paragraph" w:styleId="Header">
    <w:name w:val="header"/>
    <w:basedOn w:val="Normal"/>
    <w:link w:val="HeaderChar"/>
    <w:uiPriority w:val="99"/>
    <w:rsid w:val="00B66317"/>
    <w:pPr>
      <w:tabs>
        <w:tab w:val="center" w:pos="4680"/>
        <w:tab w:val="right" w:pos="9360"/>
      </w:tabs>
    </w:pPr>
  </w:style>
  <w:style w:type="character" w:customStyle="1" w:styleId="HeaderChar">
    <w:name w:val="Header Char"/>
    <w:link w:val="Header"/>
    <w:uiPriority w:val="99"/>
    <w:rsid w:val="00B66317"/>
    <w:rPr>
      <w:spacing w:val="-4"/>
      <w:position w:val="-4"/>
      <w:sz w:val="28"/>
      <w:szCs w:val="28"/>
    </w:rPr>
  </w:style>
  <w:style w:type="character" w:customStyle="1" w:styleId="FooterChar">
    <w:name w:val="Footer Char"/>
    <w:link w:val="Footer"/>
    <w:rsid w:val="00B66317"/>
    <w:rPr>
      <w:spacing w:val="-4"/>
      <w:position w:val="-4"/>
      <w:sz w:val="28"/>
      <w:szCs w:val="28"/>
    </w:rPr>
  </w:style>
  <w:style w:type="character" w:styleId="Hyperlink">
    <w:name w:val="Hyperlink"/>
    <w:rsid w:val="005A23FF"/>
    <w:rPr>
      <w:color w:val="0000FF"/>
      <w:u w:val="single"/>
    </w:rPr>
  </w:style>
  <w:style w:type="character" w:styleId="CommentReference">
    <w:name w:val="annotation reference"/>
    <w:rsid w:val="00771411"/>
    <w:rPr>
      <w:sz w:val="16"/>
      <w:szCs w:val="16"/>
    </w:rPr>
  </w:style>
  <w:style w:type="paragraph" w:styleId="CommentText">
    <w:name w:val="annotation text"/>
    <w:basedOn w:val="Normal"/>
    <w:link w:val="CommentTextChar"/>
    <w:rsid w:val="00771411"/>
    <w:rPr>
      <w:sz w:val="20"/>
      <w:szCs w:val="20"/>
    </w:rPr>
  </w:style>
  <w:style w:type="character" w:customStyle="1" w:styleId="CommentTextChar">
    <w:name w:val="Comment Text Char"/>
    <w:link w:val="CommentText"/>
    <w:rsid w:val="00771411"/>
    <w:rPr>
      <w:spacing w:val="-4"/>
      <w:position w:val="-4"/>
    </w:rPr>
  </w:style>
  <w:style w:type="paragraph" w:customStyle="1" w:styleId="Char1CharCharChar1CharCharChar">
    <w:name w:val="Char1 Char Char Char1 Char Char Char"/>
    <w:basedOn w:val="Normal"/>
    <w:rsid w:val="003E601C"/>
    <w:pPr>
      <w:numPr>
        <w:numId w:val="18"/>
      </w:numPr>
      <w:tabs>
        <w:tab w:val="clear" w:pos="1080"/>
      </w:tabs>
      <w:spacing w:after="160" w:line="240" w:lineRule="exact"/>
      <w:ind w:left="0" w:firstLine="0"/>
    </w:pPr>
    <w:rPr>
      <w:rFonts w:ascii="Verdana" w:hAnsi="Verdana"/>
      <w:spacing w:val="0"/>
      <w:position w:val="0"/>
      <w:sz w:val="20"/>
      <w:szCs w:val="20"/>
    </w:rPr>
  </w:style>
  <w:style w:type="numbering" w:customStyle="1" w:styleId="NoList1">
    <w:name w:val="No List1"/>
    <w:next w:val="NoList"/>
    <w:uiPriority w:val="99"/>
    <w:semiHidden/>
    <w:unhideWhenUsed/>
    <w:rsid w:val="00727EA3"/>
  </w:style>
  <w:style w:type="paragraph" w:styleId="BodyText">
    <w:name w:val="Body Text"/>
    <w:basedOn w:val="Normal"/>
    <w:link w:val="BodyTextChar"/>
    <w:rsid w:val="00D60871"/>
    <w:pPr>
      <w:spacing w:after="120"/>
    </w:pPr>
  </w:style>
  <w:style w:type="character" w:customStyle="1" w:styleId="BodyTextChar">
    <w:name w:val="Body Text Char"/>
    <w:link w:val="BodyText"/>
    <w:rsid w:val="00D60871"/>
    <w:rPr>
      <w:spacing w:val="-4"/>
      <w:position w:val="-4"/>
      <w:sz w:val="28"/>
      <w:szCs w:val="28"/>
    </w:rPr>
  </w:style>
  <w:style w:type="table" w:customStyle="1" w:styleId="TableGrid1">
    <w:name w:val="Table Grid1"/>
    <w:basedOn w:val="TableNormal"/>
    <w:next w:val="TableGrid"/>
    <w:uiPriority w:val="59"/>
    <w:rsid w:val="003A623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DTKH-ftno Char"/>
    <w:link w:val="FootnoteText"/>
    <w:locked/>
    <w:rsid w:val="00EB3E3F"/>
    <w:rPr>
      <w:rFonts w:ascii="Verdana" w:hAnsi="Verdan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DTKH-ftno"/>
    <w:basedOn w:val="Normal"/>
    <w:link w:val="FootnoteTextChar"/>
    <w:unhideWhenUsed/>
    <w:qFormat/>
    <w:rsid w:val="00EB3E3F"/>
    <w:rPr>
      <w:rFonts w:ascii="Verdana" w:hAnsi="Verdana"/>
      <w:spacing w:val="0"/>
      <w:position w:val="0"/>
      <w:sz w:val="20"/>
      <w:szCs w:val="20"/>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fn Char1,DTKH-ftno Char1"/>
    <w:uiPriority w:val="99"/>
    <w:rsid w:val="00EB3E3F"/>
    <w:rPr>
      <w:spacing w:val="-4"/>
      <w:position w:val="-4"/>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Footnote dich,SUPERS,R,ftref Cha"/>
    <w:uiPriority w:val="99"/>
    <w:unhideWhenUsed/>
    <w:qFormat/>
    <w:rsid w:val="00EB3E3F"/>
    <w:rPr>
      <w:rFonts w:ascii="Verdana" w:hAnsi="Verdana" w:cs="Times New Roman" w:hint="default"/>
      <w:vertAlign w:val="superscript"/>
      <w:lang w:val="en-US" w:eastAsia="en-US" w:bidi="ar-SA"/>
    </w:rPr>
  </w:style>
  <w:style w:type="paragraph" w:styleId="ListParagraph">
    <w:name w:val="List Paragraph"/>
    <w:basedOn w:val="Normal"/>
    <w:uiPriority w:val="34"/>
    <w:qFormat/>
    <w:rsid w:val="00E35866"/>
    <w:pPr>
      <w:ind w:left="720"/>
      <w:contextualSpacing/>
    </w:pPr>
  </w:style>
  <w:style w:type="character" w:customStyle="1" w:styleId="Bodytext3">
    <w:name w:val="Body text (3)_"/>
    <w:link w:val="Bodytext30"/>
    <w:locked/>
    <w:rsid w:val="00C55F5E"/>
    <w:rPr>
      <w:b/>
      <w:bCs/>
      <w:sz w:val="26"/>
      <w:szCs w:val="26"/>
      <w:shd w:val="clear" w:color="auto" w:fill="FFFFFF"/>
    </w:rPr>
  </w:style>
  <w:style w:type="paragraph" w:customStyle="1" w:styleId="Bodytext30">
    <w:name w:val="Body text (3)"/>
    <w:basedOn w:val="Normal"/>
    <w:link w:val="Bodytext3"/>
    <w:rsid w:val="00C55F5E"/>
    <w:pPr>
      <w:widowControl w:val="0"/>
      <w:shd w:val="clear" w:color="auto" w:fill="FFFFFF"/>
      <w:spacing w:line="0" w:lineRule="atLeast"/>
    </w:pPr>
    <w:rPr>
      <w:b/>
      <w:bCs/>
      <w:spacing w:val="0"/>
      <w:position w:val="0"/>
      <w:sz w:val="26"/>
      <w:szCs w:val="26"/>
    </w:rPr>
  </w:style>
  <w:style w:type="character" w:customStyle="1" w:styleId="fontstyle01">
    <w:name w:val="fontstyle01"/>
    <w:rsid w:val="00373525"/>
    <w:rPr>
      <w:rFonts w:ascii="Times New Roman" w:hAnsi="Times New Roman" w:cs="Times New Roman" w:hint="default"/>
      <w:b w:val="0"/>
      <w:bCs w:val="0"/>
      <w:i w:val="0"/>
      <w:iCs w:val="0"/>
      <w:color w:val="000000"/>
      <w:sz w:val="28"/>
      <w:szCs w:val="28"/>
    </w:rPr>
  </w:style>
  <w:style w:type="character" w:customStyle="1" w:styleId="Bodytext2">
    <w:name w:val="Body text (2)_"/>
    <w:link w:val="Bodytext21"/>
    <w:locked/>
    <w:rsid w:val="008B2241"/>
    <w:rPr>
      <w:sz w:val="26"/>
      <w:szCs w:val="26"/>
      <w:shd w:val="clear" w:color="auto" w:fill="FFFFFF"/>
    </w:rPr>
  </w:style>
  <w:style w:type="paragraph" w:customStyle="1" w:styleId="Bodytext21">
    <w:name w:val="Body text (2)1"/>
    <w:basedOn w:val="Normal"/>
    <w:link w:val="Bodytext2"/>
    <w:rsid w:val="008B2241"/>
    <w:pPr>
      <w:widowControl w:val="0"/>
      <w:shd w:val="clear" w:color="auto" w:fill="FFFFFF"/>
      <w:spacing w:before="240" w:line="298" w:lineRule="exact"/>
    </w:pPr>
    <w:rPr>
      <w:spacing w:val="0"/>
      <w:position w:val="0"/>
      <w:sz w:val="26"/>
      <w:szCs w:val="26"/>
    </w:rPr>
  </w:style>
  <w:style w:type="character" w:customStyle="1" w:styleId="UnresolvedMention1">
    <w:name w:val="Unresolved Mention1"/>
    <w:basedOn w:val="DefaultParagraphFont"/>
    <w:uiPriority w:val="99"/>
    <w:semiHidden/>
    <w:unhideWhenUsed/>
    <w:rsid w:val="00455C1C"/>
    <w:rPr>
      <w:color w:val="605E5C"/>
      <w:shd w:val="clear" w:color="auto" w:fill="E1DFDD"/>
    </w:rPr>
  </w:style>
  <w:style w:type="character" w:customStyle="1" w:styleId="UnresolvedMention2">
    <w:name w:val="Unresolved Mention2"/>
    <w:basedOn w:val="DefaultParagraphFont"/>
    <w:uiPriority w:val="99"/>
    <w:semiHidden/>
    <w:unhideWhenUsed/>
    <w:rsid w:val="00860907"/>
    <w:rPr>
      <w:color w:val="605E5C"/>
      <w:shd w:val="clear" w:color="auto" w:fill="E1DFDD"/>
    </w:rPr>
  </w:style>
  <w:style w:type="character" w:customStyle="1" w:styleId="text">
    <w:name w:val="text"/>
    <w:basedOn w:val="DefaultParagraphFont"/>
    <w:rsid w:val="00FA3B46"/>
  </w:style>
  <w:style w:type="character" w:customStyle="1" w:styleId="fontstyle31">
    <w:name w:val="fontstyle31"/>
    <w:basedOn w:val="DefaultParagraphFont"/>
    <w:rsid w:val="00C427FB"/>
    <w:rPr>
      <w:rFonts w:ascii="TimesNewRomanPSMT" w:hAnsi="TimesNewRomanPSMT" w:hint="default"/>
      <w:b w:val="0"/>
      <w:bCs w:val="0"/>
      <w:i w:val="0"/>
      <w:iCs w:val="0"/>
      <w:color w:val="000000"/>
      <w:sz w:val="28"/>
      <w:szCs w:val="28"/>
    </w:rPr>
  </w:style>
  <w:style w:type="character" w:styleId="FollowedHyperlink">
    <w:name w:val="FollowedHyperlink"/>
    <w:basedOn w:val="DefaultParagraphFont"/>
    <w:uiPriority w:val="99"/>
    <w:semiHidden/>
    <w:unhideWhenUsed/>
    <w:rsid w:val="00FF5CA7"/>
    <w:rPr>
      <w:color w:val="954F72" w:themeColor="followedHyperlink"/>
      <w:u w:val="single"/>
    </w:rPr>
  </w:style>
  <w:style w:type="character" w:customStyle="1" w:styleId="UnresolvedMention3">
    <w:name w:val="Unresolved Mention3"/>
    <w:basedOn w:val="DefaultParagraphFont"/>
    <w:uiPriority w:val="99"/>
    <w:semiHidden/>
    <w:unhideWhenUsed/>
    <w:rsid w:val="00431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93">
      <w:bodyDiv w:val="1"/>
      <w:marLeft w:val="0"/>
      <w:marRight w:val="0"/>
      <w:marTop w:val="0"/>
      <w:marBottom w:val="0"/>
      <w:divBdr>
        <w:top w:val="none" w:sz="0" w:space="0" w:color="auto"/>
        <w:left w:val="none" w:sz="0" w:space="0" w:color="auto"/>
        <w:bottom w:val="none" w:sz="0" w:space="0" w:color="auto"/>
        <w:right w:val="none" w:sz="0" w:space="0" w:color="auto"/>
      </w:divBdr>
    </w:div>
    <w:div w:id="113334625">
      <w:bodyDiv w:val="1"/>
      <w:marLeft w:val="0"/>
      <w:marRight w:val="0"/>
      <w:marTop w:val="0"/>
      <w:marBottom w:val="0"/>
      <w:divBdr>
        <w:top w:val="none" w:sz="0" w:space="0" w:color="auto"/>
        <w:left w:val="none" w:sz="0" w:space="0" w:color="auto"/>
        <w:bottom w:val="none" w:sz="0" w:space="0" w:color="auto"/>
        <w:right w:val="none" w:sz="0" w:space="0" w:color="auto"/>
      </w:divBdr>
    </w:div>
    <w:div w:id="324669199">
      <w:bodyDiv w:val="1"/>
      <w:marLeft w:val="0"/>
      <w:marRight w:val="0"/>
      <w:marTop w:val="0"/>
      <w:marBottom w:val="0"/>
      <w:divBdr>
        <w:top w:val="none" w:sz="0" w:space="0" w:color="auto"/>
        <w:left w:val="none" w:sz="0" w:space="0" w:color="auto"/>
        <w:bottom w:val="none" w:sz="0" w:space="0" w:color="auto"/>
        <w:right w:val="none" w:sz="0" w:space="0" w:color="auto"/>
      </w:divBdr>
    </w:div>
    <w:div w:id="341401109">
      <w:bodyDiv w:val="1"/>
      <w:marLeft w:val="0"/>
      <w:marRight w:val="0"/>
      <w:marTop w:val="0"/>
      <w:marBottom w:val="0"/>
      <w:divBdr>
        <w:top w:val="none" w:sz="0" w:space="0" w:color="auto"/>
        <w:left w:val="none" w:sz="0" w:space="0" w:color="auto"/>
        <w:bottom w:val="none" w:sz="0" w:space="0" w:color="auto"/>
        <w:right w:val="none" w:sz="0" w:space="0" w:color="auto"/>
      </w:divBdr>
    </w:div>
    <w:div w:id="390808442">
      <w:bodyDiv w:val="1"/>
      <w:marLeft w:val="0"/>
      <w:marRight w:val="0"/>
      <w:marTop w:val="0"/>
      <w:marBottom w:val="0"/>
      <w:divBdr>
        <w:top w:val="none" w:sz="0" w:space="0" w:color="auto"/>
        <w:left w:val="none" w:sz="0" w:space="0" w:color="auto"/>
        <w:bottom w:val="none" w:sz="0" w:space="0" w:color="auto"/>
        <w:right w:val="none" w:sz="0" w:space="0" w:color="auto"/>
      </w:divBdr>
    </w:div>
    <w:div w:id="477573354">
      <w:bodyDiv w:val="1"/>
      <w:marLeft w:val="0"/>
      <w:marRight w:val="0"/>
      <w:marTop w:val="0"/>
      <w:marBottom w:val="0"/>
      <w:divBdr>
        <w:top w:val="none" w:sz="0" w:space="0" w:color="auto"/>
        <w:left w:val="none" w:sz="0" w:space="0" w:color="auto"/>
        <w:bottom w:val="none" w:sz="0" w:space="0" w:color="auto"/>
        <w:right w:val="none" w:sz="0" w:space="0" w:color="auto"/>
      </w:divBdr>
    </w:div>
    <w:div w:id="645552611">
      <w:bodyDiv w:val="1"/>
      <w:marLeft w:val="0"/>
      <w:marRight w:val="0"/>
      <w:marTop w:val="0"/>
      <w:marBottom w:val="0"/>
      <w:divBdr>
        <w:top w:val="none" w:sz="0" w:space="0" w:color="auto"/>
        <w:left w:val="none" w:sz="0" w:space="0" w:color="auto"/>
        <w:bottom w:val="none" w:sz="0" w:space="0" w:color="auto"/>
        <w:right w:val="none" w:sz="0" w:space="0" w:color="auto"/>
      </w:divBdr>
    </w:div>
    <w:div w:id="921647315">
      <w:bodyDiv w:val="1"/>
      <w:marLeft w:val="0"/>
      <w:marRight w:val="0"/>
      <w:marTop w:val="0"/>
      <w:marBottom w:val="0"/>
      <w:divBdr>
        <w:top w:val="none" w:sz="0" w:space="0" w:color="auto"/>
        <w:left w:val="none" w:sz="0" w:space="0" w:color="auto"/>
        <w:bottom w:val="none" w:sz="0" w:space="0" w:color="auto"/>
        <w:right w:val="none" w:sz="0" w:space="0" w:color="auto"/>
      </w:divBdr>
    </w:div>
    <w:div w:id="991133684">
      <w:bodyDiv w:val="1"/>
      <w:marLeft w:val="0"/>
      <w:marRight w:val="0"/>
      <w:marTop w:val="0"/>
      <w:marBottom w:val="0"/>
      <w:divBdr>
        <w:top w:val="none" w:sz="0" w:space="0" w:color="auto"/>
        <w:left w:val="none" w:sz="0" w:space="0" w:color="auto"/>
        <w:bottom w:val="none" w:sz="0" w:space="0" w:color="auto"/>
        <w:right w:val="none" w:sz="0" w:space="0" w:color="auto"/>
      </w:divBdr>
    </w:div>
    <w:div w:id="1037660691">
      <w:bodyDiv w:val="1"/>
      <w:marLeft w:val="0"/>
      <w:marRight w:val="0"/>
      <w:marTop w:val="0"/>
      <w:marBottom w:val="0"/>
      <w:divBdr>
        <w:top w:val="none" w:sz="0" w:space="0" w:color="auto"/>
        <w:left w:val="none" w:sz="0" w:space="0" w:color="auto"/>
        <w:bottom w:val="none" w:sz="0" w:space="0" w:color="auto"/>
        <w:right w:val="none" w:sz="0" w:space="0" w:color="auto"/>
      </w:divBdr>
    </w:div>
    <w:div w:id="1058284434">
      <w:bodyDiv w:val="1"/>
      <w:marLeft w:val="0"/>
      <w:marRight w:val="0"/>
      <w:marTop w:val="0"/>
      <w:marBottom w:val="0"/>
      <w:divBdr>
        <w:top w:val="none" w:sz="0" w:space="0" w:color="auto"/>
        <w:left w:val="none" w:sz="0" w:space="0" w:color="auto"/>
        <w:bottom w:val="none" w:sz="0" w:space="0" w:color="auto"/>
        <w:right w:val="none" w:sz="0" w:space="0" w:color="auto"/>
      </w:divBdr>
    </w:div>
    <w:div w:id="1065836136">
      <w:bodyDiv w:val="1"/>
      <w:marLeft w:val="0"/>
      <w:marRight w:val="0"/>
      <w:marTop w:val="0"/>
      <w:marBottom w:val="0"/>
      <w:divBdr>
        <w:top w:val="none" w:sz="0" w:space="0" w:color="auto"/>
        <w:left w:val="none" w:sz="0" w:space="0" w:color="auto"/>
        <w:bottom w:val="none" w:sz="0" w:space="0" w:color="auto"/>
        <w:right w:val="none" w:sz="0" w:space="0" w:color="auto"/>
      </w:divBdr>
    </w:div>
    <w:div w:id="1076318620">
      <w:bodyDiv w:val="1"/>
      <w:marLeft w:val="0"/>
      <w:marRight w:val="0"/>
      <w:marTop w:val="0"/>
      <w:marBottom w:val="0"/>
      <w:divBdr>
        <w:top w:val="none" w:sz="0" w:space="0" w:color="auto"/>
        <w:left w:val="none" w:sz="0" w:space="0" w:color="auto"/>
        <w:bottom w:val="none" w:sz="0" w:space="0" w:color="auto"/>
        <w:right w:val="none" w:sz="0" w:space="0" w:color="auto"/>
      </w:divBdr>
    </w:div>
    <w:div w:id="1153064959">
      <w:bodyDiv w:val="1"/>
      <w:marLeft w:val="0"/>
      <w:marRight w:val="0"/>
      <w:marTop w:val="0"/>
      <w:marBottom w:val="0"/>
      <w:divBdr>
        <w:top w:val="none" w:sz="0" w:space="0" w:color="auto"/>
        <w:left w:val="none" w:sz="0" w:space="0" w:color="auto"/>
        <w:bottom w:val="none" w:sz="0" w:space="0" w:color="auto"/>
        <w:right w:val="none" w:sz="0" w:space="0" w:color="auto"/>
      </w:divBdr>
    </w:div>
    <w:div w:id="1176193673">
      <w:bodyDiv w:val="1"/>
      <w:marLeft w:val="0"/>
      <w:marRight w:val="0"/>
      <w:marTop w:val="0"/>
      <w:marBottom w:val="0"/>
      <w:divBdr>
        <w:top w:val="none" w:sz="0" w:space="0" w:color="auto"/>
        <w:left w:val="none" w:sz="0" w:space="0" w:color="auto"/>
        <w:bottom w:val="none" w:sz="0" w:space="0" w:color="auto"/>
        <w:right w:val="none" w:sz="0" w:space="0" w:color="auto"/>
      </w:divBdr>
    </w:div>
    <w:div w:id="1286234596">
      <w:bodyDiv w:val="1"/>
      <w:marLeft w:val="0"/>
      <w:marRight w:val="0"/>
      <w:marTop w:val="0"/>
      <w:marBottom w:val="0"/>
      <w:divBdr>
        <w:top w:val="none" w:sz="0" w:space="0" w:color="auto"/>
        <w:left w:val="none" w:sz="0" w:space="0" w:color="auto"/>
        <w:bottom w:val="none" w:sz="0" w:space="0" w:color="auto"/>
        <w:right w:val="none" w:sz="0" w:space="0" w:color="auto"/>
      </w:divBdr>
    </w:div>
    <w:div w:id="1311905466">
      <w:bodyDiv w:val="1"/>
      <w:marLeft w:val="0"/>
      <w:marRight w:val="0"/>
      <w:marTop w:val="0"/>
      <w:marBottom w:val="0"/>
      <w:divBdr>
        <w:top w:val="none" w:sz="0" w:space="0" w:color="auto"/>
        <w:left w:val="none" w:sz="0" w:space="0" w:color="auto"/>
        <w:bottom w:val="none" w:sz="0" w:space="0" w:color="auto"/>
        <w:right w:val="none" w:sz="0" w:space="0" w:color="auto"/>
      </w:divBdr>
    </w:div>
    <w:div w:id="1334802794">
      <w:bodyDiv w:val="1"/>
      <w:marLeft w:val="0"/>
      <w:marRight w:val="0"/>
      <w:marTop w:val="0"/>
      <w:marBottom w:val="0"/>
      <w:divBdr>
        <w:top w:val="none" w:sz="0" w:space="0" w:color="auto"/>
        <w:left w:val="none" w:sz="0" w:space="0" w:color="auto"/>
        <w:bottom w:val="none" w:sz="0" w:space="0" w:color="auto"/>
        <w:right w:val="none" w:sz="0" w:space="0" w:color="auto"/>
      </w:divBdr>
    </w:div>
    <w:div w:id="1385449762">
      <w:bodyDiv w:val="1"/>
      <w:marLeft w:val="0"/>
      <w:marRight w:val="0"/>
      <w:marTop w:val="0"/>
      <w:marBottom w:val="0"/>
      <w:divBdr>
        <w:top w:val="none" w:sz="0" w:space="0" w:color="auto"/>
        <w:left w:val="none" w:sz="0" w:space="0" w:color="auto"/>
        <w:bottom w:val="none" w:sz="0" w:space="0" w:color="auto"/>
        <w:right w:val="none" w:sz="0" w:space="0" w:color="auto"/>
      </w:divBdr>
      <w:divsChild>
        <w:div w:id="843664444">
          <w:marLeft w:val="0"/>
          <w:marRight w:val="0"/>
          <w:marTop w:val="0"/>
          <w:marBottom w:val="0"/>
          <w:divBdr>
            <w:top w:val="none" w:sz="0" w:space="0" w:color="auto"/>
            <w:left w:val="none" w:sz="0" w:space="0" w:color="auto"/>
            <w:bottom w:val="none" w:sz="0" w:space="0" w:color="auto"/>
            <w:right w:val="none" w:sz="0" w:space="0" w:color="auto"/>
          </w:divBdr>
          <w:divsChild>
            <w:div w:id="1683509415">
              <w:marLeft w:val="0"/>
              <w:marRight w:val="0"/>
              <w:marTop w:val="0"/>
              <w:marBottom w:val="0"/>
              <w:divBdr>
                <w:top w:val="none" w:sz="0" w:space="0" w:color="auto"/>
                <w:left w:val="none" w:sz="0" w:space="0" w:color="auto"/>
                <w:bottom w:val="none" w:sz="0" w:space="0" w:color="auto"/>
                <w:right w:val="none" w:sz="0" w:space="0" w:color="auto"/>
              </w:divBdr>
              <w:divsChild>
                <w:div w:id="1440493757">
                  <w:marLeft w:val="0"/>
                  <w:marRight w:val="0"/>
                  <w:marTop w:val="0"/>
                  <w:marBottom w:val="60"/>
                  <w:divBdr>
                    <w:top w:val="none" w:sz="0" w:space="0" w:color="auto"/>
                    <w:left w:val="none" w:sz="0" w:space="0" w:color="auto"/>
                    <w:bottom w:val="none" w:sz="0" w:space="0" w:color="auto"/>
                    <w:right w:val="none" w:sz="0" w:space="0" w:color="auto"/>
                  </w:divBdr>
                  <w:divsChild>
                    <w:div w:id="1740056392">
                      <w:marLeft w:val="0"/>
                      <w:marRight w:val="0"/>
                      <w:marTop w:val="0"/>
                      <w:marBottom w:val="0"/>
                      <w:divBdr>
                        <w:top w:val="none" w:sz="0" w:space="0" w:color="auto"/>
                        <w:left w:val="none" w:sz="0" w:space="0" w:color="auto"/>
                        <w:bottom w:val="none" w:sz="0" w:space="0" w:color="auto"/>
                        <w:right w:val="none" w:sz="0" w:space="0" w:color="auto"/>
                      </w:divBdr>
                    </w:div>
                    <w:div w:id="69484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15273720">
      <w:bodyDiv w:val="1"/>
      <w:marLeft w:val="0"/>
      <w:marRight w:val="0"/>
      <w:marTop w:val="0"/>
      <w:marBottom w:val="0"/>
      <w:divBdr>
        <w:top w:val="none" w:sz="0" w:space="0" w:color="auto"/>
        <w:left w:val="none" w:sz="0" w:space="0" w:color="auto"/>
        <w:bottom w:val="none" w:sz="0" w:space="0" w:color="auto"/>
        <w:right w:val="none" w:sz="0" w:space="0" w:color="auto"/>
      </w:divBdr>
    </w:div>
    <w:div w:id="1473057132">
      <w:bodyDiv w:val="1"/>
      <w:marLeft w:val="0"/>
      <w:marRight w:val="0"/>
      <w:marTop w:val="0"/>
      <w:marBottom w:val="0"/>
      <w:divBdr>
        <w:top w:val="none" w:sz="0" w:space="0" w:color="auto"/>
        <w:left w:val="none" w:sz="0" w:space="0" w:color="auto"/>
        <w:bottom w:val="none" w:sz="0" w:space="0" w:color="auto"/>
        <w:right w:val="none" w:sz="0" w:space="0" w:color="auto"/>
      </w:divBdr>
    </w:div>
    <w:div w:id="1833334516">
      <w:bodyDiv w:val="1"/>
      <w:marLeft w:val="0"/>
      <w:marRight w:val="0"/>
      <w:marTop w:val="0"/>
      <w:marBottom w:val="0"/>
      <w:divBdr>
        <w:top w:val="none" w:sz="0" w:space="0" w:color="auto"/>
        <w:left w:val="none" w:sz="0" w:space="0" w:color="auto"/>
        <w:bottom w:val="none" w:sz="0" w:space="0" w:color="auto"/>
        <w:right w:val="none" w:sz="0" w:space="0" w:color="auto"/>
      </w:divBdr>
    </w:div>
    <w:div w:id="2059280408">
      <w:bodyDiv w:val="1"/>
      <w:marLeft w:val="0"/>
      <w:marRight w:val="0"/>
      <w:marTop w:val="0"/>
      <w:marBottom w:val="0"/>
      <w:divBdr>
        <w:top w:val="none" w:sz="0" w:space="0" w:color="auto"/>
        <w:left w:val="none" w:sz="0" w:space="0" w:color="auto"/>
        <w:bottom w:val="none" w:sz="0" w:space="0" w:color="auto"/>
        <w:right w:val="none" w:sz="0" w:space="0" w:color="auto"/>
      </w:divBdr>
    </w:div>
    <w:div w:id="2098671956">
      <w:bodyDiv w:val="1"/>
      <w:marLeft w:val="0"/>
      <w:marRight w:val="0"/>
      <w:marTop w:val="0"/>
      <w:marBottom w:val="0"/>
      <w:divBdr>
        <w:top w:val="none" w:sz="0" w:space="0" w:color="auto"/>
        <w:left w:val="none" w:sz="0" w:space="0" w:color="auto"/>
        <w:bottom w:val="none" w:sz="0" w:space="0" w:color="auto"/>
        <w:right w:val="none" w:sz="0" w:space="0" w:color="auto"/>
      </w:divBdr>
    </w:div>
    <w:div w:id="21029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BA2B-7311-47F0-8B56-4F5E0891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21</Pages>
  <Words>5219</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UBND TỈNH QUẢNG NGÃI                 CỘNG HOÀ XÃ HỘI CHỦ NGHĨA VIỆT NAM</vt:lpstr>
    </vt:vector>
  </TitlesOfParts>
  <Company/>
  <LinksUpToDate>false</LinksUpToDate>
  <CharactersWithSpaces>34904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NGÃI                 CỘNG HOÀ XÃ HỘI CHỦ NGHĨA VIỆT NAM</dc:title>
  <dc:subject/>
  <dc:creator>HUYNH THUY</dc:creator>
  <cp:keywords/>
  <cp:lastModifiedBy>Văn Minh Trương</cp:lastModifiedBy>
  <cp:revision>58</cp:revision>
  <cp:lastPrinted>2022-12-09T00:45:00Z</cp:lastPrinted>
  <dcterms:created xsi:type="dcterms:W3CDTF">2023-07-03T07:43:00Z</dcterms:created>
  <dcterms:modified xsi:type="dcterms:W3CDTF">2023-07-11T03:58:00Z</dcterms:modified>
</cp:coreProperties>
</file>